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C7" w:rsidRDefault="00314B1D" w:rsidP="002662DE">
      <w:pPr>
        <w:spacing w:line="760" w:lineRule="exact"/>
        <w:ind w:firstLineChars="200" w:firstLine="720"/>
        <w:rPr>
          <w:rFonts w:asciiTheme="minorEastAsia" w:hAnsiTheme="minorEastAsia" w:cstheme="minorEastAsia"/>
          <w:kern w:val="0"/>
          <w:sz w:val="32"/>
          <w:szCs w:val="32"/>
        </w:rPr>
      </w:pPr>
      <w:r>
        <w:rPr>
          <w:rFonts w:asciiTheme="minorEastAsia" w:hAnsiTheme="minorEastAsia" w:cstheme="minorEastAsia" w:hint="eastAsia"/>
          <w:kern w:val="0"/>
          <w:sz w:val="36"/>
          <w:szCs w:val="36"/>
        </w:rPr>
        <w:t>闵行区</w:t>
      </w:r>
      <w:r w:rsidR="00A80A3B">
        <w:rPr>
          <w:rFonts w:asciiTheme="minorEastAsia" w:hAnsiTheme="minorEastAsia" w:cstheme="minorEastAsia" w:hint="eastAsia"/>
          <w:kern w:val="0"/>
          <w:sz w:val="36"/>
          <w:szCs w:val="36"/>
        </w:rPr>
        <w:t>虹桥</w:t>
      </w:r>
      <w:r>
        <w:rPr>
          <w:rFonts w:asciiTheme="minorEastAsia" w:hAnsiTheme="minorEastAsia" w:cstheme="minorEastAsia" w:hint="eastAsia"/>
          <w:kern w:val="0"/>
          <w:sz w:val="36"/>
          <w:szCs w:val="36"/>
        </w:rPr>
        <w:t>镇</w:t>
      </w:r>
      <w:r w:rsidR="002662DE">
        <w:rPr>
          <w:rFonts w:asciiTheme="minorEastAsia" w:hAnsiTheme="minorEastAsia" w:cstheme="minorEastAsia" w:hint="eastAsia"/>
          <w:kern w:val="0"/>
          <w:sz w:val="36"/>
          <w:szCs w:val="36"/>
        </w:rPr>
        <w:t>人民政府行政执法事项清单</w:t>
      </w:r>
    </w:p>
    <w:p w:rsidR="001D5AC7" w:rsidRDefault="00314B1D">
      <w:pPr>
        <w:spacing w:line="560" w:lineRule="exact"/>
        <w:rPr>
          <w:rFonts w:asciiTheme="minorEastAsia" w:hAnsiTheme="minorEastAsia" w:cstheme="minorEastAsia"/>
          <w:kern w:val="0"/>
          <w:sz w:val="32"/>
          <w:szCs w:val="32"/>
        </w:rPr>
      </w:pPr>
      <w:r>
        <w:rPr>
          <w:rFonts w:asciiTheme="minorEastAsia" w:hAnsiTheme="minorEastAsia" w:cstheme="minorEastAsia" w:hint="eastAsia"/>
          <w:kern w:val="0"/>
          <w:sz w:val="32"/>
          <w:szCs w:val="32"/>
        </w:rPr>
        <w:t>行政执法主体(1家):上海市闵行区</w:t>
      </w:r>
      <w:r w:rsidR="00A80A3B">
        <w:rPr>
          <w:rFonts w:asciiTheme="minorEastAsia" w:hAnsiTheme="minorEastAsia" w:cstheme="minorEastAsia" w:hint="eastAsia"/>
          <w:kern w:val="0"/>
          <w:sz w:val="32"/>
          <w:szCs w:val="32"/>
        </w:rPr>
        <w:t>虹桥</w:t>
      </w:r>
      <w:r>
        <w:rPr>
          <w:rFonts w:asciiTheme="minorEastAsia" w:hAnsiTheme="minorEastAsia" w:cstheme="minorEastAsia" w:hint="eastAsia"/>
          <w:kern w:val="0"/>
          <w:sz w:val="32"/>
          <w:szCs w:val="32"/>
        </w:rPr>
        <w:t>镇</w:t>
      </w:r>
      <w:r w:rsidR="00C70125">
        <w:rPr>
          <w:rFonts w:asciiTheme="minorEastAsia" w:hAnsiTheme="minorEastAsia" w:cstheme="minorEastAsia" w:hint="eastAsia"/>
          <w:kern w:val="0"/>
          <w:sz w:val="32"/>
          <w:szCs w:val="32"/>
        </w:rPr>
        <w:t>人民</w:t>
      </w:r>
      <w:r>
        <w:rPr>
          <w:rFonts w:asciiTheme="minorEastAsia" w:hAnsiTheme="minorEastAsia" w:cstheme="minorEastAsia" w:hint="eastAsia"/>
          <w:kern w:val="0"/>
          <w:sz w:val="32"/>
          <w:szCs w:val="32"/>
        </w:rPr>
        <w:t>政府</w:t>
      </w:r>
    </w:p>
    <w:p w:rsidR="001D5AC7" w:rsidRDefault="00314B1D">
      <w:pPr>
        <w:spacing w:line="560" w:lineRule="exact"/>
        <w:ind w:left="3808" w:hangingChars="1190" w:hanging="3808"/>
        <w:rPr>
          <w:rFonts w:asciiTheme="minorEastAsia" w:hAnsiTheme="minorEastAsia" w:cstheme="minorEastAsia"/>
          <w:kern w:val="0"/>
          <w:sz w:val="32"/>
          <w:szCs w:val="32"/>
        </w:rPr>
      </w:pPr>
      <w:r>
        <w:rPr>
          <w:rFonts w:asciiTheme="minorEastAsia" w:hAnsiTheme="minorEastAsia" w:cstheme="minorEastAsia" w:hint="eastAsia"/>
          <w:kern w:val="0"/>
          <w:sz w:val="32"/>
          <w:szCs w:val="32"/>
        </w:rPr>
        <w:t>行政执法事项</w:t>
      </w:r>
      <w:r w:rsidR="0088050D">
        <w:rPr>
          <w:rFonts w:asciiTheme="minorEastAsia" w:hAnsiTheme="minorEastAsia" w:cstheme="minorEastAsia" w:hint="eastAsia"/>
          <w:kern w:val="0"/>
          <w:sz w:val="32"/>
          <w:szCs w:val="32"/>
        </w:rPr>
        <w:t>(</w:t>
      </w:r>
      <w:r w:rsidR="00145673">
        <w:rPr>
          <w:rFonts w:asciiTheme="minorEastAsia" w:hAnsiTheme="minorEastAsia" w:cstheme="minorEastAsia" w:hint="eastAsia"/>
          <w:kern w:val="0"/>
          <w:sz w:val="32"/>
          <w:szCs w:val="32"/>
        </w:rPr>
        <w:t>362</w:t>
      </w:r>
      <w:r>
        <w:rPr>
          <w:rFonts w:asciiTheme="minorEastAsia" w:hAnsiTheme="minorEastAsia" w:cstheme="minorEastAsia" w:hint="eastAsia"/>
          <w:kern w:val="0"/>
          <w:sz w:val="32"/>
          <w:szCs w:val="32"/>
        </w:rPr>
        <w:t>项):行政许可事项</w:t>
      </w:r>
      <w:r w:rsidR="000618BF">
        <w:rPr>
          <w:rFonts w:asciiTheme="minorEastAsia" w:hAnsiTheme="minorEastAsia" w:cstheme="minorEastAsia" w:hint="eastAsia"/>
          <w:kern w:val="0"/>
          <w:sz w:val="32"/>
          <w:szCs w:val="32"/>
        </w:rPr>
        <w:t>4</w:t>
      </w:r>
      <w:r>
        <w:rPr>
          <w:rFonts w:asciiTheme="minorEastAsia" w:hAnsiTheme="minorEastAsia" w:cstheme="minorEastAsia" w:hint="eastAsia"/>
          <w:kern w:val="0"/>
          <w:sz w:val="32"/>
          <w:szCs w:val="32"/>
        </w:rPr>
        <w:t>项</w:t>
      </w:r>
    </w:p>
    <w:p w:rsidR="001D5AC7" w:rsidRDefault="00314B1D" w:rsidP="0003475E">
      <w:pPr>
        <w:spacing w:line="560" w:lineRule="exact"/>
        <w:ind w:leftChars="1568" w:left="3581" w:hangingChars="90" w:hanging="288"/>
        <w:rPr>
          <w:rFonts w:asciiTheme="minorEastAsia" w:hAnsiTheme="minorEastAsia" w:cstheme="minorEastAsia"/>
          <w:kern w:val="0"/>
          <w:sz w:val="32"/>
          <w:szCs w:val="32"/>
        </w:rPr>
      </w:pPr>
      <w:r>
        <w:rPr>
          <w:rFonts w:asciiTheme="minorEastAsia" w:hAnsiTheme="minorEastAsia" w:cstheme="minorEastAsia" w:hint="eastAsia"/>
          <w:kern w:val="0"/>
          <w:sz w:val="32"/>
          <w:szCs w:val="32"/>
        </w:rPr>
        <w:t>行政处罚事项</w:t>
      </w:r>
      <w:r w:rsidR="00C47C41">
        <w:rPr>
          <w:rFonts w:asciiTheme="minorEastAsia" w:hAnsiTheme="minorEastAsia" w:cstheme="minorEastAsia" w:hint="eastAsia"/>
          <w:kern w:val="0"/>
          <w:sz w:val="32"/>
          <w:szCs w:val="32"/>
        </w:rPr>
        <w:t>2</w:t>
      </w:r>
      <w:r w:rsidR="00BD273F">
        <w:rPr>
          <w:rFonts w:asciiTheme="minorEastAsia" w:hAnsiTheme="minorEastAsia" w:cstheme="minorEastAsia" w:hint="eastAsia"/>
          <w:kern w:val="0"/>
          <w:sz w:val="32"/>
          <w:szCs w:val="32"/>
        </w:rPr>
        <w:t>8</w:t>
      </w:r>
      <w:r w:rsidR="00AA2C83">
        <w:rPr>
          <w:rFonts w:asciiTheme="minorEastAsia" w:hAnsiTheme="minorEastAsia" w:cstheme="minorEastAsia"/>
          <w:kern w:val="0"/>
          <w:sz w:val="32"/>
          <w:szCs w:val="32"/>
        </w:rPr>
        <w:t>3</w:t>
      </w:r>
      <w:r>
        <w:rPr>
          <w:rFonts w:asciiTheme="minorEastAsia" w:hAnsiTheme="minorEastAsia" w:cstheme="minorEastAsia" w:hint="eastAsia"/>
          <w:kern w:val="0"/>
          <w:sz w:val="32"/>
          <w:szCs w:val="32"/>
        </w:rPr>
        <w:t>项</w:t>
      </w:r>
    </w:p>
    <w:p w:rsidR="001D5AC7" w:rsidRDefault="00314B1D" w:rsidP="0003475E">
      <w:pPr>
        <w:spacing w:line="560" w:lineRule="exact"/>
        <w:ind w:leftChars="1568" w:left="3293"/>
        <w:rPr>
          <w:rFonts w:asciiTheme="minorEastAsia" w:hAnsiTheme="minorEastAsia" w:cstheme="minorEastAsia"/>
          <w:kern w:val="0"/>
          <w:sz w:val="32"/>
          <w:szCs w:val="32"/>
        </w:rPr>
      </w:pPr>
      <w:r>
        <w:rPr>
          <w:rFonts w:asciiTheme="minorEastAsia" w:hAnsiTheme="minorEastAsia" w:cstheme="minorEastAsia" w:hint="eastAsia"/>
          <w:kern w:val="0"/>
          <w:sz w:val="32"/>
          <w:szCs w:val="32"/>
        </w:rPr>
        <w:t>行政强制事项</w:t>
      </w:r>
      <w:r w:rsidR="006332E6">
        <w:rPr>
          <w:rFonts w:asciiTheme="minorEastAsia" w:hAnsiTheme="minorEastAsia" w:cstheme="minorEastAsia" w:hint="eastAsia"/>
          <w:kern w:val="0"/>
          <w:sz w:val="32"/>
          <w:szCs w:val="32"/>
        </w:rPr>
        <w:t>2</w:t>
      </w:r>
      <w:r w:rsidR="00BC46AF">
        <w:rPr>
          <w:rFonts w:asciiTheme="minorEastAsia" w:hAnsiTheme="minorEastAsia" w:cstheme="minorEastAsia"/>
          <w:kern w:val="0"/>
          <w:sz w:val="32"/>
          <w:szCs w:val="32"/>
        </w:rPr>
        <w:t>3</w:t>
      </w:r>
      <w:r>
        <w:rPr>
          <w:rFonts w:asciiTheme="minorEastAsia" w:hAnsiTheme="minorEastAsia" w:cstheme="minorEastAsia" w:hint="eastAsia"/>
          <w:kern w:val="0"/>
          <w:sz w:val="32"/>
          <w:szCs w:val="32"/>
        </w:rPr>
        <w:t>项</w:t>
      </w:r>
    </w:p>
    <w:p w:rsidR="001D5AC7" w:rsidRDefault="00314B1D" w:rsidP="0003475E">
      <w:pPr>
        <w:spacing w:line="560" w:lineRule="exact"/>
        <w:ind w:leftChars="1568" w:left="3581" w:hangingChars="90" w:hanging="288"/>
        <w:rPr>
          <w:rFonts w:asciiTheme="minorEastAsia" w:hAnsiTheme="minorEastAsia" w:cstheme="minorEastAsia"/>
          <w:kern w:val="0"/>
          <w:sz w:val="32"/>
          <w:szCs w:val="32"/>
        </w:rPr>
      </w:pPr>
      <w:r>
        <w:rPr>
          <w:rFonts w:asciiTheme="minorEastAsia" w:hAnsiTheme="minorEastAsia" w:cstheme="minorEastAsia" w:hint="eastAsia"/>
          <w:kern w:val="0"/>
          <w:sz w:val="32"/>
          <w:szCs w:val="32"/>
        </w:rPr>
        <w:t>行政检查事项</w:t>
      </w:r>
      <w:r w:rsidR="009630A7">
        <w:rPr>
          <w:rFonts w:asciiTheme="minorEastAsia" w:hAnsiTheme="minorEastAsia" w:cstheme="minorEastAsia" w:hint="eastAsia"/>
          <w:kern w:val="0"/>
          <w:sz w:val="32"/>
          <w:szCs w:val="32"/>
        </w:rPr>
        <w:t>1</w:t>
      </w:r>
      <w:r w:rsidR="00BC46AF">
        <w:rPr>
          <w:rFonts w:asciiTheme="minorEastAsia" w:hAnsiTheme="minorEastAsia" w:cstheme="minorEastAsia"/>
          <w:kern w:val="0"/>
          <w:sz w:val="32"/>
          <w:szCs w:val="32"/>
        </w:rPr>
        <w:t>6</w:t>
      </w:r>
      <w:r>
        <w:rPr>
          <w:rFonts w:asciiTheme="minorEastAsia" w:hAnsiTheme="minorEastAsia" w:cstheme="minorEastAsia" w:hint="eastAsia"/>
          <w:kern w:val="0"/>
          <w:sz w:val="32"/>
          <w:szCs w:val="32"/>
        </w:rPr>
        <w:t>项</w:t>
      </w:r>
      <w:bookmarkStart w:id="0" w:name="_GoBack"/>
      <w:bookmarkEnd w:id="0"/>
    </w:p>
    <w:p w:rsidR="001D5AC7" w:rsidRDefault="00314B1D" w:rsidP="0003475E">
      <w:pPr>
        <w:spacing w:line="560" w:lineRule="exact"/>
        <w:ind w:leftChars="1568" w:left="3581" w:hangingChars="90" w:hanging="288"/>
        <w:rPr>
          <w:rFonts w:asciiTheme="minorEastAsia" w:hAnsiTheme="minorEastAsia" w:cstheme="minorEastAsia"/>
          <w:kern w:val="0"/>
          <w:sz w:val="32"/>
          <w:szCs w:val="32"/>
        </w:rPr>
      </w:pPr>
      <w:r>
        <w:rPr>
          <w:rFonts w:asciiTheme="minorEastAsia" w:hAnsiTheme="minorEastAsia" w:cstheme="minorEastAsia" w:hint="eastAsia"/>
          <w:kern w:val="0"/>
          <w:sz w:val="32"/>
          <w:szCs w:val="32"/>
        </w:rPr>
        <w:t>行政征收事项</w:t>
      </w:r>
      <w:r w:rsidR="00C47C41">
        <w:rPr>
          <w:rFonts w:asciiTheme="minorEastAsia" w:hAnsiTheme="minorEastAsia" w:cstheme="minorEastAsia" w:hint="eastAsia"/>
          <w:kern w:val="0"/>
          <w:sz w:val="32"/>
          <w:szCs w:val="32"/>
        </w:rPr>
        <w:t>2</w:t>
      </w:r>
      <w:r>
        <w:rPr>
          <w:rFonts w:asciiTheme="minorEastAsia" w:hAnsiTheme="minorEastAsia" w:cstheme="minorEastAsia" w:hint="eastAsia"/>
          <w:kern w:val="0"/>
          <w:sz w:val="32"/>
          <w:szCs w:val="32"/>
        </w:rPr>
        <w:t>项</w:t>
      </w:r>
    </w:p>
    <w:p w:rsidR="00C47C41" w:rsidRDefault="00C47C41" w:rsidP="0003475E">
      <w:pPr>
        <w:spacing w:line="560" w:lineRule="exact"/>
        <w:ind w:leftChars="1568" w:left="3581" w:hangingChars="90" w:hanging="288"/>
        <w:rPr>
          <w:rFonts w:asciiTheme="minorEastAsia" w:hAnsiTheme="minorEastAsia" w:cstheme="minorEastAsia"/>
          <w:kern w:val="0"/>
          <w:sz w:val="32"/>
          <w:szCs w:val="32"/>
        </w:rPr>
      </w:pPr>
      <w:r>
        <w:rPr>
          <w:rFonts w:asciiTheme="minorEastAsia" w:hAnsiTheme="minorEastAsia" w:cstheme="minorEastAsia" w:hint="eastAsia"/>
          <w:kern w:val="0"/>
          <w:sz w:val="32"/>
          <w:szCs w:val="32"/>
        </w:rPr>
        <w:t>行政征用事项2项</w:t>
      </w:r>
    </w:p>
    <w:p w:rsidR="001D5AC7" w:rsidRDefault="00314B1D" w:rsidP="0003475E">
      <w:pPr>
        <w:spacing w:line="560" w:lineRule="exact"/>
        <w:ind w:leftChars="1568" w:left="3581" w:hangingChars="90" w:hanging="288"/>
        <w:rPr>
          <w:rFonts w:asciiTheme="minorEastAsia" w:hAnsiTheme="minorEastAsia" w:cstheme="minorEastAsia"/>
          <w:kern w:val="0"/>
          <w:sz w:val="32"/>
          <w:szCs w:val="32"/>
        </w:rPr>
      </w:pPr>
      <w:r>
        <w:rPr>
          <w:rFonts w:asciiTheme="minorEastAsia" w:hAnsiTheme="minorEastAsia" w:cstheme="minorEastAsia" w:hint="eastAsia"/>
          <w:kern w:val="0"/>
          <w:sz w:val="32"/>
          <w:szCs w:val="32"/>
        </w:rPr>
        <w:t>行政给付事项</w:t>
      </w:r>
      <w:r w:rsidR="00142032">
        <w:rPr>
          <w:rFonts w:asciiTheme="minorEastAsia" w:hAnsiTheme="minorEastAsia" w:cstheme="minorEastAsia"/>
          <w:kern w:val="0"/>
          <w:sz w:val="32"/>
          <w:szCs w:val="32"/>
        </w:rPr>
        <w:t>2</w:t>
      </w:r>
      <w:r>
        <w:rPr>
          <w:rFonts w:asciiTheme="minorEastAsia" w:hAnsiTheme="minorEastAsia" w:cstheme="minorEastAsia" w:hint="eastAsia"/>
          <w:kern w:val="0"/>
          <w:sz w:val="32"/>
          <w:szCs w:val="32"/>
        </w:rPr>
        <w:t>项</w:t>
      </w:r>
    </w:p>
    <w:p w:rsidR="001D5AC7" w:rsidRDefault="00314B1D" w:rsidP="0003475E">
      <w:pPr>
        <w:spacing w:line="560" w:lineRule="exact"/>
        <w:ind w:leftChars="1568" w:left="3581" w:hangingChars="90" w:hanging="288"/>
        <w:rPr>
          <w:rFonts w:asciiTheme="minorEastAsia" w:hAnsiTheme="minorEastAsia" w:cstheme="minorEastAsia"/>
          <w:kern w:val="0"/>
          <w:sz w:val="32"/>
          <w:szCs w:val="32"/>
        </w:rPr>
      </w:pPr>
      <w:r>
        <w:rPr>
          <w:rFonts w:asciiTheme="minorEastAsia" w:hAnsiTheme="minorEastAsia" w:cstheme="minorEastAsia" w:hint="eastAsia"/>
          <w:kern w:val="0"/>
          <w:sz w:val="32"/>
          <w:szCs w:val="32"/>
        </w:rPr>
        <w:t>行政确认事项</w:t>
      </w:r>
      <w:r w:rsidR="00B01140">
        <w:rPr>
          <w:rFonts w:asciiTheme="minorEastAsia" w:hAnsiTheme="minorEastAsia" w:cstheme="minorEastAsia" w:hint="eastAsia"/>
          <w:kern w:val="0"/>
          <w:sz w:val="32"/>
          <w:szCs w:val="32"/>
        </w:rPr>
        <w:t>13</w:t>
      </w:r>
      <w:r>
        <w:rPr>
          <w:rFonts w:asciiTheme="minorEastAsia" w:hAnsiTheme="minorEastAsia" w:cstheme="minorEastAsia" w:hint="eastAsia"/>
          <w:kern w:val="0"/>
          <w:sz w:val="32"/>
          <w:szCs w:val="32"/>
        </w:rPr>
        <w:t>项</w:t>
      </w:r>
    </w:p>
    <w:p w:rsidR="001D5AC7" w:rsidRDefault="00314B1D" w:rsidP="0003475E">
      <w:pPr>
        <w:spacing w:line="560" w:lineRule="exact"/>
        <w:ind w:leftChars="1568" w:left="3581" w:hangingChars="90" w:hanging="288"/>
        <w:rPr>
          <w:rFonts w:asciiTheme="minorEastAsia" w:hAnsiTheme="minorEastAsia" w:cstheme="minorEastAsia"/>
          <w:kern w:val="0"/>
          <w:sz w:val="32"/>
          <w:szCs w:val="32"/>
        </w:rPr>
      </w:pPr>
      <w:r>
        <w:rPr>
          <w:rFonts w:asciiTheme="minorEastAsia" w:hAnsiTheme="minorEastAsia" w:cstheme="minorEastAsia" w:hint="eastAsia"/>
          <w:kern w:val="0"/>
          <w:sz w:val="32"/>
          <w:szCs w:val="32"/>
        </w:rPr>
        <w:t>其他行政执法事项</w:t>
      </w:r>
      <w:r w:rsidR="000618BF">
        <w:rPr>
          <w:rFonts w:asciiTheme="minorEastAsia" w:hAnsiTheme="minorEastAsia" w:cstheme="minorEastAsia" w:hint="eastAsia"/>
          <w:kern w:val="0"/>
          <w:sz w:val="32"/>
          <w:szCs w:val="32"/>
        </w:rPr>
        <w:t>17</w:t>
      </w:r>
      <w:r>
        <w:rPr>
          <w:rFonts w:asciiTheme="minorEastAsia" w:hAnsiTheme="minorEastAsia" w:cstheme="minorEastAsia" w:hint="eastAsia"/>
          <w:kern w:val="0"/>
          <w:sz w:val="32"/>
          <w:szCs w:val="32"/>
        </w:rPr>
        <w:t>项</w:t>
      </w:r>
    </w:p>
    <w:tbl>
      <w:tblPr>
        <w:tblW w:w="0" w:type="auto"/>
        <w:jc w:val="center"/>
        <w:tblLayout w:type="fixed"/>
        <w:tblCellMar>
          <w:left w:w="0" w:type="dxa"/>
          <w:right w:w="0" w:type="dxa"/>
        </w:tblCellMar>
        <w:tblLook w:val="04A0"/>
      </w:tblPr>
      <w:tblGrid>
        <w:gridCol w:w="1906"/>
        <w:gridCol w:w="5675"/>
      </w:tblGrid>
      <w:tr w:rsidR="007E00E6" w:rsidTr="0003475E">
        <w:trPr>
          <w:trHeight w:val="72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0E6" w:rsidRDefault="007E00E6" w:rsidP="007E00E6">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事项名称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0E6" w:rsidRDefault="007E00E6" w:rsidP="007E00E6">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执法依据</w:t>
            </w:r>
          </w:p>
        </w:tc>
      </w:tr>
      <w:tr w:rsidR="007E00E6" w:rsidTr="0003475E">
        <w:trPr>
          <w:trHeight w:val="90"/>
          <w:jc w:val="center"/>
        </w:trPr>
        <w:tc>
          <w:tcPr>
            <w:tcW w:w="75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0E6" w:rsidRDefault="007E00E6" w:rsidP="007A7E84">
            <w:pPr>
              <w:widowControl/>
              <w:textAlignment w:val="center"/>
              <w:rPr>
                <w:rFonts w:asciiTheme="minorEastAsia" w:hAnsiTheme="minorEastAsia" w:cstheme="minorEastAsia"/>
                <w:b/>
                <w:color w:val="000000"/>
                <w:kern w:val="0"/>
                <w:szCs w:val="21"/>
              </w:rPr>
            </w:pPr>
            <w:r>
              <w:rPr>
                <w:rFonts w:asciiTheme="minorEastAsia" w:hAnsiTheme="minorEastAsia" w:cstheme="minorEastAsia" w:hint="eastAsia"/>
                <w:b/>
                <w:color w:val="000000"/>
                <w:kern w:val="0"/>
                <w:szCs w:val="21"/>
              </w:rPr>
              <w:t>一、行政许可事项（</w:t>
            </w:r>
            <w:r w:rsidR="000618BF">
              <w:rPr>
                <w:rFonts w:asciiTheme="minorEastAsia" w:hAnsiTheme="minorEastAsia" w:cstheme="minorEastAsia" w:hint="eastAsia"/>
                <w:b/>
                <w:color w:val="000000"/>
                <w:kern w:val="0"/>
                <w:szCs w:val="21"/>
              </w:rPr>
              <w:t>4</w:t>
            </w:r>
            <w:r>
              <w:rPr>
                <w:rFonts w:asciiTheme="minorEastAsia" w:hAnsiTheme="minorEastAsia" w:cstheme="minorEastAsia" w:hint="eastAsia"/>
                <w:b/>
                <w:color w:val="000000"/>
                <w:kern w:val="0"/>
                <w:szCs w:val="21"/>
              </w:rPr>
              <w:t>项）</w:t>
            </w:r>
          </w:p>
        </w:tc>
      </w:tr>
      <w:tr w:rsidR="007E00E6" w:rsidTr="0003475E">
        <w:trPr>
          <w:trHeight w:val="761"/>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0E6" w:rsidRPr="007A7E84" w:rsidRDefault="001068ED" w:rsidP="007A7E84">
            <w:pPr>
              <w:widowControl/>
              <w:textAlignment w:val="center"/>
              <w:rPr>
                <w:rFonts w:asciiTheme="minorEastAsia" w:hAnsiTheme="minorEastAsia" w:cstheme="minorEastAsia"/>
                <w:color w:val="000000"/>
                <w:kern w:val="0"/>
                <w:szCs w:val="21"/>
              </w:rPr>
            </w:pPr>
            <w:r>
              <w:rPr>
                <w:rFonts w:asciiTheme="minorEastAsia" w:hAnsiTheme="minorEastAsia" w:cstheme="minorEastAsia"/>
                <w:color w:val="000000"/>
                <w:kern w:val="0"/>
                <w:szCs w:val="21"/>
              </w:rPr>
              <w:fldChar w:fldCharType="begin"/>
            </w:r>
            <w:r w:rsidR="00151CF0">
              <w:rPr>
                <w:rFonts w:asciiTheme="minorEastAsia" w:hAnsiTheme="minorEastAsia" w:cstheme="minorEastAsia" w:hint="eastAsia"/>
                <w:color w:val="000000"/>
                <w:kern w:val="0"/>
                <w:szCs w:val="21"/>
              </w:rPr>
              <w:instrText>= 1. \* Arabic</w:instrText>
            </w:r>
            <w:r>
              <w:rPr>
                <w:rFonts w:asciiTheme="minorEastAsia" w:hAnsiTheme="minorEastAsia" w:cstheme="minorEastAsia"/>
                <w:color w:val="000000"/>
                <w:kern w:val="0"/>
                <w:szCs w:val="21"/>
              </w:rPr>
              <w:fldChar w:fldCharType="separate"/>
            </w:r>
            <w:r w:rsidR="00151CF0">
              <w:rPr>
                <w:rFonts w:asciiTheme="minorEastAsia" w:hAnsiTheme="minorEastAsia" w:cstheme="minorEastAsia"/>
                <w:noProof/>
                <w:color w:val="000000"/>
                <w:kern w:val="0"/>
                <w:szCs w:val="21"/>
              </w:rPr>
              <w:t>1</w:t>
            </w:r>
            <w:r>
              <w:rPr>
                <w:rFonts w:asciiTheme="minorEastAsia" w:hAnsiTheme="minorEastAsia" w:cstheme="minorEastAsia"/>
                <w:color w:val="000000"/>
                <w:kern w:val="0"/>
                <w:szCs w:val="21"/>
              </w:rPr>
              <w:fldChar w:fldCharType="end"/>
            </w:r>
            <w:r w:rsidR="00151CF0">
              <w:rPr>
                <w:rFonts w:asciiTheme="minorEastAsia" w:hAnsiTheme="minorEastAsia" w:cstheme="minorEastAsia" w:hint="eastAsia"/>
                <w:color w:val="000000"/>
                <w:kern w:val="0"/>
                <w:szCs w:val="21"/>
              </w:rPr>
              <w:t xml:space="preserve">． </w:t>
            </w:r>
            <w:r w:rsidR="007E00E6" w:rsidRPr="007A7E84">
              <w:rPr>
                <w:rFonts w:asciiTheme="minorEastAsia" w:hAnsiTheme="minorEastAsia" w:cstheme="minorEastAsia" w:hint="eastAsia"/>
                <w:color w:val="000000"/>
                <w:kern w:val="0"/>
                <w:szCs w:val="21"/>
              </w:rPr>
              <w:t>调整承包地许可</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0E6" w:rsidRPr="007A7E84" w:rsidRDefault="007E00E6" w:rsidP="007A7E84">
            <w:pPr>
              <w:widowControl/>
              <w:textAlignment w:val="center"/>
              <w:rPr>
                <w:rFonts w:asciiTheme="minorEastAsia" w:hAnsiTheme="minorEastAsia" w:cstheme="minorEastAsia"/>
                <w:color w:val="000000"/>
                <w:kern w:val="0"/>
                <w:szCs w:val="21"/>
              </w:rPr>
            </w:pPr>
            <w:r w:rsidRPr="007A7E84">
              <w:rPr>
                <w:rFonts w:asciiTheme="minorEastAsia" w:hAnsiTheme="minorEastAsia" w:cstheme="minorEastAsia" w:hint="eastAsia"/>
                <w:color w:val="000000"/>
                <w:kern w:val="0"/>
                <w:szCs w:val="21"/>
              </w:rPr>
              <w:t>《中华人民共和国农村土地承包法》第二十八条</w:t>
            </w:r>
          </w:p>
        </w:tc>
      </w:tr>
      <w:tr w:rsidR="007E00E6" w:rsidTr="0003475E">
        <w:trPr>
          <w:trHeight w:val="673"/>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0E6" w:rsidRPr="007A7E84" w:rsidRDefault="00151CF0" w:rsidP="007A7E84">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r>
              <w:rPr>
                <w:rFonts w:asciiTheme="minorEastAsia" w:hAnsiTheme="minorEastAsia" w:cstheme="minorEastAsia"/>
                <w:color w:val="000000"/>
                <w:kern w:val="0"/>
                <w:szCs w:val="21"/>
              </w:rPr>
              <w:t xml:space="preserve">.  </w:t>
            </w:r>
            <w:r w:rsidR="007E00E6" w:rsidRPr="007A7E84">
              <w:rPr>
                <w:rFonts w:asciiTheme="minorEastAsia" w:hAnsiTheme="minorEastAsia" w:cstheme="minorEastAsia" w:hint="eastAsia"/>
                <w:color w:val="000000"/>
                <w:kern w:val="0"/>
                <w:szCs w:val="21"/>
              </w:rPr>
              <w:t>发包许可</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0E6" w:rsidRPr="007A7E84" w:rsidRDefault="007E00E6" w:rsidP="007A7E84">
            <w:pPr>
              <w:widowControl/>
              <w:textAlignment w:val="center"/>
              <w:rPr>
                <w:rFonts w:asciiTheme="minorEastAsia" w:hAnsiTheme="minorEastAsia" w:cstheme="minorEastAsia"/>
                <w:color w:val="000000"/>
                <w:kern w:val="0"/>
                <w:szCs w:val="21"/>
              </w:rPr>
            </w:pPr>
            <w:r w:rsidRPr="007A7E84">
              <w:rPr>
                <w:rFonts w:asciiTheme="minorEastAsia" w:hAnsiTheme="minorEastAsia" w:cstheme="minorEastAsia" w:hint="eastAsia"/>
                <w:color w:val="000000"/>
                <w:kern w:val="0"/>
                <w:szCs w:val="21"/>
              </w:rPr>
              <w:t>《中华人民共和国农村土地承包法》第五十二条：</w:t>
            </w:r>
          </w:p>
        </w:tc>
      </w:tr>
      <w:tr w:rsidR="007E00E6" w:rsidTr="0003475E">
        <w:trPr>
          <w:trHeight w:val="825"/>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0E6" w:rsidRPr="007A7E84" w:rsidRDefault="00151CF0" w:rsidP="00151CF0">
            <w:pPr>
              <w:widowControl/>
              <w:ind w:left="420" w:hangingChars="200" w:hanging="420"/>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r>
              <w:rPr>
                <w:rFonts w:asciiTheme="minorEastAsia" w:hAnsiTheme="minorEastAsia" w:cstheme="minorEastAsia"/>
                <w:color w:val="000000"/>
                <w:kern w:val="0"/>
                <w:szCs w:val="21"/>
              </w:rPr>
              <w:t xml:space="preserve">.  </w:t>
            </w:r>
            <w:r w:rsidR="007E00E6" w:rsidRPr="007A7E84">
              <w:rPr>
                <w:rFonts w:asciiTheme="minorEastAsia" w:hAnsiTheme="minorEastAsia" w:cstheme="minorEastAsia" w:hint="eastAsia"/>
                <w:color w:val="000000"/>
                <w:kern w:val="0"/>
                <w:szCs w:val="21"/>
              </w:rPr>
              <w:t>乡村建设规划许可</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0E6" w:rsidRPr="007A7E84" w:rsidRDefault="007E00E6" w:rsidP="007A7E84">
            <w:pPr>
              <w:widowControl/>
              <w:textAlignment w:val="center"/>
              <w:rPr>
                <w:rFonts w:asciiTheme="minorEastAsia" w:hAnsiTheme="minorEastAsia" w:cstheme="minorEastAsia"/>
                <w:color w:val="000000"/>
                <w:kern w:val="0"/>
                <w:szCs w:val="21"/>
              </w:rPr>
            </w:pPr>
            <w:r w:rsidRPr="007A7E84">
              <w:rPr>
                <w:rFonts w:asciiTheme="minorEastAsia" w:hAnsiTheme="minorEastAsia" w:cstheme="minorEastAsia" w:hint="eastAsia"/>
                <w:color w:val="000000"/>
                <w:kern w:val="0"/>
                <w:szCs w:val="21"/>
              </w:rPr>
              <w:t>《上海市城乡规划条例》第三十六条、《中华人民共和国城乡规划法》第四十条</w:t>
            </w:r>
          </w:p>
        </w:tc>
      </w:tr>
      <w:tr w:rsidR="000618BF" w:rsidTr="0003475E">
        <w:trPr>
          <w:trHeight w:val="964"/>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18BF" w:rsidRDefault="00151CF0" w:rsidP="00151CF0">
            <w:pPr>
              <w:widowControl/>
              <w:ind w:left="420" w:hangingChars="200" w:hanging="420"/>
              <w:jc w:val="left"/>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4</w:t>
            </w:r>
            <w:r>
              <w:rPr>
                <w:rFonts w:asciiTheme="minorEastAsia" w:hAnsiTheme="minorEastAsia" w:cstheme="minorEastAsia"/>
                <w:color w:val="000000"/>
                <w:kern w:val="0"/>
                <w:szCs w:val="21"/>
              </w:rPr>
              <w:t xml:space="preserve">.  </w:t>
            </w:r>
            <w:r w:rsidR="000618BF" w:rsidRPr="000618BF">
              <w:rPr>
                <w:rFonts w:asciiTheme="minorEastAsia" w:hAnsiTheme="minorEastAsia" w:cstheme="minorEastAsia" w:hint="eastAsia"/>
                <w:color w:val="000000"/>
                <w:kern w:val="0"/>
                <w:szCs w:val="21"/>
              </w:rPr>
              <w:t>食品经营临时</w:t>
            </w:r>
            <w:r w:rsidR="000618BF" w:rsidRPr="000618BF">
              <w:rPr>
                <w:rFonts w:asciiTheme="minorEastAsia" w:hAnsiTheme="minorEastAsia" w:cstheme="minorEastAsia"/>
                <w:color w:val="000000"/>
                <w:kern w:val="0"/>
                <w:szCs w:val="21"/>
              </w:rPr>
              <w:t>备案</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8BF" w:rsidRDefault="000618BF" w:rsidP="000618BF"/>
          <w:p w:rsidR="000618BF" w:rsidRDefault="000618BF" w:rsidP="000618BF">
            <w:pPr>
              <w:rPr>
                <w:rFonts w:asciiTheme="minorEastAsia" w:hAnsiTheme="minorEastAsia" w:cstheme="minorEastAsia"/>
                <w:color w:val="000000"/>
                <w:kern w:val="0"/>
                <w:szCs w:val="21"/>
              </w:rPr>
            </w:pPr>
            <w:r w:rsidRPr="00EC709A">
              <w:rPr>
                <w:rFonts w:hint="eastAsia"/>
              </w:rPr>
              <w:t>《上海市食品安全条例》第</w:t>
            </w:r>
            <w:r>
              <w:rPr>
                <w:rFonts w:hint="eastAsia"/>
              </w:rPr>
              <w:t>四十三</w:t>
            </w:r>
            <w:r w:rsidRPr="00EC709A">
              <w:rPr>
                <w:rFonts w:hint="eastAsia"/>
              </w:rPr>
              <w:t>条</w:t>
            </w:r>
            <w:r>
              <w:rPr>
                <w:rFonts w:hint="eastAsia"/>
              </w:rPr>
              <w:t>第三款</w:t>
            </w:r>
            <w:r>
              <w:t>、第四款</w:t>
            </w:r>
          </w:p>
          <w:p w:rsidR="000618BF" w:rsidRDefault="000618BF" w:rsidP="000618BF">
            <w:pPr>
              <w:rPr>
                <w:rFonts w:asciiTheme="minorEastAsia" w:hAnsiTheme="minorEastAsia" w:cstheme="minorEastAsia"/>
                <w:color w:val="000000"/>
                <w:kern w:val="0"/>
                <w:szCs w:val="21"/>
              </w:rPr>
            </w:pPr>
          </w:p>
        </w:tc>
      </w:tr>
      <w:tr w:rsidR="000618BF" w:rsidTr="0003475E">
        <w:trPr>
          <w:trHeight w:val="456"/>
          <w:jc w:val="center"/>
        </w:trPr>
        <w:tc>
          <w:tcPr>
            <w:tcW w:w="75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18BF" w:rsidRDefault="000618BF" w:rsidP="00650F18">
            <w:pPr>
              <w:widowControl/>
              <w:jc w:val="left"/>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二、行政处罚事项（28</w:t>
            </w:r>
            <w:r w:rsidR="00AA2C83">
              <w:rPr>
                <w:rFonts w:asciiTheme="minorEastAsia" w:hAnsiTheme="minorEastAsia" w:cstheme="minorEastAsia"/>
                <w:b/>
                <w:color w:val="000000"/>
                <w:kern w:val="0"/>
                <w:szCs w:val="21"/>
              </w:rPr>
              <w:t>3</w:t>
            </w:r>
            <w:r>
              <w:rPr>
                <w:rFonts w:asciiTheme="minorEastAsia" w:hAnsiTheme="minorEastAsia" w:cstheme="minorEastAsia" w:hint="eastAsia"/>
                <w:b/>
                <w:color w:val="000000"/>
                <w:kern w:val="0"/>
                <w:szCs w:val="21"/>
              </w:rPr>
              <w:t>项）</w:t>
            </w:r>
          </w:p>
        </w:tc>
      </w:tr>
      <w:tr w:rsidR="000618BF" w:rsidTr="0003475E">
        <w:trPr>
          <w:trHeight w:val="2513"/>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7A7E84">
            <w:pPr>
              <w:numPr>
                <w:ilvl w:val="0"/>
                <w:numId w:val="2"/>
              </w:numP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对违反      村庄和集镇规划建设管理处罚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7A7E84">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《村庄和集镇规划建设管理条例》第三十七条、</w:t>
            </w:r>
            <w:r w:rsidRPr="00B6347B">
              <w:rPr>
                <w:rFonts w:asciiTheme="minorEastAsia" w:hAnsiTheme="minorEastAsia" w:cstheme="minorEastAsia" w:hint="eastAsia"/>
                <w:color w:val="000000"/>
                <w:kern w:val="0"/>
                <w:szCs w:val="21"/>
              </w:rPr>
              <w:t>第</w:t>
            </w:r>
            <w:r>
              <w:rPr>
                <w:rFonts w:asciiTheme="minorEastAsia" w:hAnsiTheme="minorEastAsia" w:cstheme="minorEastAsia" w:hint="eastAsia"/>
                <w:color w:val="000000"/>
                <w:kern w:val="0"/>
                <w:szCs w:val="21"/>
              </w:rPr>
              <w:t>三十九</w:t>
            </w:r>
            <w:r w:rsidRPr="00B6347B">
              <w:rPr>
                <w:rFonts w:asciiTheme="minorEastAsia" w:hAnsiTheme="minorEastAsia" w:cstheme="minorEastAsia" w:hint="eastAsia"/>
                <w:color w:val="000000"/>
                <w:kern w:val="0"/>
                <w:szCs w:val="21"/>
              </w:rPr>
              <w:t>条</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7A7E84">
            <w:pPr>
              <w:numPr>
                <w:ilvl w:val="0"/>
                <w:numId w:val="2"/>
              </w:numPr>
              <w:rPr>
                <w:rFonts w:asciiTheme="minorEastAsia" w:hAnsiTheme="minorEastAsia" w:cstheme="minorEastAsia"/>
                <w:color w:val="000000"/>
                <w:kern w:val="0"/>
                <w:szCs w:val="21"/>
              </w:rPr>
            </w:pPr>
            <w:r w:rsidRPr="00B6347B">
              <w:rPr>
                <w:rFonts w:asciiTheme="minorEastAsia" w:hAnsiTheme="minorEastAsia" w:cstheme="minorEastAsia" w:hint="eastAsia"/>
                <w:color w:val="000000"/>
                <w:kern w:val="0"/>
                <w:szCs w:val="21"/>
              </w:rPr>
              <w:lastRenderedPageBreak/>
              <w:t>血吸虫病防治处罚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widowControl/>
              <w:textAlignment w:val="center"/>
              <w:rPr>
                <w:rFonts w:asciiTheme="minorEastAsia" w:hAnsiTheme="minorEastAsia" w:cstheme="minorEastAsia"/>
                <w:color w:val="000000"/>
                <w:kern w:val="0"/>
                <w:szCs w:val="21"/>
              </w:rPr>
            </w:pPr>
            <w:r w:rsidRPr="00B6347B">
              <w:rPr>
                <w:rFonts w:asciiTheme="minorEastAsia" w:hAnsiTheme="minorEastAsia" w:cstheme="minorEastAsia" w:hint="eastAsia"/>
                <w:color w:val="000000"/>
                <w:kern w:val="0"/>
                <w:szCs w:val="21"/>
              </w:rPr>
              <w:t>《血吸虫病防治条例》第</w:t>
            </w:r>
            <w:r>
              <w:rPr>
                <w:rFonts w:asciiTheme="minorEastAsia" w:hAnsiTheme="minorEastAsia" w:cstheme="minorEastAsia" w:hint="eastAsia"/>
                <w:color w:val="000000"/>
                <w:kern w:val="0"/>
                <w:szCs w:val="21"/>
              </w:rPr>
              <w:t>五十一</w:t>
            </w:r>
            <w:r w:rsidRPr="00B6347B">
              <w:rPr>
                <w:rFonts w:asciiTheme="minorEastAsia" w:hAnsiTheme="minorEastAsia" w:cstheme="minorEastAsia" w:hint="eastAsia"/>
                <w:color w:val="000000"/>
                <w:kern w:val="0"/>
                <w:szCs w:val="21"/>
              </w:rPr>
              <w:t>条</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对占用、拆除立体绿化或者未恢复原有立体绿化</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3475E"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《上海市绿化条例》第34条</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《上海市绿化条例》第44条第4款</w:t>
            </w:r>
            <w:r w:rsidR="0003475E">
              <w:rPr>
                <w:rFonts w:asciiTheme="minorEastAsia" w:hAnsiTheme="minorEastAsia" w:cstheme="minorEastAsia" w:hint="eastAsia"/>
                <w:color w:val="000000"/>
                <w:kern w:val="0"/>
                <w:szCs w:val="21"/>
              </w:rPr>
              <w:t>、</w:t>
            </w:r>
            <w:r w:rsidRPr="002A3723">
              <w:rPr>
                <w:rFonts w:asciiTheme="minorEastAsia" w:hAnsiTheme="minorEastAsia" w:cstheme="minorEastAsia" w:hint="eastAsia"/>
                <w:color w:val="000000"/>
                <w:kern w:val="0"/>
                <w:szCs w:val="21"/>
              </w:rPr>
              <w:t>《上海市城市管理行政执法条例》第十一条第一款第（三）项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对养护单位未按养护技术标准进行养护的处罚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《上海市绿化条例》第23条第5款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第42条</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对擅自迁移树木的处罚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《上海市绿化条例》第27条第1款：第43条第1款</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对擅自砍伐树木的处罚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《上海市绿化条例》第29条第1款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第43条第2款</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对未经许可临时使用绿地的处罚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《上海市绿化条例》第31条第1款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 xml:space="preserve"> 第44条第1款</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AA2C83"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A2C83" w:rsidRPr="002A3723" w:rsidRDefault="00AA2C83" w:rsidP="007A7E84">
            <w:pPr>
              <w:numPr>
                <w:ilvl w:val="0"/>
                <w:numId w:val="2"/>
              </w:numPr>
              <w:rPr>
                <w:rFonts w:asciiTheme="minorEastAsia" w:hAnsiTheme="minorEastAsia" w:cstheme="minorEastAsia"/>
                <w:color w:val="000000"/>
                <w:kern w:val="0"/>
                <w:szCs w:val="21"/>
              </w:rPr>
            </w:pPr>
            <w:r w:rsidRPr="00B26181">
              <w:rPr>
                <w:rFonts w:asciiTheme="minorEastAsia" w:hAnsiTheme="minorEastAsia" w:cs="仿宋_GB2312"/>
                <w:color w:val="000000"/>
                <w:kern w:val="0"/>
                <w:szCs w:val="21"/>
              </w:rPr>
              <w:t>对未经许可占用绿地的处罚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A2C83" w:rsidRPr="002A3723" w:rsidRDefault="00AA2C83" w:rsidP="0003475E">
            <w:pPr>
              <w:widowControl/>
              <w:textAlignment w:val="center"/>
              <w:rPr>
                <w:rFonts w:asciiTheme="minorEastAsia" w:hAnsiTheme="minorEastAsia" w:cstheme="minorEastAsia"/>
                <w:color w:val="000000"/>
                <w:kern w:val="0"/>
                <w:szCs w:val="21"/>
              </w:rPr>
            </w:pPr>
            <w:r w:rsidRPr="00B26181">
              <w:rPr>
                <w:rFonts w:asciiTheme="minorEastAsia" w:hAnsiTheme="minorEastAsia" w:cs="仿宋_GB2312"/>
                <w:color w:val="000000"/>
                <w:kern w:val="0"/>
                <w:szCs w:val="21"/>
              </w:rPr>
              <w:t>《上海市绿化条例》第32条第1款</w:t>
            </w:r>
            <w:r>
              <w:rPr>
                <w:rFonts w:asciiTheme="minorEastAsia" w:hAnsiTheme="minorEastAsia" w:cs="仿宋_GB2312" w:hint="eastAsia"/>
                <w:color w:val="000000"/>
                <w:kern w:val="0"/>
                <w:szCs w:val="21"/>
              </w:rPr>
              <w:t>、</w:t>
            </w:r>
            <w:r w:rsidRPr="00B26181">
              <w:rPr>
                <w:rFonts w:asciiTheme="minorEastAsia" w:hAnsiTheme="minorEastAsia" w:cs="仿宋_GB2312"/>
                <w:color w:val="000000"/>
                <w:kern w:val="0"/>
                <w:szCs w:val="21"/>
              </w:rPr>
              <w:t>第44条第2款</w:t>
            </w:r>
            <w:r>
              <w:rPr>
                <w:rFonts w:asciiTheme="minorEastAsia" w:hAnsiTheme="minorEastAsia" w:cs="仿宋_GB2312" w:hint="eastAsia"/>
                <w:color w:val="000000"/>
                <w:kern w:val="0"/>
                <w:szCs w:val="21"/>
              </w:rPr>
              <w:t>、</w:t>
            </w:r>
            <w:r w:rsidRPr="00B26181">
              <w:rPr>
                <w:rFonts w:asciiTheme="minorEastAsia" w:hAnsiTheme="minorEastAsia" w:cs="仿宋_GB2312" w:hint="eastAsia"/>
                <w:color w:val="000000"/>
                <w:kern w:val="0"/>
                <w:szCs w:val="21"/>
              </w:rPr>
              <w:t>《</w:t>
            </w:r>
            <w:r>
              <w:rPr>
                <w:rFonts w:asciiTheme="minorEastAsia" w:hAnsiTheme="minorEastAsia" w:cs="Arial"/>
                <w:bCs/>
                <w:color w:val="000000"/>
                <w:szCs w:val="21"/>
              </w:rPr>
              <w:t>上海市城市管理行政执法条例》</w:t>
            </w:r>
            <w:r>
              <w:rPr>
                <w:rFonts w:asciiTheme="minorEastAsia" w:hAnsiTheme="minorEastAsia" w:cs="Arial" w:hint="eastAsia"/>
                <w:bCs/>
                <w:color w:val="00000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对擅自调整建成绿地内部布局减少原有绿地面积的处罚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《上海市绿化条例》第33条</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第44条第3款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r w:rsidRPr="002A3723">
              <w:rPr>
                <w:rFonts w:asciiTheme="minorEastAsia" w:hAnsiTheme="minorEastAsia" w:cstheme="minorEastAsia"/>
                <w:color w:val="000000"/>
                <w:kern w:val="0"/>
                <w:szCs w:val="21"/>
              </w:rPr>
              <w:br/>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对损坏绿化或者绿化设施的处罚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《上海市绿化条例》第37条</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建设、养护单位未按规定进行补植或者采取补救措施的处</w:t>
            </w:r>
            <w:r w:rsidRPr="002A3723">
              <w:rPr>
                <w:rFonts w:asciiTheme="minorEastAsia" w:hAnsiTheme="minorEastAsia" w:cstheme="minorEastAsia"/>
                <w:color w:val="000000"/>
                <w:kern w:val="0"/>
                <w:szCs w:val="21"/>
              </w:rPr>
              <w:lastRenderedPageBreak/>
              <w:t>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lastRenderedPageBreak/>
              <w:t>《上海市绿化条例》第28条第6款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 xml:space="preserve"> 第30条第6款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第43条第3款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lastRenderedPageBreak/>
              <w:t>对向公园水体排放不符合排放标准的污水或者向公园水体倾倒杂物、垃圾的处罚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《上海市公园管理条例》第16条第2款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第26条第1款第1项</w:t>
            </w:r>
            <w:r w:rsidR="0003475E">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第十一条第一款第（四）项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对向公园排放烟尘、有毒有害气体或者在公园内焚烧树枝树叶、垃圾及其他杂物的处罚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《上海市公园管理条例》第16条第1款第4项</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第26条第1款第2项：《上海市城市管理行政执法条例》</w:t>
            </w:r>
            <w:r w:rsidRPr="002A3723">
              <w:rPr>
                <w:rFonts w:asciiTheme="minorEastAsia" w:hAnsiTheme="minorEastAsia" w:cstheme="minorEastAsia" w:hint="eastAsia"/>
                <w:color w:val="000000"/>
                <w:kern w:val="0"/>
                <w:szCs w:val="21"/>
              </w:rPr>
              <w:t>第十一条第一款第（五）项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对公园内的噪声超过环境保护部门规定标准的处罚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《上海市公园管理条例》第16条第1款第3项</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第26条第1款第3项</w:t>
            </w:r>
            <w:bookmarkStart w:id="1" w:name="11"/>
            <w:r w:rsidR="0003475E">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w:t>
            </w:r>
            <w:bookmarkEnd w:id="1"/>
            <w:r w:rsidRPr="002A3723">
              <w:rPr>
                <w:rFonts w:asciiTheme="minorEastAsia" w:hAnsiTheme="minorEastAsia" w:cstheme="minorEastAsia" w:hint="eastAsia"/>
                <w:color w:val="000000"/>
                <w:kern w:val="0"/>
                <w:szCs w:val="21"/>
              </w:rPr>
              <w:t>（一）项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对设置广告影响公园景观的处罚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《上海市公园管理条例》第16条第1款第5项</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第26条第1款第4项</w:t>
            </w:r>
            <w:r w:rsidR="0003475E">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对擅自制定公园门票、展览以及其他活动票价的处罚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《上海市公园管理条例》第18条</w:t>
            </w:r>
            <w:r w:rsidR="0003475E">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第28条第1款第1项</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对公园游乐设施技术指标未达到国家有关规定或者擅自在公园内设置游乐设施的处罚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《上海市公园管理条例》第19条</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对擅自在公园内设置商业服务设施的处罚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《上海市公园管理条例》第20条</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第28条第1款第3项</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w:t>
            </w:r>
            <w:r w:rsidRPr="002A3723">
              <w:rPr>
                <w:rFonts w:asciiTheme="minorEastAsia" w:hAnsiTheme="minorEastAsia" w:cstheme="minorEastAsia" w:hint="eastAsia"/>
                <w:color w:val="000000"/>
                <w:kern w:val="0"/>
                <w:szCs w:val="21"/>
              </w:rPr>
              <w:t>上海市城市管理行政执法条例》第十一条第一款第（八）项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lastRenderedPageBreak/>
              <w:t>对擅自在公园内举办各种展览以及其他活动的处罚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《上海市公园管理条例》第21条第2款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第28条第1款第4项</w:t>
            </w:r>
            <w:r w:rsidR="0003475E">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对举办展览以及其他活动，有损于公园绿化、环境质量的处罚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《上海市公园管理条例》第21条第1款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第28条第1款第5项</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对绿化养护单位未按照环城绿带养护技术标准进行养护的处罚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《上海市环城绿带管理办法》第15条第2款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第20条第1项</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对擅自占用、借用或者移作他用已建成环城绿带的处罚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《上海市环城绿带管理办法》第16条第1款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第20条第1项</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对擅自更新、移植或者调整环城绿带内树木的处罚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《上海市环城绿带管理办法》第17条</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20条第1项</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对损坏环城绿带内绿化或者绿化设施的处罚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《上海市环城绿带管理办法》第18条第2款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第20条第2项</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对在环城绿带范围内捕捞、狩猎以及其他破坏绿化和绿化设施的处罚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《上海市环城绿带管理办法》第19条</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第20条第3项</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对损坏城市树木花草的处罚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《城市绿化条例》第20条第1款：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第26条第1款第1项</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对擅自砍伐城市树木的处罚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《城市绿化条例》第20条第1款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第26条第1款第2项</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lastRenderedPageBreak/>
              <w:t>对砍伐、擅自迁移古树名木或者因养护不善致使古树名木受到损伤或者死亡的处罚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《城市绿化条例》第24条第3款</w:t>
            </w:r>
            <w:r w:rsidR="0003475E">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第26条第1款第3项</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对损坏城市绿化设施的处罚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《城市绿化条例》第20条第1款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第26条第1款第4项</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对擅自占用城市绿化用地的处罚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《城市绿化条例》第19条第1款</w:t>
            </w:r>
            <w:r w:rsidR="0003475E">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第27条</w:t>
            </w:r>
            <w:r w:rsidR="0003475E">
              <w:rPr>
                <w:rFonts w:asciiTheme="minorEastAsia" w:hAnsiTheme="minorEastAsia" w:cstheme="minorEastAsia" w:hint="eastAsia"/>
                <w:color w:val="000000"/>
                <w:kern w:val="0"/>
                <w:szCs w:val="21"/>
              </w:rPr>
              <w:t>、</w:t>
            </w:r>
          </w:p>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《上海市城市管理行政执法条例》</w:t>
            </w:r>
            <w:r w:rsidRPr="002A3723">
              <w:rPr>
                <w:rFonts w:asciiTheme="minorEastAsia" w:hAnsiTheme="minorEastAsia" w:cstheme="minorEastAsia" w:hint="eastAsia"/>
                <w:color w:val="000000"/>
                <w:kern w:val="0"/>
                <w:szCs w:val="21"/>
              </w:rPr>
              <w:t>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对责任人未及时清除影响通行的积雪残冰的处罚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《上海市市容环境卫生责任区管理办法》第5条第2款第1项</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第十八条</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对市容环境卫生责任人未履行义务的处罚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《上海市市容环境卫生管理条例》第13条第1款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第13条第3款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对景观灯光设施设置不符合规划或者有关技术规范的处罚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《上海市市容环境卫生管理条例》第19条第1款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第19条第2款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对未保持景观灯光设施完好或者未按照规定的时间开启景观灯光设施的处罚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《上海市市容环境卫生管理条例》第19条第3款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第19条第3款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对违反规定设置户外设施的处罚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《上海市市容环境卫生管理条例》第20条第2款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第20条第2款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7A7E84">
            <w:pPr>
              <w:numPr>
                <w:ilvl w:val="0"/>
                <w:numId w:val="2"/>
              </w:numP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t>对户外设施未进行维护保养或者图案、文字、灯光显示不全或者破损、污</w:t>
            </w:r>
            <w:r w:rsidRPr="002A3723">
              <w:rPr>
                <w:rFonts w:asciiTheme="minorEastAsia" w:hAnsiTheme="minorEastAsia" w:cstheme="minorEastAsia"/>
                <w:color w:val="000000"/>
                <w:kern w:val="0"/>
                <w:szCs w:val="21"/>
              </w:rPr>
              <w:lastRenderedPageBreak/>
              <w:t>浊、腐蚀、陈旧的处罚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A3723" w:rsidRDefault="000618BF" w:rsidP="0003475E">
            <w:pPr>
              <w:widowControl/>
              <w:textAlignment w:val="center"/>
              <w:rPr>
                <w:rFonts w:asciiTheme="minorEastAsia" w:hAnsiTheme="minorEastAsia" w:cstheme="minorEastAsia"/>
                <w:color w:val="000000"/>
                <w:kern w:val="0"/>
                <w:szCs w:val="21"/>
              </w:rPr>
            </w:pPr>
            <w:r w:rsidRPr="002A3723">
              <w:rPr>
                <w:rFonts w:asciiTheme="minorEastAsia" w:hAnsiTheme="minorEastAsia" w:cstheme="minorEastAsia"/>
                <w:color w:val="000000"/>
                <w:kern w:val="0"/>
                <w:szCs w:val="21"/>
              </w:rPr>
              <w:lastRenderedPageBreak/>
              <w:t>《上海市市容环境卫生管理条例》第20条第3款</w:t>
            </w:r>
            <w:r w:rsidRPr="002A3723">
              <w:rPr>
                <w:rFonts w:asciiTheme="minorEastAsia" w:hAnsiTheme="minorEastAsia" w:cstheme="minorEastAsia" w:hint="eastAsia"/>
                <w:color w:val="000000"/>
                <w:kern w:val="0"/>
                <w:szCs w:val="21"/>
              </w:rPr>
              <w:t>、</w:t>
            </w:r>
            <w:r w:rsidRPr="002A3723">
              <w:rPr>
                <w:rFonts w:asciiTheme="minorEastAsia" w:hAnsiTheme="minorEastAsia" w:cstheme="minorEastAsia"/>
                <w:color w:val="000000"/>
                <w:kern w:val="0"/>
                <w:szCs w:val="21"/>
              </w:rPr>
              <w:t>第20条第3款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lastRenderedPageBreak/>
              <w:t>对经批准搭建临时建筑物、构筑物或者其他设施，未保持周边环境整洁的处罚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《上海市市容环境卫生管理条例》第23条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第23条第2款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对擅自在树木和建筑物、构筑物或者其他设施上张贴、悬挂宣传品或者标语的处罚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《上海市市容环境卫生管理条例》第24条第1款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第24条第3款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对在树木和建筑物、构筑物或者其他设施上刻画、涂写的处罚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《上海市市容环境卫生管理条例》第24条第2款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 xml:space="preserve">第24条第3、4款 </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对利用或者组织张贴、刻画、涂写、悬挂或者其他形式发布宣传品、标语进行宣传的处罚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03475E">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w:t>
            </w:r>
            <w:r w:rsid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第24条第3款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对占用道路、桥梁、人行天桥、地下通道及其他公共场所设摊经营、兜售物品的处罚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《上海市市容环境卫生管理条例》第25条第2款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第25条第2款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对擅自占用道路、桥梁、人行天桥、地下通道及其他公共场所堆物的处罚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《上海市市容环境卫生管理条例》第25条第3款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第25条第3款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对经批准临时占用道路和公共场所堆放物品、设摊经营未保持周围市容</w:t>
            </w:r>
            <w:r w:rsidRPr="002365E5">
              <w:rPr>
                <w:rFonts w:asciiTheme="minorEastAsia" w:hAnsiTheme="minorEastAsia" w:cstheme="minorEastAsia"/>
                <w:color w:val="000000"/>
                <w:kern w:val="0"/>
                <w:szCs w:val="21"/>
              </w:rPr>
              <w:lastRenderedPageBreak/>
              <w:t>环境卫生整洁的处罚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lastRenderedPageBreak/>
              <w:t>《上海市市容环境卫生管理条例》第25条第4款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第25条第4款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lastRenderedPageBreak/>
              <w:t>对本市道路两侧和广场周围建筑物、构筑物内的经营者超出门窗和外墙经营的处罚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《上海市市容环境卫生管理条例》第25条第5款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第25条第5款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对在道路及其他公共场所的树木和护栏、路牌、电线杆等设施上吊挂、晾晒物品的处罚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《上海市市容环境卫生管理条例》第26条第1款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第26条第1款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对机动车船未保持容貌整洁的处罚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《上海市市容环境卫生管理条例》第27条第1款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对利用车船张贴、设置广告或者宣传品未保持整洁、完好的处罚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《上海市市容环境卫生管理条例》第27条第1款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对运输水泥、砂石、泥浆、垃圾、粪便、渣土等的车船未采取密闭或者覆盖措施的处罚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《上海市市容环境卫生管理条例》第27条第2款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对运输水泥、砂石、泥浆、垃圾、粪便、渣土等的车船产生泄</w:t>
            </w:r>
            <w:r w:rsidRPr="002365E5">
              <w:rPr>
                <w:rFonts w:asciiTheme="minorEastAsia" w:hAnsiTheme="minorEastAsia" w:cstheme="minorEastAsia" w:hint="eastAsia"/>
                <w:color w:val="000000"/>
                <w:kern w:val="0"/>
                <w:szCs w:val="21"/>
              </w:rPr>
              <w:t>漏</w:t>
            </w:r>
            <w:r w:rsidRPr="002365E5">
              <w:rPr>
                <w:rFonts w:asciiTheme="minorEastAsia" w:hAnsiTheme="minorEastAsia" w:cstheme="minorEastAsia"/>
                <w:color w:val="000000"/>
                <w:kern w:val="0"/>
                <w:szCs w:val="21"/>
              </w:rPr>
              <w:t>、散落或者飞扬的处罚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《上海市市容环境卫生管理条例》第27条第2款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对随地吐痰、便溺的处罚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《上海市市容环境卫生管理条例》第28条第1款第1项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第28条第2款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lastRenderedPageBreak/>
              <w:t>对乱扔果皮纸屑、烟蒂、饮料罐、口香糖等废弃物的处罚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《上海市市容环境卫生管理条例》第28条第1款第2项</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对乱丢废电池等实行单独收集的特殊废弃物的处罚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《上海市市容环境卫生管理条例》第28条第1款第3项</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对乱倒垃圾、污水、粪便、乱扔动物尸体等废弃物的处罚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《上海市市容环境卫生管理条例》第28条第1款第4项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第28条第2款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对在露天场所和垃圾收集容器内焚烧树叶、垃圾或者其他废弃物的处罚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《上海市市容环境卫生管理条例》第28条第1款5项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第28条第2款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对占用道路、广场从事经营性车辆清洗活动的处罚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《上海市市容环境卫生管理条例》第28条第1款第6项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第28条第2款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对码头、船舶未配备与垃圾、粪便收集量或者产生量相适应且符合设置标准的收集容器或未保持正常使用的处罚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《上海市市容环境卫生管理条例》第29条第1款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第29条第5款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对在码头、船舶装卸作业或水上航行时未采取措施防止货物、垃圾、粪便污染水域的处罚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《上海市市容环境卫生管理条例》第29条第2款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第29条第5款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对进行水面漂浮物打捞和船舶垃圾粪便接收作业未及时清除废弃物防止污染水域的</w:t>
            </w:r>
            <w:r w:rsidRPr="002365E5">
              <w:rPr>
                <w:rFonts w:asciiTheme="minorEastAsia" w:hAnsiTheme="minorEastAsia" w:cstheme="minorEastAsia"/>
                <w:color w:val="000000"/>
                <w:kern w:val="0"/>
                <w:szCs w:val="21"/>
              </w:rPr>
              <w:lastRenderedPageBreak/>
              <w:t>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lastRenderedPageBreak/>
              <w:t>《上海市市容环境卫生管理条例》第29条第3款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第29条第5款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lastRenderedPageBreak/>
              <w:t>对集市贸易市场的管理单位未保持场内和周围环境整洁或者未按照垃圾日产生量设置垃圾收集容器或者未做到垃圾日产日清的处罚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《上海市市容环境卫生管理条例》第31条第1款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对公共绿地养护单位未及时清除绿地内垃圾杂物或者作业单位未及时清除作业产生的枝叶、泥土的处罚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《上海市市容环境卫生管理条例》第32条</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对未按规定设置临时厕所和生活垃圾收容器，或者向建设工地外排放污水、散落粉尘的处罚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《上海市市容环境卫生管理条例》第33条第1款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第33条第4款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对未按规定设置封闭围栏，或者擅自在建设工地围栏外堆放建筑垃圾、工程渣土和材料的处罚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《上海市市容环境卫生管理条例》第33条第1款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第33条第4款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对建设工程竣工后未及时清除建筑垃圾、工程渣土及其他废弃物的处罚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《上海市市容环境卫生管理条例》第33条第3款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第33条第4款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lastRenderedPageBreak/>
              <w:t>对建设工程竣工后未及时拆除施工临时设施的处罚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《上海市市容环境卫生管理条例》第33条第3款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第33条第4款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对从事车辆清洗、修理以及废品收购和废弃物接纳作业未保持经营场所周围环境卫生整洁，未采取措施防止污水外流或者废弃物向外散落的处罚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《上海市市容环境卫生管理条例》第34条</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对经批准临时占用道路及其他公共场所举办活动未保持周围环境整洁或者未及时清除临时设置的设施和产生的废弃物的处罚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《上海市市容环境卫生管理条例》第35条</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对居民饲养家禽家畜和食用鸽的处罚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《上海市市容环境卫生管理条例》第36条第1款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对饲养信鸽影响市容和环境卫生的处罚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《上海市市容环境卫生管理条例》第36条第2款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对宠物在道路和其他公共场所产生的粪便未即时自行清除的处罚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《上海市市容环境卫生管理条例》第36条第3款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对自行收集、运输废弃物的单位未申报废弃物产生量和处置方案的处罚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《上海市市容环境卫生管理条例》第39条第1款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第39条第2款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lastRenderedPageBreak/>
              <w:t>对单位未按照规定分类投放生活垃圾的处罚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《上海市市容环境卫生管理条例》第40条第2款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对单位和饮食业经营者未按规定对产生的餐厨垃圾自行单独收集和处置，或者委托有关作业单位收集和处置的处罚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《上海市市容环境卫生管理条例》第42条第1款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对作业服务单位未将居民装修垃圾运至指定场所的处罚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《上海市市容环境卫生管理条例》第43条</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对产生建筑垃圾、工程渣土单位未申报产生量和处置方案，或者未取得建筑垃圾、工程渣土处置证的处罚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《上海市市容环境卫生管理条例》第44条第1款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对委托未取得建筑垃圾和工程渣土运输许可证的单位运输建筑垃圾、工程渣土的处罚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《上海市市容环境卫生管理条例》第44条第1款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对未取得建筑垃圾和工程渣土运输许可证的单位承运建筑垃圾、工程渣土的处罚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《上海市市容环境卫生管理条例》第44条第2款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第44条第6款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对运输单位承运未取得处置证的单位产生的建筑垃圾、工程渣土的处罚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《上海市市容环境卫生管理条例》第44条第2款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lastRenderedPageBreak/>
              <w:t>对运输建筑垃圾、工程渣土的车船违反管理规定的处罚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《上海市市容环境卫生管理条例》第44条第3款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对擅自倾倒、堆放、处置建筑垃圾、工程渣土的处罚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《上海市市容环境卫生管理条例》第44条第5款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对工业垃圾、医疗卫生垃圾及其他有毒有害垃圾未按照有关规定单独收集、运输和处置，或者混入生活垃圾的处罚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《上海市市容环境卫生管理条例》第45条</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对市容环境卫生作业服务未遵循作业服务规范，或者未达到城市容貌标准和城市环境卫生质量标准的处罚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《上海市市容环境卫生管理条例》第49条第1款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对地区性综合开发建设未按规定和标准配套建设环境卫生设施的处罚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3475E" w:rsidRPr="0003475E" w:rsidRDefault="0003475E" w:rsidP="0003475E">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《上海市市容环境卫生管理条例》第5</w:t>
            </w:r>
            <w:r>
              <w:rPr>
                <w:rFonts w:asciiTheme="minorEastAsia" w:hAnsiTheme="minorEastAsia" w:cstheme="minorEastAsia"/>
                <w:color w:val="000000"/>
                <w:kern w:val="0"/>
                <w:szCs w:val="21"/>
              </w:rPr>
              <w:t>2</w:t>
            </w:r>
            <w:r w:rsidRPr="0003475E">
              <w:rPr>
                <w:rFonts w:asciiTheme="minorEastAsia" w:hAnsiTheme="minorEastAsia" w:cstheme="minorEastAsia"/>
                <w:color w:val="000000"/>
                <w:kern w:val="0"/>
                <w:szCs w:val="21"/>
              </w:rPr>
              <w:t>条</w:t>
            </w:r>
            <w:r>
              <w:rPr>
                <w:rFonts w:asciiTheme="minorEastAsia" w:hAnsiTheme="minorEastAsia" w:cstheme="minorEastAsia" w:hint="eastAsia"/>
                <w:color w:val="000000"/>
                <w:kern w:val="0"/>
                <w:szCs w:val="21"/>
              </w:rPr>
              <w:t>第2款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对交通集散点和大型商场等人流集散场所未按环境卫生设施规定和设置标准配套建设公共厕所和其他环境卫生设施及垃圾收集容器的处罚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《上海市市容环境卫生管理条例》第53条</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对占用、损毁环境卫生设施的处罚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《上海市市容环境卫生管理条例》第56条第1款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第56条第4款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lastRenderedPageBreak/>
              <w:t>对擅自拆除、迁移、改建、封闭环境卫生设施的处罚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《上海市市容环境卫生管理条例》第56条第2款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第56条第4款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对未办理餐厨垃圾申报手续的处罚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《上海市餐厨垃圾处理管理办法》第7条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第22条第1款第1项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第22条第2款</w:t>
            </w:r>
            <w:r w:rsidRPr="0003475E">
              <w:rPr>
                <w:rFonts w:asciiTheme="minorEastAsia" w:hAnsiTheme="minorEastAsia" w:cstheme="minorEastAsia" w:hint="eastAsia"/>
                <w:color w:val="000000"/>
                <w:kern w:val="0"/>
                <w:szCs w:val="21"/>
              </w:rPr>
              <w:t>、</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对未设置餐厨垃圾收集容器或者未保持餐厨垃圾收集容器完好、正常使用的处罚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《上海市餐厨垃圾处理管理办法》第8条第1、3款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第22条第1款第2项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第22条第2款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对未建立餐厨垃圾收运、处置台帐或者未申报收运、处置情况的处罚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《上海市餐厨垃圾处理管理办法》第12条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第15条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第22条第1款第3项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第22条第2款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对未缴纳餐厨垃圾处理费的处罚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《上海市餐厨垃圾处理管理办法》第17条第1款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第22条第1款第4项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第22条第2款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对擅自从事餐厨垃圾收运处置的处罚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《上海市餐厨垃圾处理管理办法》第18条第1款第1项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第22条第1款第5项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第22条第2款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对将餐厨垃圾作为畜禽饲料或者提供给规定以外单位、个人收运或者处置的处罚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《上海市餐厨垃圾处理管理办法》第18条第1款第2、3项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第22条第2款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对擅自从事餐厨废弃油脂收运活动的处罚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《上海市餐厨废弃油脂处理管理办法》第7条第5款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第31条第1款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对擅自从事餐厨废弃油脂处置活动的处罚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《上海市餐厨废弃油脂处理管理办法》第9条第3款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第31条第1款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lastRenderedPageBreak/>
              <w:t>对餐厨废弃油脂产生单位将餐厨废弃油脂提供给规定以外的单位和个人收运或者放任规定以外的单位和个人收运的处罚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《上海市餐厨废弃油脂处理管理办法》第11条第3款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第32条</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对收运单位未将餐厨废弃油脂送交规定的处置单位处置的处罚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《上海市餐厨废弃油脂处理管理办法》第12条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第33条第1款第1项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对收运单位未按照要求办理餐厨废弃油脂收运合同备案的处罚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《上海市餐厨废弃油脂处理管理办法》第13条第1款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第33条第1款第2项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对餐厨废弃油脂收运单位未按要求将电子监控设备保持开启状态或者实时联网的处罚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《上海市餐厨废弃油脂处理管理办法》第18条第3款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第33条第1款第3项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对餐厨废弃油脂贮存、初加工场所未按要求开启、使用电子监控设备的处罚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《上海市餐厨废弃油脂处理管理办法》第20条第2款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第33条第1款第3项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t>对收运单位未将收运联单记载的餐厨废弃油脂种类和数量与实际收运的餐厨废弃油脂种类和数量进行核对的处罚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《上海市餐厨废弃油脂处理管理办法》第20条第1款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第33条第1款第4项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2365E5" w:rsidRDefault="000618BF" w:rsidP="007A7E84">
            <w:pPr>
              <w:numPr>
                <w:ilvl w:val="0"/>
                <w:numId w:val="2"/>
              </w:numPr>
              <w:rPr>
                <w:rFonts w:asciiTheme="minorEastAsia" w:hAnsiTheme="minorEastAsia" w:cstheme="minorEastAsia"/>
                <w:color w:val="000000"/>
                <w:kern w:val="0"/>
                <w:szCs w:val="21"/>
              </w:rPr>
            </w:pPr>
            <w:r w:rsidRPr="002365E5">
              <w:rPr>
                <w:rFonts w:asciiTheme="minorEastAsia" w:hAnsiTheme="minorEastAsia" w:cstheme="minorEastAsia"/>
                <w:color w:val="000000"/>
                <w:kern w:val="0"/>
                <w:szCs w:val="21"/>
              </w:rPr>
              <w:lastRenderedPageBreak/>
              <w:t>对处置单位未按照要求办理餐厨废弃油脂处置合同备案的处罚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《上海市餐厨废弃油脂处理管理办法》第13条第2款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第34条第1款第1项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对处置场所未按要求将电子监控设备保持开启状态或者实时联网的处罚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《上海市餐厨废弃油脂处理管理办法》第22条第2款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第34条第1款第2项</w:t>
            </w:r>
            <w:r w:rsidRPr="0003475E">
              <w:rPr>
                <w:rFonts w:asciiTheme="minorEastAsia" w:hAnsiTheme="minorEastAsia" w:cstheme="minorEastAsia" w:hint="eastAsia"/>
                <w:color w:val="000000"/>
                <w:kern w:val="0"/>
                <w:szCs w:val="21"/>
              </w:rPr>
              <w:t>、</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对餐厨废弃油脂处置单位未经同意擅自停业、歇业的处罚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《上海市餐厨废弃油脂处理管理办法》第23条第2款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第34条第1款第3项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对餐厨废弃油脂产生单位、收运单位或者处置单位未按照要求建立餐厨废弃油脂记录台帐的处罚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《上海市餐厨废弃油脂处理管理办法》第24条第1款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第35条第1款第1项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对收运单位或者处置单位未按照要求报送信息管理系统记录的信息的处罚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《上海市餐厨废弃油脂处理管理办法》第24条第2款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第35条第1款第2项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对机动车车容不洁的处罚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《上海市机动车清洗保洁管理暂行规定》第5条第1款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第15条第1项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《上海市城市管理行政执法条例》</w:t>
            </w:r>
            <w:r w:rsidRPr="0003475E">
              <w:rPr>
                <w:rFonts w:asciiTheme="minorEastAsia" w:hAnsiTheme="minorEastAsia" w:cstheme="minorEastAsia" w:hint="eastAsia"/>
                <w:color w:val="000000"/>
                <w:kern w:val="0"/>
                <w:szCs w:val="21"/>
              </w:rPr>
              <w:t>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对成立机动车清洗企业未办理备案手续的处罚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《上海市机动车清洗保洁管理暂行规定》第9条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第15条第2项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《上海市城市管理行政执法条例》</w:t>
            </w:r>
            <w:r w:rsidRPr="0003475E">
              <w:rPr>
                <w:rFonts w:asciiTheme="minorEastAsia" w:hAnsiTheme="minorEastAsia" w:cstheme="minorEastAsia" w:hint="eastAsia"/>
                <w:color w:val="000000"/>
                <w:kern w:val="0"/>
                <w:szCs w:val="21"/>
              </w:rPr>
              <w:t>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对机动车清洗设施不符合《机动车清洗站技术规范》的处罚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《上海市机动车清洗保洁管理暂行规定》第7条第2款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第15条第3项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《上海市城市管理行政执法条例》</w:t>
            </w:r>
            <w:r w:rsidRPr="0003475E">
              <w:rPr>
                <w:rFonts w:asciiTheme="minorEastAsia" w:hAnsiTheme="minorEastAsia" w:cstheme="minorEastAsia" w:hint="eastAsia"/>
                <w:color w:val="000000"/>
                <w:kern w:val="0"/>
                <w:szCs w:val="21"/>
              </w:rPr>
              <w:t>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lastRenderedPageBreak/>
              <w:t>对任意排放机动车清洗产生的油污、淤泥及其他污物的处罚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《上海市机动车清洗保洁管理暂行规定》第13条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第15条第4项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《上海市城市管理行政执法条例》</w:t>
            </w:r>
            <w:r w:rsidRPr="0003475E">
              <w:rPr>
                <w:rFonts w:asciiTheme="minorEastAsia" w:hAnsiTheme="minorEastAsia" w:cstheme="minorEastAsia" w:hint="eastAsia"/>
                <w:color w:val="000000"/>
                <w:kern w:val="0"/>
                <w:szCs w:val="21"/>
              </w:rPr>
              <w:t>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对机动车清洗企业强行拦车清洗的处罚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《上海市机动车清洗保洁管理暂行规定》第11条第1款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第15条第5项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《上海市城市管理行政执法条例》</w:t>
            </w:r>
            <w:r w:rsidRPr="0003475E">
              <w:rPr>
                <w:rFonts w:asciiTheme="minorEastAsia" w:hAnsiTheme="minorEastAsia" w:cstheme="minorEastAsia" w:hint="eastAsia"/>
                <w:color w:val="000000"/>
                <w:kern w:val="0"/>
                <w:szCs w:val="21"/>
              </w:rPr>
              <w:t>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对机动车清洗企业只收费不清洗的处罚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《上海市机动车清洗保洁管理暂行规定》第15条第6项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《上海市城市管理行政执法条例》</w:t>
            </w:r>
            <w:r w:rsidRPr="0003475E">
              <w:rPr>
                <w:rFonts w:asciiTheme="minorEastAsia" w:hAnsiTheme="minorEastAsia" w:cstheme="minorEastAsia" w:hint="eastAsia"/>
                <w:color w:val="000000"/>
                <w:kern w:val="0"/>
                <w:szCs w:val="21"/>
              </w:rPr>
              <w:t>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对本市集镇、村庄范围内乱倒粪便、污水、垃圾等污物或者随地便溺的处罚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《上海市集镇和村庄环境卫生管理暂行规定》第14条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第20条第1款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第27条第1款第1项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对本市集镇、村庄范围内未按规定处理动物尸体的处罚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《上海市集镇和村庄环境卫生管理暂行规定》第20条第3款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第27条第1款第2项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对本市集镇、村庄范围内设置贮粪设施未按规定远离水源、加盖密封污染环境，且逾期不改正的处罚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《上海市集镇和村庄环境卫生管理暂行规定》第12条第2款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第二十条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第27条第1款第3项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对本市集镇、村庄范围禁养区域内饲养家禽、家畜或者禽畜饲养专业户放养家禽、家畜或者未妥善处理禽畜粪便、粪污水的处罚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《上海市集镇和村庄环境卫生管理暂行规定》第11条第1款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第27条第1款第4项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lastRenderedPageBreak/>
              <w:t>对本市集镇、村庄范围内统一建造的新村、小区未按照规定配置环境卫生设施的处罚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《上海市集镇和村庄环境卫生管理暂行规定》第21条第2款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第27条第1款第5项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对本市集镇、村庄范围内的单位未按规定设置环境卫生设施的处罚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《上海市集镇和村庄环境卫生管理暂行规定》第22条第1款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第27条第1款第5项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对本市集镇、村庄范围内随意堆积、堆放秸杆、柴草、杂物造成环境污染或者腐烂的秸杆、柴草、杂物不及时处理造成环境污染的处罚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《上海市集镇和村庄环境卫生管理暂行规定》第20条第2款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第27条第1款第6项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对本市集镇、村庄范围内公共场所未及时清除、处置粪便、垃圾的处罚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《上海市集镇和村庄环境卫生管理暂行规定》第16条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第27条第1款第7项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对本市集镇、村庄范围内单位未做好责任区内清扫保洁的处罚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《上海市集镇和村庄环境卫生管理暂行规定》第17条第2款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第27条第1款第8项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对本市集镇、村庄范围内单位自行处置垃圾未按规定申报的处罚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《上海市集镇和村庄环境卫生管理暂行规定》第18条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第27条第1款第9项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对本市集镇、村庄范围内擅自拆除迁移、占用、损毁、封闭环境卫生设施的处罚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《上海市集镇和村庄环境卫生管理暂行规定》第23条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第27条第1款第10项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lastRenderedPageBreak/>
              <w:t>对本市集镇、村庄范围内使用水冲式户厕未配建三格化粪池的处罚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《上海市集镇和村庄环境卫生管理暂行规定》第26条第1款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第27条第1款第11项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对本市集镇、村庄范围内未按规定办理备案手续或未经验收合格，擅自使用水冲式户厕、三格化粪池的处罚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《上海市集镇和村庄环境卫生管理暂行规定》第26条第1款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第27条第1款第11项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对本市集镇、村庄范围内作业单位未按规定清除垃圾、粪便的处罚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《上海市集镇和村庄环境卫生管理暂行规定》第9条第2款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第15条第2款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第27条第1款第12项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对本市集镇、村庄范围内单位公共厕所保洁不符合标准或设施残缺的处罚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《上海市集镇和村庄环境卫生管理暂行规定》第10条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第27条第1款第13项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对运输单位或者作业服务单位使用不符合本市建筑垃圾运输车辆、船舶相关要求的车辆或者船舶的处罚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《上海市建筑垃圾处理管理规定》第30条第1款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《上海市建筑垃圾处理管理规定》第39条第1款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第44条第1项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对运输单位未安排管理人员到施工现场进行监督管理的处罚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《上海市建筑垃圾处理管理规定》第29条第2款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第43条第1款第2项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对涂改、倒卖、出租、出借或者转让处置证的处罚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《上海市建筑垃圾处理管理规定》第26条第5款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第42条</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lastRenderedPageBreak/>
              <w:t>对消纳场所、资源化利用设施、中转码头或者中转分拣场所的经营单位未履行相关义务的处罚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《上海市建筑垃圾处理管理规定》第31条第1款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第31条第2款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第40条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第45条</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对向水域扔弃动物尸体的处罚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《上海市水域环境卫生管理规定》第4条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第15条第1款第1项</w:t>
            </w:r>
            <w:r w:rsid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《上海市城市管理行政执法条例》第十一条第一款第（四）项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对向水域倾倒、排放垃圾、粪便的处罚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《上海市水域环境卫生管理规定》第4条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第15条第1款第2项</w:t>
            </w:r>
            <w:r w:rsid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《上海市城市管理行政执法条例》第十一条第一款第（四）项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对在沿岸码头和船舶上装卸作业或船舶航行时货物或垃圾散落、溢漏、漂散而污染水域环境卫生的处罚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《上海市水域环境卫生管理规定》第5条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第15条第1款第3项</w:t>
            </w:r>
            <w:r w:rsid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《上海市城市管理行政执法条例》第十一条第一款第（四）项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对未按规定申报船舶扫舱垃圾产量和处置方案的处罚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《上海市水域环境卫生管理规定》第10条第2款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第15条第1款</w:t>
            </w:r>
            <w:r w:rsid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第4项</w:t>
            </w:r>
            <w:r w:rsidRPr="0003475E">
              <w:rPr>
                <w:rFonts w:asciiTheme="minorEastAsia" w:hAnsiTheme="minorEastAsia" w:cstheme="minorEastAsia" w:hint="eastAsia"/>
                <w:color w:val="000000"/>
                <w:kern w:val="0"/>
                <w:szCs w:val="21"/>
              </w:rPr>
              <w:t>《上海市城市管理行政执法条例》第十一条第一款第（四）项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对未做好水域环境卫生责任区内水面保洁工作的处罚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《上海市水域环境卫生管理规定》第6条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第15条第1款第5项</w:t>
            </w:r>
            <w:r w:rsid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《上海市城市管理行政执法条例》第十一条第一款第（四）项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对船舶未按规定设置垃圾或粪便容器的处罚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《上海市水域环境卫生管理规定》第13条第1款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第15条第1款第6项</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对专门用于发布户外广告的车辆、船舶、飞艇和无人驾驶自由气球在本市行政区域内行驶或者航行</w:t>
            </w:r>
            <w:r w:rsidRPr="006429CD">
              <w:rPr>
                <w:rFonts w:asciiTheme="minorEastAsia" w:hAnsiTheme="minorEastAsia" w:cstheme="minorEastAsia"/>
                <w:color w:val="000000"/>
                <w:kern w:val="0"/>
                <w:szCs w:val="21"/>
              </w:rPr>
              <w:lastRenderedPageBreak/>
              <w:t>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lastRenderedPageBreak/>
              <w:t>《上海市流动户外广告设置管理规定》第4条第1款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第10条</w:t>
            </w:r>
            <w:r w:rsid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第1款</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lastRenderedPageBreak/>
              <w:t>对利用除轨道交通车辆、公共汽电车、出租车和货运出租车外的其他车辆设置经营性户外广告的处罚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《上海市流动户外广告设置管理规定》第4条第2款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第10条第2款</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429CD" w:rsidRDefault="000618BF" w:rsidP="007A7E84">
            <w:pPr>
              <w:numPr>
                <w:ilvl w:val="0"/>
                <w:numId w:val="2"/>
              </w:numPr>
              <w:rPr>
                <w:rFonts w:asciiTheme="minorEastAsia" w:hAnsiTheme="minorEastAsia" w:cstheme="minorEastAsia"/>
                <w:color w:val="000000"/>
                <w:kern w:val="0"/>
                <w:szCs w:val="21"/>
              </w:rPr>
            </w:pPr>
            <w:r w:rsidRPr="006429CD">
              <w:rPr>
                <w:rFonts w:asciiTheme="minorEastAsia" w:hAnsiTheme="minorEastAsia" w:cstheme="minorEastAsia"/>
                <w:color w:val="000000"/>
                <w:kern w:val="0"/>
                <w:szCs w:val="21"/>
              </w:rPr>
              <w:t>对利用除客渡船、旅游客船外的其他船舶设置经营性户外广告的处罚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《上海市流动户外广告设置管理规定》第4条第3款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第10条第2款</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对利用除空中游览飞艇外的其他飞艇或者无人驾驶自由气球设置经营性户外广告的处罚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《上海市流动户外广告设置管理规定》第4条第4款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第10条第2款</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对利用除轨道交通车辆、公共汽电车、出租车以外的货运出租车、客渡船、旅游客船和空中游览飞艇设置经营性户外广告不符合技术规范的处罚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03475E">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《上海市流动户外广告设置管理规定》第5条第1款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第11条第1款</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对单位利用自有车辆、船舶、飞艇或者无人驾驶自由气球发布本单位名称、标识等信息不符合技术规范的处罚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《上海市流动户外广告设置管理规定》第5条第2款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第11条第2款</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lastRenderedPageBreak/>
              <w:t>对流动户外广告未保持整洁、完好或者未及时修复、更新的处罚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《上海市流动户外广告设置管理规定》第7条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第13条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对道路及公共场所保洁作业服务单位未遵守服务规范的处罚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《上海市道路和公共场所清扫保洁服务管理办法》第12条第1款</w:t>
            </w:r>
            <w:r w:rsidRP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第18条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对未按规定设置环境卫生设施或设置的环境卫生设施不符合规定要求的处罚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《上海市城镇环境卫生设施设置规定》第72条</w:t>
            </w:r>
            <w:r w:rsidRPr="0003475E">
              <w:rPr>
                <w:rFonts w:asciiTheme="minorEastAsia" w:hAnsiTheme="minorEastAsia" w:cstheme="minorEastAsia" w:hint="eastAsia"/>
                <w:color w:val="000000"/>
                <w:kern w:val="0"/>
                <w:szCs w:val="21"/>
              </w:rPr>
              <w:t>第1款、</w:t>
            </w:r>
            <w:r w:rsidRPr="0003475E">
              <w:rPr>
                <w:rFonts w:asciiTheme="minorEastAsia" w:hAnsiTheme="minorEastAsia" w:cstheme="minorEastAsia"/>
                <w:color w:val="000000"/>
                <w:kern w:val="0"/>
                <w:szCs w:val="21"/>
              </w:rPr>
              <w:t>第77条第1款第1项</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对擅自拆除、搬迁、占用、损毁、封闭环境卫生设施或擅自改变环境卫生设施使用性质的处罚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《上海市城镇环境卫生设施设置规定》第73条第1款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第74条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第76条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第77条第1款第2项</w:t>
            </w:r>
            <w:r w:rsidRP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对未按规定维修、保养环境卫生设施，影响环境卫生设施使用的处罚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《上海市城镇环境卫生设施设置规定》第75条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第77条第1款第3项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对未按规定申报生活垃圾的处罚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《上海市城市生活垃圾收运处置管理办法》第8条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第26条第1款第1项</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对生活垃圾在中转站内不按规定密闭存放或者存放时间超过48小时的处罚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《上海市城市生活垃圾收运处置管理办法》第12条第2款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第26条第1款第2项</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对生活垃圾处置作业服务单位未保持处置设施、设备正常运行的处罚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《上海市城市生活垃圾收运处置管理办法》第16条第3款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第26条第1款第3项</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lastRenderedPageBreak/>
              <w:t>对生活垃圾收运、处置作业服务单位未提交检测报告、未建立台帐或者未按规定报送收运、处置情况的处罚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《上海市城市生活垃圾收运处置管理办法》第16条第4款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第18条第1款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第26条第1款第4项</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对生活垃圾收运、处置作业服务单位未按规定通知市容环卫部门擅自停止收运、处置活动的处罚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《上海市城市生活垃圾收运处置管理办法》第19条第1款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第26条第1款第5项</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对生活垃圾收运、处置作业服务单位未按规定编制应急收运或者处置方案的处罚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《上海市城市生活垃圾收运处置管理办法》第20条第2款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第26条第1款第6项</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对未经批准擅自从事生活垃圾收运、处置活动的处罚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《上海市城市生活垃圾收运处置管理办法》第22条第2款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第26条第1款第7项</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对单位和个人擅自占用城市公厕规划用地或者改变其性质的处罚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《城市公厕管理办法》第10条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第23条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对未做好城市公厕的建设和维修管理工作的处罚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《城市公厕管理办法》第11条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第23条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对公共建筑没有附设公厕或者原有公厕及其卫生设施不足的，未按照要求进行新建、扩建或者改造的处罚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《城市公厕管理办法》第13条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第23条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lastRenderedPageBreak/>
              <w:t>对公共建筑附设的公厕及其卫生设施的设计和安装不符合国家和地方有关标准的处罚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《城市公厕管理办法》第14条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第23条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对损坏严重或者年久失修的公厕未按规定进行改造或者重建的处罚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《城市公厕管理办法》第15条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第23条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对独立设置的城市公厕未进行竣工验收或者验收不合格仍交付使用的处罚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《城市公厕管理办法》第16条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第23条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对在公厕内乱丢垃圾、污物、随地吐痰、乱涂乱画的处罚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《城市公厕管理办法》第24条第1款第1项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第24条第1款第1项</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对破坏公厕设施、设备的处罚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《城市公厕管理办法》第24条第1款第2项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第24条第1款第2项</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对未经批准擅自占用或者改变公厕使用性质的处罚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《城市公厕管理办法》第24条第1款第3项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第24条第1款第3项</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对随意倾倒、抛撒或者堆放生活垃圾的处罚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《中华人民共和国固体废物污染环境防治法》第40条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第74条第1款第1项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第74条第2款</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对擅自关闭、闲置或者拆除生活垃圾处置设施、场所的处罚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《中华人民共和国固体废物污染环境防治法》第44条第2款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第74条第1款第2项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第74条第2款</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对工程施工单位不及时清运施工过程中产生的固体废物，</w:t>
            </w:r>
            <w:r w:rsidRPr="00B12B66">
              <w:rPr>
                <w:rFonts w:asciiTheme="minorEastAsia" w:hAnsiTheme="minorEastAsia" w:cstheme="minorEastAsia"/>
                <w:color w:val="000000"/>
                <w:kern w:val="0"/>
                <w:szCs w:val="21"/>
              </w:rPr>
              <w:lastRenderedPageBreak/>
              <w:t>造成环境污染的处罚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lastRenderedPageBreak/>
              <w:t>《中华人民共和国固体废物污染环境防治法》第46条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第74条第1款第3项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第74条第2款</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lastRenderedPageBreak/>
              <w:t>对工程施工单位不按照环境卫生行政主管部门的规定对施工过程中产生的固体废物进行利用或者处置的处罚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《中华人民共和国固体废物污染环境防治法》第46条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第74条第1款第4项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第74条第2款</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对运输过程中沿途丢弃、遗撒生活垃圾的处罚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《中华人民共和国固体废物污染环境防治法》第47条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第74条第1款第5项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第74条第2款</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对将建筑垃圾混入生活垃圾的处罚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《城市建筑垃圾管理规定》第9条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第20条第1款</w:t>
            </w:r>
            <w:r w:rsidRPr="0003475E">
              <w:rPr>
                <w:rFonts w:asciiTheme="minorEastAsia" w:hAnsiTheme="minorEastAsia" w:cstheme="minorEastAsia" w:hint="eastAsia"/>
                <w:color w:val="000000"/>
                <w:kern w:val="0"/>
                <w:szCs w:val="21"/>
              </w:rPr>
              <w:t>第1项、</w:t>
            </w:r>
            <w:r w:rsidRPr="0003475E">
              <w:rPr>
                <w:rFonts w:asciiTheme="minorEastAsia" w:hAnsiTheme="minorEastAsia" w:cstheme="minorEastAsia"/>
                <w:color w:val="000000"/>
                <w:kern w:val="0"/>
                <w:szCs w:val="21"/>
              </w:rPr>
              <w:t>第2款</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对将危险废物混入建筑垃圾的处罚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《城市建筑垃圾管理规定》第9条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第20条第1款</w:t>
            </w:r>
            <w:r w:rsidRPr="0003475E">
              <w:rPr>
                <w:rFonts w:asciiTheme="minorEastAsia" w:hAnsiTheme="minorEastAsia" w:cstheme="minorEastAsia" w:hint="eastAsia"/>
                <w:color w:val="000000"/>
                <w:kern w:val="0"/>
                <w:szCs w:val="21"/>
              </w:rPr>
              <w:t>第2项、</w:t>
            </w:r>
            <w:r w:rsidRPr="0003475E">
              <w:rPr>
                <w:rFonts w:asciiTheme="minorEastAsia" w:hAnsiTheme="minorEastAsia" w:cstheme="minorEastAsia"/>
                <w:color w:val="000000"/>
                <w:kern w:val="0"/>
                <w:szCs w:val="21"/>
              </w:rPr>
              <w:t>第2款</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对擅自设立弃置场受纳建筑垃圾的处罚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《城市建筑垃圾管理规定》第9条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第20条第1款</w:t>
            </w:r>
            <w:r w:rsidRPr="0003475E">
              <w:rPr>
                <w:rFonts w:asciiTheme="minorEastAsia" w:hAnsiTheme="minorEastAsia" w:cstheme="minorEastAsia" w:hint="eastAsia"/>
                <w:color w:val="000000"/>
                <w:kern w:val="0"/>
                <w:szCs w:val="21"/>
              </w:rPr>
              <w:t>第3项、《上海市城市管理行政执法条例》第十一条第一款第（一）、（五）项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对建筑垃圾储运消纳场受纳工业垃圾、生活垃圾和有毒有害垃圾的处罚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《城市建筑垃圾管理规定》第10条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第21条</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对施工单位未及时清运工程施工过程中产生的建筑垃圾，造成环境污染的处罚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《城市建筑垃圾管理规定》第12条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第22条第1款</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lastRenderedPageBreak/>
              <w:t>对施工单位将建筑垃圾交给个人或者未经核准从事建筑垃圾运输的单位处置的处罚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《城市建筑垃圾管理规定》第13条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第22条第2款</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对处置建筑垃圾的单位在运输建筑垃圾过程中丢弃、遗撒建筑垃圾的处罚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《城市建筑垃圾管理规定》第14条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第23条</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对涂改、倒卖、出租、出借或者以其他形式非法转让城市建筑垃圾处置核准文件的处罚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《城市建筑垃圾管理规定》第8条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第24条</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对未经核准擅自处置建筑垃圾的处罚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6347B"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《城市建筑垃圾管理规定》第7条第1款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第25条第1款第1项</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对处置超出核准范围的建筑垃圾的处罚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《城市建筑垃圾管理规定》第7条第1款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第25条第1款第2项</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对任何单位和个人随意倾倒、抛撒或堆放建筑垃圾的处罚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《城市建筑垃圾管理规定》第15条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第26条</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对单位和个人未按规定缴纳城市生活垃圾处理费的处罚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《城市生活垃圾管理办法》第4条</w:t>
            </w:r>
            <w:r w:rsidRPr="0003475E">
              <w:rPr>
                <w:rFonts w:asciiTheme="minorEastAsia" w:hAnsiTheme="minorEastAsia" w:cstheme="minorEastAsia" w:hint="eastAsia"/>
                <w:color w:val="000000"/>
                <w:kern w:val="0"/>
                <w:szCs w:val="21"/>
              </w:rPr>
              <w:t>第1款、</w:t>
            </w:r>
            <w:r w:rsidRPr="0003475E">
              <w:rPr>
                <w:rFonts w:asciiTheme="minorEastAsia" w:hAnsiTheme="minorEastAsia" w:cstheme="minorEastAsia"/>
                <w:color w:val="000000"/>
                <w:kern w:val="0"/>
                <w:szCs w:val="21"/>
              </w:rPr>
              <w:t>第38条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对未按照城市生活垃圾治理规划和环境卫生设施标准配套建设城市生活垃圾收集设施的处罚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《城市生活垃圾管理办法》第10条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第39条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lastRenderedPageBreak/>
              <w:t>对城市生活垃圾处置设施未经验收或者验收不合格投入使用的处罚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《城市生活垃圾管理办法》第12条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第40条</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对未经批准擅自关闭、闲置或者拆除城市生活垃圾处置设施、场所的处罚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《城市生活垃圾管理办法》第13条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第41条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对随意倾倒、抛洒、堆放城市生活垃圾的处罚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《城市生活垃圾管理办法》第16条第4款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第42条</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对未经批准从事城市生活垃圾经营性清扫、收集、运输或者处置活动的处罚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《城市生活垃圾管理办法》第17条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第25条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第43条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对从事城市生活垃圾经营性清扫、收集、运输的企业在运输过程中沿途丢弃、遗撒生活垃圾的处罚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《城市生活垃圾管理办法》第21条第1款第3项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第44条</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对从事城市生活垃圾经营性清扫、收集、运输的企业不履行规定义务的处罚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《城市生活垃圾管理办法》第20条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第45条</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对城市生活垃圾经营性处置企业不履行规定义务的处罚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《城市生活垃圾管理办法》第28条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第45条</w:t>
            </w:r>
            <w:r w:rsidRPr="0003475E">
              <w:rPr>
                <w:rFonts w:asciiTheme="minorEastAsia" w:hAnsiTheme="minorEastAsia" w:cstheme="minorEastAsia" w:hint="eastAsia"/>
                <w:color w:val="000000"/>
                <w:kern w:val="0"/>
                <w:szCs w:val="21"/>
              </w:rPr>
              <w:t>、《上海市城市管理行政执法条例》第十一条第一款第（一）、（五）项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对从事城市生活垃圾经营性清扫、收集、运输的企业未经批准擅自停业、歇业的处罚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《城市生活垃圾管理办法》第35条第1款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第46条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lastRenderedPageBreak/>
              <w:t>对从事城市生活垃圾经营性处置的企业未经批准擅自停业、歇业的处罚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《城市生活垃圾管理办法》第35条第1款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第46条</w:t>
            </w:r>
            <w:r w:rsidRPr="0003475E">
              <w:rPr>
                <w:rFonts w:asciiTheme="minorEastAsia" w:hAnsiTheme="minorEastAsia" w:cstheme="minorEastAsia" w:hint="eastAsia"/>
                <w:color w:val="000000"/>
                <w:kern w:val="0"/>
                <w:szCs w:val="21"/>
              </w:rPr>
              <w:t>、《上海市城市管理行政执法条例》第十一条第一款第（一）项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对垃圾分类投放管理责任人未按规定设置生活垃圾分类收集容器的处罚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《上海市促进生活垃圾分类减量办法》第18条第1款第1项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第32条第1款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对生活垃圾分类投放管理责任人未按规定将分类投放的生活垃圾分类驳运至垃圾箱房或者垃圾小型压缩收集站的处罚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《上海市促进生活垃圾分类减量办法》第18条第1款第2项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第32条第2款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对个人未按照规定分类投放生活垃圾的处罚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《上海市促进生活垃圾分类减量办法》第21条第1款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第32条第3款第2项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对单位未按照规定分类投放生活垃圾的处罚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《上海市促进生活垃圾分类减量办法》第21条第1款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第32条第3款第1项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对在树木和建筑物、构筑物或者其他设施上刻画、涂写行为的处罚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《上海市查处乱张贴乱涂写乱刻画乱悬挂乱散发规定》第5条第1款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第8条第1款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第9条</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在树木上张贴、悬挂宣传品或者标语的处罚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《上海市查处乱张贴乱涂写乱刻画乱悬挂乱散发规定》第5条第2款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对擅自在建筑物、构筑物或者其他设施上张贴、悬挂宣传品或者标语的处罚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《上海市查处乱张贴乱涂写乱刻画乱悬挂乱散发规定》第5条第3款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lastRenderedPageBreak/>
              <w:t>对在主要道路、商业集中区域、景观区域、交通集散点以及其他公共场所散发经营性宣传品的处罚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《上海市查处乱张贴乱涂写乱刻画乱悬挂乱散发规定》第5条第4款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对未即时清除犬只排泄的粪便的处罚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《上海市养犬管理条例》第22条第6项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第43条第4款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对养犬人、动物诊疗机构乱扔犬只尸体的处罚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《上海市养犬管理条例》第29条第3款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第49条第2款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对从事犬只寄养、美容等经营性活动中破坏环境卫生的处罚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《上海市养犬管理条例》第39条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第52条第2款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对架设临时架空线未备案的处罚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《上海市城市道路管理条例》第13条第3款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第41条第2款</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B12B66" w:rsidRDefault="000618BF" w:rsidP="007A7E84">
            <w:pPr>
              <w:numPr>
                <w:ilvl w:val="0"/>
                <w:numId w:val="2"/>
              </w:numPr>
              <w:rPr>
                <w:rFonts w:asciiTheme="minorEastAsia" w:hAnsiTheme="minorEastAsia" w:cstheme="minorEastAsia"/>
                <w:color w:val="000000"/>
                <w:kern w:val="0"/>
                <w:szCs w:val="21"/>
              </w:rPr>
            </w:pPr>
            <w:r w:rsidRPr="00B12B66">
              <w:rPr>
                <w:rFonts w:asciiTheme="minorEastAsia" w:hAnsiTheme="minorEastAsia" w:cstheme="minorEastAsia"/>
                <w:color w:val="000000"/>
                <w:kern w:val="0"/>
                <w:szCs w:val="21"/>
              </w:rPr>
              <w:t>对未在规定期限内拆除临时架空线的处罚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《上海市城市道路管理条例》第13条第3款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对在城市道路范围内车辆载物拖刮路面的处罚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《上海市城市道路管理条例》第20条第1款第1项：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第42条第1款：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对在城市道路范围内建设永久性的建筑物或者构筑物的处罚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《上海市城市道路管理条例》第20条第1款第2项：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对在城市道路范围内沿路建筑物底层向外开门、窗占用道路的处罚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《上海市城市道路管理条例》第20条第1款第3项：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lastRenderedPageBreak/>
              <w:t>对在城市道路范围内占用桥面、隧道堆物、设摊，占用道路堆物超过道路限载重物的处罚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《上海市城市道路管理条例》第20条第1款第4项：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对在城市道路范围内直接在路面拌和混凝土等有损道路的各种作业的处罚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《上海市城市道路管理条例》第20条第1款第5项：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对在城市道路范围内利用桥梁、隧道进行牵拉、吊装等施工作业的处罚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《上海市城市道路管理条例》第20条第1款第6项：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对在城市道路范围内挪动、毁损窨井盖等城市道路附属设施的处罚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《上海市城市道路管理条例》第20条第1款第7项：《</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对挖掘城市道路未按照技术规范和规程施工的处罚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《上海市城市道路管理条例》第26条第1款：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第43条第1款第1项：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对擅自占用城市道路人行道设置各类设施的处罚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《上海市城市道路管理条例》第27条第1款：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第3款：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第43条第1款第2项：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对未及时拆除、迁移设施或者未及时恢复城市道路原状的处罚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《上海市城市道路管理条例》第28条第2款：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第3款：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第43条第1款第3项：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对新增迁移客运车辆站点未加固城市道路的处罚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《上海市城市道路管理条例》第29条：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第43条第1款第4项：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lastRenderedPageBreak/>
              <w:t>对擅自依附桥梁、隧道架设管线的处罚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《上海市城市道路管理条例》第32条第1款：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第43条第1款第5项：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对擅自在桥梁、隧道安全保护区域内作业的处罚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《上海市城市道路管理条例》第34条第2款：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第43条第1款第6项：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对擅自占用交通干道或者规定路段，未造成损坏的处罚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《上海市临时占用城市道路管理办法》第3条第1款：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第16条第1款第1项：第2款：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对擅自占用非城市交通干道或者规定路段以外的城市道路，未造成损坏的处罚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《上海市临时占用城市道路管理办法》第3条第1款：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第16条第1款第2项：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对超过批准的临时占路面积或者期限占用城市交通干道或者规定路段，未造成城市道路及其设施损坏的处罚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《上海市临时占用城市道路管理办法》第12条第1款第2项：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第17条第1款第1项：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对超过批准的临时占用面积或者限期占用非城市交通干道或者规定路段以外的城市道路，未造成损坏的处罚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《上海市临时占用城市道路管理办法》第12条第1款第2项：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第17条第1款第2项：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对擅自占用城市道路或者超过批准的临时占路面积或者期限占用城市道路，并且造成城市道路及其设施损坏的处罚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《上海市临时占用城市道路管理办法》第12条第1款第2项：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第18条第1款：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lastRenderedPageBreak/>
              <w:t>未对设在城市道路上的各种管线的检查井、箱盖或者城市道路附属设施的缺损及时补缺或者修复的处罚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《城市道路管理条例》第23条：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第42条第1款第1项：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220、未在城市道路施工现场设置明显标志和安全防围设施</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《城市道路管理条例》第24条：</w:t>
            </w:r>
            <w:r w:rsidRPr="0003475E">
              <w:rPr>
                <w:rFonts w:asciiTheme="minorEastAsia" w:hAnsiTheme="minorEastAsia" w:cstheme="minorEastAsia"/>
                <w:color w:val="000000"/>
                <w:kern w:val="0"/>
                <w:szCs w:val="21"/>
              </w:rPr>
              <w:br/>
              <w:t>第35条：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第42条第2项：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对占用城市道路期满后不及时清理现场的处罚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《城市道路管理条例》第31条第2款：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第42条第1款第3项：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对挖掘城市道路后不及时清理现场的处罚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《城市道路管理条例》第35条：</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对依附于城市道路建设各种管线、杆线等设施，不按照规定办理批准手续的处罚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《城市道路管理条例》第29条：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第42条第1款第4项：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对紧急抢修埋设在城市道路下的管线，不按照规定补办批准手续的处罚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《城市道路管理条例》第34条：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第42条第1款第5项：。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对未按照批准的位置、面积、期限占有或者挖掘城市道路，或者需要移动位置、扩大面积、延长时间，未提前办理变更审批手续的处罚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《城市道路管理条例》第36条：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第42条第1款第6项：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lastRenderedPageBreak/>
              <w:t>对擅自占用或者挖掘城市道路的处罚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《城市道路管理条例》第27条第1款第1项：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第42条第1款：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对履带车、铁轮车或者超重、超高、超长车辆擅自在城市道路上行驶的处罚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《城市道路管理条例》第27条第1款第2项：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对机动车在桥梁或者非指定的城市道路上试刹车的处罚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《城市道路管理条例》第27条第1款第3项：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对擅自在城市道路上建设建筑物、构筑物的处罚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《城市道路管理条例》第27条第1款第4项：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对在桥梁上架设压力在4公斤/平方厘米（0.4兆帕）以上的煤气管道、10千伏以上的高压电力线和其他易燃易爆管线的处罚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《城市道路管理条例》第27条第1款第5项：</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对擅自在桥梁或者路灯设施上设置广告牌或者其他挂浮物的处罚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《城市道路管理条例》第27条第1款第6项：</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在运输过程中沿途丢弃、遗撒工业固体废物的处罚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《中华人民共和国固体废物污染环境防治法》第68条第1款第8项：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第68条第2款：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对在运输过程中沿途丢弃、遗撒危险废物的处罚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《中华人民共和国固体废弃物污染环境防治法》第75条第1款第12项：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第75条第2款：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lastRenderedPageBreak/>
              <w:t>对未经批准或未按照批准的要求从事夜间建筑施工作业的处罚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《上海市环境保护条例》第54条第2款：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第81条第2款：《</w:t>
            </w:r>
            <w:r w:rsidRPr="0003475E">
              <w:rPr>
                <w:rFonts w:asciiTheme="minorEastAsia" w:hAnsiTheme="minorEastAsia" w:cstheme="minorEastAsia" w:hint="eastAsia"/>
                <w:color w:val="000000"/>
                <w:kern w:val="0"/>
                <w:szCs w:val="21"/>
              </w:rPr>
              <w:t>上海市城市管理行政执法条例》第十一条第一款第（五）项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对露天焚烧秸秆、枯枝落叶等产生烟尘的物质的处罚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《大气污染防治法》第77条：</w:t>
            </w:r>
            <w:r w:rsidRPr="0003475E">
              <w:rPr>
                <w:rFonts w:asciiTheme="minorEastAsia" w:hAnsiTheme="minorEastAsia" w:cstheme="minorEastAsia"/>
                <w:color w:val="000000"/>
                <w:kern w:val="0"/>
                <w:szCs w:val="21"/>
              </w:rPr>
              <w:br/>
              <w:t xml:space="preserve"> 《大气污染防治法》第119条第1款：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对露天焚烧沥青、油毡、橡胶、塑料、垃圾、皮革等产生有毒有害、恶臭或强烈异味气体的物质的处罚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《大气污染防治法》第82条第1款：</w:t>
            </w:r>
            <w:r w:rsidRPr="0003475E">
              <w:rPr>
                <w:rFonts w:asciiTheme="minorEastAsia" w:hAnsiTheme="minorEastAsia" w:cstheme="minorEastAsia"/>
                <w:color w:val="000000"/>
                <w:kern w:val="0"/>
                <w:szCs w:val="21"/>
              </w:rPr>
              <w:br/>
              <w:t>《大气污染防治法》第119条第2款：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对露天仓库产生扬尘，污染环境的处罚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 xml:space="preserve">《大气污染防治法》第72条第1款：《大气污染防治法》第117条第1项、第2项： </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对单位未按照规定对裸露土地进行绿化或者铺装的处罚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《上海市大气污染防治条例》第60条第1项：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第98条第6款: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第98条第7款：</w:t>
            </w:r>
            <w:r w:rsidRPr="0003475E">
              <w:rPr>
                <w:rFonts w:asciiTheme="minorEastAsia" w:hAnsiTheme="minorEastAsia" w:cstheme="minorEastAsia"/>
                <w:color w:val="000000"/>
                <w:kern w:val="0"/>
                <w:szCs w:val="21"/>
              </w:rPr>
              <w:t xml:space="preserve">                                     《上海市大气污染防治条例》第98条第8款: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对作业单位和个人在道路或者公共场所无组织排放粉尘或者废气的处罚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《上海市大气污染防治条例》第63条：</w:t>
            </w:r>
            <w:r w:rsidRPr="0003475E">
              <w:rPr>
                <w:rFonts w:asciiTheme="minorEastAsia" w:hAnsiTheme="minorEastAsia" w:cstheme="minorEastAsia"/>
                <w:color w:val="000000"/>
                <w:kern w:val="0"/>
                <w:szCs w:val="21"/>
              </w:rPr>
              <w:br/>
              <w:t>《上海市大气污染防治条例》第100条：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上海市城市管理行政执法条例实施条例》第五条第三款第（二）项：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对经营性炉灶排放明显可见黑烟的处罚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 xml:space="preserve">《上海市大气污染防治条例》第37条第2款：     </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 xml:space="preserve">第85条：   </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上海市城市管理行政执法条例实施条例》第五条第三款第（二）项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对在噪声敏感建筑物集中区域内从事金属切割、石材和木材加工等易产生噪声污染的商业经营活动的处罚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《上海市社会生活噪声污染防治办法》第5条第1款：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第18条第1项：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上海市城市管理行政执法条例实施条例》第五条第三款第（二）项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lastRenderedPageBreak/>
              <w:t>对无证无照饮食服务经营者未按规定安装油烟净化和异味处理设施的处罚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《大气污染防治法》第81条：</w:t>
            </w:r>
            <w:r w:rsidRPr="0003475E">
              <w:rPr>
                <w:rFonts w:asciiTheme="minorEastAsia" w:hAnsiTheme="minorEastAsia" w:cstheme="minorEastAsia"/>
                <w:color w:val="000000"/>
                <w:kern w:val="0"/>
                <w:szCs w:val="21"/>
              </w:rPr>
              <w:br/>
              <w:t>《上海市大气污染防治条例》第62条第1款：</w:t>
            </w:r>
            <w:r w:rsidRPr="0003475E">
              <w:rPr>
                <w:rFonts w:asciiTheme="minorEastAsia" w:hAnsiTheme="minorEastAsia" w:cstheme="minorEastAsia"/>
                <w:color w:val="000000"/>
                <w:kern w:val="0"/>
                <w:szCs w:val="21"/>
              </w:rPr>
              <w:br/>
              <w:t>《大气污染防治法》第118条第1款：</w:t>
            </w:r>
            <w:r w:rsidRPr="0003475E">
              <w:rPr>
                <w:rFonts w:asciiTheme="minorEastAsia" w:hAnsiTheme="minorEastAsia" w:cstheme="minorEastAsia"/>
                <w:color w:val="000000"/>
                <w:kern w:val="0"/>
                <w:szCs w:val="21"/>
              </w:rPr>
              <w:br/>
              <w:t>《上海市大气污染防治条例》第99条第2项：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上海市城市管理行政执法条例实施条例》第五条第三款第（二）项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对不按规定排放空调冷凝水的处罚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《上海市空调设备安装使用管理规定》第10条第3款：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第22条第1款第1项：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对违反安装高度规定安装空调设备的处罚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《上海市空调设备安装使用管理规定》第11条第2款：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第22条第1款第2项：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对违反相对安装距离规定且未征得相对方同意而安装空调设备的处罚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《上海市空调设备安装使用管理规定》第12条第2款：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第12条第3款：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第22条第1款第3项：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对违反物料运输防尘规定的处罚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《上海市扬尘污染防治管理办法》第13条第2、3款：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第22条：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对违反堆场防尘规定的处罚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《上海市扬尘污染防治管理办法》第14条第1款：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第23条：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对在河道管理范围内倾倒工业、农业、建筑等废弃物以及生活垃圾、粪便的处罚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《上海市河道管理条例》第35条第1款第1项：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《上海市河道管理条例》第四十</w:t>
            </w:r>
            <w:r w:rsidRPr="0003475E">
              <w:rPr>
                <w:rFonts w:asciiTheme="minorEastAsia" w:hAnsiTheme="minorEastAsia" w:cstheme="minorEastAsia" w:hint="eastAsia"/>
                <w:color w:val="000000"/>
                <w:kern w:val="0"/>
                <w:szCs w:val="21"/>
              </w:rPr>
              <w:t>五</w:t>
            </w:r>
            <w:r w:rsidRPr="0003475E">
              <w:rPr>
                <w:rFonts w:asciiTheme="minorEastAsia" w:hAnsiTheme="minorEastAsia" w:cstheme="minorEastAsia"/>
                <w:color w:val="000000"/>
                <w:kern w:val="0"/>
                <w:szCs w:val="21"/>
              </w:rPr>
              <w:t>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上海市城市管理行政执法条例》第十一条第一款第（四）项：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对在河道管理范围内清洗装贮过油类或者有毒有害污染物的车辆、容器的处罚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《上海市河道管理条例》第35条第1款第2项：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《上海市河道管理条例》第四十</w:t>
            </w:r>
            <w:r w:rsidRPr="0003475E">
              <w:rPr>
                <w:rFonts w:asciiTheme="minorEastAsia" w:hAnsiTheme="minorEastAsia" w:cstheme="minorEastAsia" w:hint="eastAsia"/>
                <w:color w:val="000000"/>
                <w:kern w:val="0"/>
                <w:szCs w:val="21"/>
              </w:rPr>
              <w:t>五</w:t>
            </w:r>
            <w:r w:rsidRPr="0003475E">
              <w:rPr>
                <w:rFonts w:asciiTheme="minorEastAsia" w:hAnsiTheme="minorEastAsia" w:cstheme="minorEastAsia"/>
                <w:color w:val="000000"/>
                <w:kern w:val="0"/>
                <w:szCs w:val="21"/>
              </w:rPr>
              <w:t>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上海市城市管理行政执法条例》第十一条第一款第（四）项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lastRenderedPageBreak/>
              <w:t>对在河道管理范围内搭建房屋、棚舍等建筑物或者构筑物的处罚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《上海市河道管理条例》第35条第1款第3项：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《上海市河道管理条例》第四十</w:t>
            </w:r>
            <w:r w:rsidRPr="0003475E">
              <w:rPr>
                <w:rFonts w:asciiTheme="minorEastAsia" w:hAnsiTheme="minorEastAsia" w:cstheme="minorEastAsia" w:hint="eastAsia"/>
                <w:color w:val="000000"/>
                <w:kern w:val="0"/>
                <w:szCs w:val="21"/>
              </w:rPr>
              <w:t>五</w:t>
            </w:r>
            <w:r w:rsidRPr="0003475E">
              <w:rPr>
                <w:rFonts w:asciiTheme="minorEastAsia" w:hAnsiTheme="minorEastAsia" w:cstheme="minorEastAsia"/>
                <w:color w:val="000000"/>
                <w:kern w:val="0"/>
                <w:szCs w:val="21"/>
              </w:rPr>
              <w:t>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上海市城市管理行政执法条例》第十一条第一款第（四）项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对占用道路无照经营的处罚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《无证无照经营查处办法》第2条：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第13条：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上海市城市管理行政执法条例》第十一条第一款第（六）项：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对损坏、擅自占用无障碍设施或者改变无障碍设施用途的处罚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《上海市无障碍设施建设和使用管理办法》第13条：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第17条第1款：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上海市城市管理行政执法条例》第十一条第一款第（七）项：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对燃气管道设施保护范围内建造建（构）筑物的处罚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《上海市燃气管理条例》第40条第1款第1项：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上海市城市管理行政执法条例实施办法》第五条第二款第（五）项：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对破坏房屋外貌的处罚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《上海市住宅物业管理规定》第56条第2款第3项：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第85条：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施办法》第五条第二款第（三）项：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对损坏房屋承重结构的处罚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《上海市住宅物业管理规定》第56条第2款第1项：</w:t>
            </w:r>
            <w:r w:rsidRPr="0003475E">
              <w:rPr>
                <w:rFonts w:asciiTheme="minorEastAsia" w:hAnsiTheme="minorEastAsia" w:cstheme="minorEastAsia"/>
                <w:color w:val="000000"/>
                <w:kern w:val="0"/>
                <w:szCs w:val="21"/>
              </w:rPr>
              <w:br/>
              <w:t>《上海市住宅物业管理规定》第83条：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上海市城市管理行政执法条例实施办法》第五条第二款第（三）项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对擅自改建、占用物业共用部分的处罚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《上海市住宅物业管理规定》第56条第2款第4项：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《上海市住宅物业管理规定》第85条：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上海市城市管理行政执法条例实施办法》第五条第二款第（三）项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对损坏或者擅自占用、移装共用设施设备的处罚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《上海市住宅物业管理规定》第56条第2款第5项：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《上海市住宅物业管理规定》第85条：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上海市城市管理行政执法条例实施办法》第五条第二款第（三）项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对擅自改变物业使用性质的处罚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《上海市住宅物业管理规定》第58条第1款：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《上海市住宅物业管理规定》第86条：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上海市城市管理行政执法条例实施办法》第五条第二款第（三）项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lastRenderedPageBreak/>
              <w:t>对物业服务企业对业主、使用人的违法行为未予以劝阻、制止或者未在规定时间内报告有关行政管理部门的处罚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《上海市住宅物业管理规定》第59条：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《上海市住宅物业管理规定》第87条：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上海市城市管理行政执法条例实施办法》第五条第二款第（三）项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对在建筑物内的走道、楼梯、出口等共用部位安装空调设备的处罚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《上海市空调设备安装使用管理规定》第14条：</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《上海市空调设备安装使用管理规定》第21条第2项：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上海市城市管理行政执法条例实施办法》第五条第二款第（六）项：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对未经批准进行临时建设的处罚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《城乡规划法》第44条第1款：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第66条第1项：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上海市城市管理行政执法条例实施办法》第五条第二款第（四）项。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对临时建筑物、构筑物超过批准期限不拆除的处罚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《城乡规划法》第44条第2款：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第66条第3项：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上海市城市管理行政执法条例实施办法》第五条第二款第（四）项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对除当事人取得《建设项目选址意见书》、《建设工程规划设计要求通知单》、《建设用地规划许可证》、《建设工程规划许可证》四个文书之一的擅自搭建建筑物、构筑物的违法行为的处罚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《中华人民共和国城乡规划法》第四十条第一款：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《上海市城乡规划条例》第34条：《上海市住宅物业管理规定》第56条第2款第2项：</w:t>
            </w:r>
            <w:r w:rsidRPr="0003475E">
              <w:rPr>
                <w:rFonts w:asciiTheme="minorEastAsia" w:hAnsiTheme="minorEastAsia" w:cstheme="minorEastAsia"/>
                <w:color w:val="000000"/>
                <w:kern w:val="0"/>
                <w:szCs w:val="21"/>
              </w:rPr>
              <w:br/>
              <w:t>《上海市城市管理行政执法条例实施办法》</w:t>
            </w:r>
            <w:r w:rsidRPr="0003475E">
              <w:rPr>
                <w:rFonts w:asciiTheme="minorEastAsia" w:hAnsiTheme="minorEastAsia" w:cstheme="minorEastAsia" w:hint="eastAsia"/>
                <w:color w:val="000000"/>
                <w:kern w:val="0"/>
                <w:szCs w:val="21"/>
              </w:rPr>
              <w:t>第六条</w:t>
            </w:r>
            <w:r w:rsidRPr="0003475E">
              <w:rPr>
                <w:rFonts w:asciiTheme="minorEastAsia" w:hAnsiTheme="minorEastAsia" w:cstheme="minor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《中华人民共和国城乡规划法》第六十四条：</w:t>
            </w:r>
            <w:r w:rsidRPr="0003475E">
              <w:rPr>
                <w:rFonts w:asciiTheme="minorEastAsia" w:hAnsiTheme="minorEastAsia" w:cstheme="minorEastAsia"/>
                <w:color w:val="000000"/>
                <w:kern w:val="0"/>
                <w:szCs w:val="21"/>
              </w:rPr>
              <w:br/>
              <w:t>《上海市城乡规划条例》第58条：《上海市住宅物业管理规定》第84条：</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对公共场所的招牌、设施用字违反规定的处罚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《上海市实施&lt;中华人民共和国国家通用语言文字法&gt;办法》第11条第1款第五项、第六项：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第15条第2款：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第19条第2款：。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lastRenderedPageBreak/>
              <w:t>对损毁公园花草树木及设施、设备的处罚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《上海市公园管理条例》第23条第2款第1项：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第29条第2款：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对在公园内携带枪支弹药、易燃易爆物品及其他危险品的处罚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《上海市公园管理条例》第23条第2款第2项：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第29条第2款：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对伤害公园动物行为的处罚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《上海市公园管理条例》第23条第2款第3项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第29条第2款</w:t>
            </w:r>
            <w:r w:rsidRP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对在公园内设置经营或者擅自营火、烧烤、宿营的处罚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《上海市公园管理条例》第23条第2款第4项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第29条第2款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上海市城市管理行政执法条例》第十一条第一款第（三）项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对施工单位未对施工现场排放的建设工程垃圾进行分类的处罚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《上海市建筑垃圾处理管理规定》第28条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第43条第1款第1项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对装修垃圾投放管理责任人未设置专门的装修垃圾堆放场所的处罚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《上海市建筑垃圾处理管理规定》第35条第1款第1项</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第46条</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对装修垃圾产生单位或者个人未遵守具体投放要求的处罚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《上海市建筑垃圾处理管理规定》第36条第1款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第47条</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对单位未将生活垃圾分别投放至相应收集 容器的处罚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《上海市生活垃圾管理条例》第24条第1款</w:t>
            </w:r>
            <w:r w:rsidRP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 57 条第 1 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 xml:space="preserve">对个人将有害 垃圾与可回收 物、湿垃圾、干 垃圾混合投放， 或者将湿垃圾 与可回收物、干 </w:t>
            </w:r>
            <w:r w:rsidRPr="001C331F">
              <w:rPr>
                <w:rFonts w:asciiTheme="minorEastAsia" w:hAnsiTheme="minorEastAsia" w:cstheme="minorEastAsia"/>
                <w:color w:val="000000"/>
                <w:kern w:val="0"/>
                <w:szCs w:val="21"/>
              </w:rPr>
              <w:lastRenderedPageBreak/>
              <w:t>垃圾混合投放 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lastRenderedPageBreak/>
              <w:t>《上海市生活垃圾管理条例》第24条第1款</w:t>
            </w:r>
            <w:r w:rsidRP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 57 条第 2 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lastRenderedPageBreak/>
              <w:t>对管理责任人未按照要求设 置收集容器、设施的处罚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《上海市生活垃圾管理条例》第26条第1款</w:t>
            </w:r>
            <w:r w:rsidRP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 58 条第 1 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对管理责任人未分类驳运的处罚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《上海市生活垃圾管理条例》第27条第2款</w:t>
            </w:r>
            <w:r w:rsidRP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 58 条第 2 款</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对擅自从事有 害垃圾、湿垃圾、干垃圾经营 性收集、运输， 以及湿垃圾、干 垃圾经营性处 置活动的处罚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《上海市生活垃圾管理条例》第28条第1款</w:t>
            </w:r>
            <w:r w:rsidRP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 59 条</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对收集、运输单位未使用专用车辆、船舶，未清晰标示所运 输生活垃圾的类别、未实行密 闭运输或者未安装在线监测 系统的处罚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《上海市生活垃圾管理条例》第30条第1项</w:t>
            </w:r>
            <w:r w:rsidRP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 60 条第 1 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对收集、运输单 位将已分类投 放的生活垃圾 混合收集、运 输，或者将危险 废物、工业固体 废物、建筑垃圾 等混入生活垃圾的处罚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《上海市生活垃圾管理条例》第30条第2项</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 60 条第 2 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对收集、运输单 位未按照要求 将生活垃圾运 输至符合条件 的转运场所的 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《上海市生活垃圾管理条例》第30条第3项</w:t>
            </w:r>
            <w:r w:rsidRP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 60 条第 3 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lastRenderedPageBreak/>
              <w:t>对处置单位未 保持生活垃圾 处置设施、设备 正常运行，影响 生活垃圾及时 处置的处罚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《上海市生活垃圾管理条例》第34条第1项</w:t>
            </w:r>
            <w:r w:rsidRP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 61 条第 1 项</w:t>
            </w:r>
          </w:p>
        </w:tc>
      </w:tr>
      <w:tr w:rsidR="000618BF" w:rsidTr="0003475E">
        <w:trPr>
          <w:trHeight w:val="135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1C331F" w:rsidRDefault="000618BF" w:rsidP="007A7E84">
            <w:pPr>
              <w:numPr>
                <w:ilvl w:val="0"/>
                <w:numId w:val="2"/>
              </w:numPr>
              <w:rPr>
                <w:rFonts w:asciiTheme="minorEastAsia" w:hAnsiTheme="minorEastAsia" w:cstheme="minorEastAsia"/>
                <w:color w:val="000000"/>
                <w:kern w:val="0"/>
                <w:szCs w:val="21"/>
              </w:rPr>
            </w:pPr>
            <w:r w:rsidRPr="001C331F">
              <w:rPr>
                <w:rFonts w:asciiTheme="minorEastAsia" w:hAnsiTheme="minorEastAsia" w:cstheme="minorEastAsia"/>
                <w:color w:val="000000"/>
                <w:kern w:val="0"/>
                <w:szCs w:val="21"/>
              </w:rPr>
              <w:t>对处置单位未 按照要求分类 处置生活垃圾 的处罚</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《上海市生活垃圾管理条例》第34条第2项</w:t>
            </w:r>
            <w:r w:rsidRPr="0003475E">
              <w:rPr>
                <w:rFonts w:asciiTheme="minorEastAsia" w:hAnsiTheme="minorEastAsia" w:cstheme="minorEastAsia" w:hint="eastAsia"/>
                <w:color w:val="000000"/>
                <w:kern w:val="0"/>
                <w:szCs w:val="21"/>
              </w:rPr>
              <w:t>、</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《上海市生活垃圾管理条例》第 61 条第 2 项</w:t>
            </w:r>
          </w:p>
        </w:tc>
      </w:tr>
      <w:tr w:rsidR="000618BF" w:rsidTr="0003475E">
        <w:trPr>
          <w:trHeight w:val="375"/>
          <w:jc w:val="center"/>
        </w:trPr>
        <w:tc>
          <w:tcPr>
            <w:tcW w:w="7581"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三、行政强制事项（2</w:t>
            </w:r>
            <w:r w:rsidR="00E5636D">
              <w:rPr>
                <w:rFonts w:asciiTheme="minorEastAsia" w:hAnsiTheme="minorEastAsia" w:cstheme="minorEastAsia"/>
                <w:color w:val="000000"/>
                <w:kern w:val="0"/>
                <w:szCs w:val="21"/>
              </w:rPr>
              <w:t>3</w:t>
            </w:r>
            <w:r w:rsidRPr="0003475E">
              <w:rPr>
                <w:rFonts w:asciiTheme="minorEastAsia" w:hAnsiTheme="minorEastAsia" w:cstheme="minorEastAsia" w:hint="eastAsia"/>
                <w:color w:val="000000"/>
                <w:kern w:val="0"/>
                <w:szCs w:val="21"/>
              </w:rPr>
              <w:t>项）</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7A7E84">
            <w:pPr>
              <w:numPr>
                <w:ilvl w:val="0"/>
                <w:numId w:val="3"/>
              </w:numPr>
              <w:rPr>
                <w:rFonts w:asciiTheme="minorEastAsia" w:hAnsiTheme="minorEastAsia" w:cstheme="minorEastAsia"/>
                <w:color w:val="000000"/>
                <w:kern w:val="0"/>
                <w:szCs w:val="21"/>
              </w:rPr>
            </w:pPr>
            <w:r>
              <w:rPr>
                <w:rFonts w:asciiTheme="minorEastAsia" w:hAnsiTheme="minorEastAsia" w:cstheme="minorEastAsia" w:hint="eastAsia"/>
                <w:szCs w:val="21"/>
              </w:rPr>
              <w:t>对非法种植毒品原植物的处置</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03475E">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《中华人民共和国禁毒法》第十九条</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7A7E84">
            <w:pPr>
              <w:numPr>
                <w:ilvl w:val="0"/>
                <w:numId w:val="3"/>
              </w:numPr>
              <w:rPr>
                <w:rFonts w:asciiTheme="minorEastAsia" w:hAnsiTheme="minorEastAsia" w:cstheme="minorEastAsia"/>
                <w:color w:val="000000"/>
                <w:kern w:val="0"/>
                <w:szCs w:val="21"/>
              </w:rPr>
            </w:pPr>
            <w:r>
              <w:rPr>
                <w:rFonts w:asciiTheme="minorEastAsia" w:hAnsiTheme="minorEastAsia" w:cstheme="minorEastAsia" w:hint="eastAsia"/>
                <w:szCs w:val="21"/>
              </w:rPr>
              <w:t>村民委员会及其成员违法行为的处理</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03475E">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《中华人民共和国村民委员会组织法》第三十一条、</w:t>
            </w:r>
            <w:r w:rsidRPr="005612B6">
              <w:rPr>
                <w:rFonts w:asciiTheme="minorEastAsia" w:hAnsiTheme="minorEastAsia" w:cstheme="minorEastAsia" w:hint="eastAsia"/>
                <w:color w:val="000000"/>
                <w:kern w:val="0"/>
                <w:szCs w:val="21"/>
              </w:rPr>
              <w:t>第</w:t>
            </w:r>
            <w:r>
              <w:rPr>
                <w:rFonts w:asciiTheme="minorEastAsia" w:hAnsiTheme="minorEastAsia" w:cstheme="minorEastAsia" w:hint="eastAsia"/>
                <w:color w:val="000000"/>
                <w:kern w:val="0"/>
                <w:szCs w:val="21"/>
              </w:rPr>
              <w:t>三十六</w:t>
            </w:r>
            <w:r w:rsidRPr="005612B6">
              <w:rPr>
                <w:rFonts w:asciiTheme="minorEastAsia" w:hAnsiTheme="minorEastAsia" w:cstheme="minorEastAsia" w:hint="eastAsia"/>
                <w:color w:val="000000"/>
                <w:kern w:val="0"/>
                <w:szCs w:val="21"/>
              </w:rPr>
              <w:t>条</w:t>
            </w:r>
            <w:r>
              <w:rPr>
                <w:rFonts w:asciiTheme="minorEastAsia" w:hAnsiTheme="minorEastAsia" w:cstheme="minorEastAsia" w:hint="eastAsia"/>
                <w:color w:val="000000"/>
                <w:kern w:val="0"/>
                <w:szCs w:val="21"/>
              </w:rPr>
              <w:t>、《上海市实施&lt;中华人民共和国村民委员会组织法&gt;办法》第二十八条</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457BA3" w:rsidRDefault="000618BF" w:rsidP="007A7E84">
            <w:pPr>
              <w:numPr>
                <w:ilvl w:val="0"/>
                <w:numId w:val="3"/>
              </w:numPr>
            </w:pPr>
            <w:r w:rsidRPr="004901CF">
              <w:rPr>
                <w:rFonts w:hint="eastAsia"/>
              </w:rPr>
              <w:t>责令停止建设</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03475E">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《中华人民共和国城乡规划法》第六十五条</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4901CF" w:rsidRDefault="000618BF" w:rsidP="007A7E84">
            <w:pPr>
              <w:numPr>
                <w:ilvl w:val="0"/>
                <w:numId w:val="3"/>
              </w:numPr>
            </w:pPr>
            <w:r>
              <w:rPr>
                <w:rFonts w:hint="eastAsia"/>
              </w:rPr>
              <w:t>业委会决定</w:t>
            </w:r>
            <w:r>
              <w:t>违法的处理</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03475E">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《物业管理条例》第十九条第二款</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pPr>
            <w:r w:rsidRPr="006332E6">
              <w:rPr>
                <w:rFonts w:hint="eastAsia"/>
              </w:rPr>
              <w:t>对五保供养服务不达标的处理</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03475E">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《农村五保供养工作条例》第二十四条</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pPr>
            <w:r w:rsidRPr="006332E6">
              <w:rPr>
                <w:rFonts w:asciiTheme="minorEastAsia" w:hAnsiTheme="minorEastAsia" w:cs="仿宋_GB2312"/>
                <w:color w:val="000000"/>
                <w:kern w:val="0"/>
                <w:szCs w:val="21"/>
              </w:rPr>
              <w:t>对存在安全隐患或者失去使用价值的户外设施的强制拆除</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03475E">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《上海市市容环境卫生管理条例》第二十条第四款</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lastRenderedPageBreak/>
              <w:t>对工程竣工后未及时拆除临时设施的代为拆除</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《上海市市容环境卫生管理条例》第三十三条第三款、第四款</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对工程竣工后未及时清除建筑垃圾、工程渣土及其他废弃物的代为清除</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《上海市市容环境卫生管理条例》第三十三条第三款、第四款</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对景观灯光设施设置不符合规划的强制拆除或者有关技术规范的行政强制停止使用</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《上海市市容环境卫生管理条例》第十九条第一款、第二款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对乱倒垃圾的运输工具实施暂扣</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《上海市市容环境卫生管理条例》第二十八条第二款</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对擅自在树木和建筑物、构筑物或者其他设施上张贴、悬挂宣传品或者标语的代为清除</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《上海市市容环境卫生管理条例》第二十四条第一款、第三款</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对擅自占用城市道路，未造成损坏的代为清除</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《上海市临时占用城市道路管理办法》第十六条第二款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对擅自占用城市道路或者超过批准的临时占路面积或者期限占用城市道路，并且造成城市道路及其设施损坏的代为清除</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《上海市临时占用城市道路管理办法》第十八条第二款</w:t>
            </w: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lastRenderedPageBreak/>
              <w:t>对市容环境卫生作业服务单位未将居民产生的装修垃圾运至市容环境卫生管理部门指定场所处置的运输工具实施暂扣</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《上海市市容环境卫生管理条例》第四十三条</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对违反规定设置户外设施的强制拆除</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《上海市市容环境卫生管理条例》第二十条第二款</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对违反建筑垃圾、工程渣土管理规定的运输工具实施暂扣</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《上海市市容环境卫生管理条例》第四十四条第六</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对运输水泥、砂石、泥浆、垃圾、粪便、渣土等的车船产生泄露、散落或者飞扬的代为清除</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 xml:space="preserve">《上海市市容环境卫生管理条例》第二十七条第二款 </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对在树木和建筑物、构筑物或者其他设施上刻画、涂写的代为清除</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《上海市市容环境卫生管理条例》第二十四条第二款、第三款</w:t>
            </w:r>
          </w:p>
          <w:p w:rsidR="000618BF" w:rsidRPr="0003475E"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对擅自在区管城市道路范围内设置指示标志的代为拆除</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《上海市道路公共服务设施指示标志管理规定》第十五条</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对在公共绿化、道路或其他场地擅自搭建（构）筑物的强制拆除</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《上海市住宅物业管理规定》第五十</w:t>
            </w:r>
            <w:r w:rsidRPr="0003475E">
              <w:rPr>
                <w:rFonts w:asciiTheme="minorEastAsia" w:hAnsiTheme="minorEastAsia" w:cstheme="minorEastAsia" w:hint="eastAsia"/>
                <w:color w:val="000000"/>
                <w:kern w:val="0"/>
                <w:szCs w:val="21"/>
              </w:rPr>
              <w:t>六</w:t>
            </w:r>
            <w:r w:rsidRPr="0003475E">
              <w:rPr>
                <w:rFonts w:asciiTheme="minorEastAsia" w:hAnsiTheme="minorEastAsia" w:cstheme="minorEastAsia"/>
                <w:color w:val="000000"/>
                <w:kern w:val="0"/>
                <w:szCs w:val="21"/>
              </w:rPr>
              <w:t>条第二款</w:t>
            </w:r>
            <w:r w:rsidRPr="0003475E">
              <w:rPr>
                <w:rFonts w:asciiTheme="minorEastAsia" w:hAnsiTheme="minorEastAsia" w:cstheme="minorEastAsia" w:hint="eastAsia"/>
                <w:color w:val="000000"/>
                <w:kern w:val="0"/>
                <w:szCs w:val="21"/>
              </w:rPr>
              <w:t>、第八十四条</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lastRenderedPageBreak/>
              <w:t>对在公共绿化、道路或其他场地正在擅自搭建（构）筑物的施工工具和材料予以暂扣</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p>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w:t>
            </w:r>
            <w:hyperlink r:id="rId9" w:history="1">
              <w:r w:rsidRPr="0003475E">
                <w:rPr>
                  <w:rFonts w:asciiTheme="minorEastAsia" w:hAnsiTheme="minorEastAsia" w:cstheme="minorEastAsia"/>
                  <w:color w:val="000000"/>
                  <w:kern w:val="0"/>
                </w:rPr>
                <w:t>上海市拆除违法建筑若干规定</w:t>
              </w:r>
            </w:hyperlink>
            <w:r w:rsidRPr="0003475E">
              <w:rPr>
                <w:rFonts w:asciiTheme="minorEastAsia" w:hAnsiTheme="minorEastAsia" w:cstheme="minorEastAsia"/>
                <w:color w:val="000000"/>
                <w:kern w:val="0"/>
                <w:szCs w:val="21"/>
              </w:rPr>
              <w:t>》</w:t>
            </w:r>
            <w:r w:rsidRPr="0003475E">
              <w:rPr>
                <w:rFonts w:asciiTheme="minorEastAsia" w:hAnsiTheme="minorEastAsia" w:cstheme="minorEastAsia" w:hint="eastAsia"/>
                <w:color w:val="000000"/>
                <w:kern w:val="0"/>
                <w:szCs w:val="21"/>
              </w:rPr>
              <w:t xml:space="preserve">第十一条　</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对占用道路、桥梁、人行天桥、地下通道及其他公共场所设摊经营、兜售物品和工具实施暂扣</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《上海市市容环境卫生管理条例》第二十五条第二款</w:t>
            </w:r>
          </w:p>
        </w:tc>
      </w:tr>
      <w:tr w:rsidR="000618BF" w:rsidTr="0003475E">
        <w:trPr>
          <w:trHeight w:val="1500"/>
          <w:jc w:val="center"/>
        </w:trPr>
        <w:tc>
          <w:tcPr>
            <w:tcW w:w="19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6332E6" w:rsidRDefault="000618BF" w:rsidP="007A7E84">
            <w:pPr>
              <w:numPr>
                <w:ilvl w:val="0"/>
                <w:numId w:val="3"/>
              </w:numPr>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对超过批准的临时占路面积或者期限占用城市道路，未造成城市道路及其设施损坏的代为清除</w:t>
            </w:r>
          </w:p>
        </w:tc>
        <w:tc>
          <w:tcPr>
            <w:tcW w:w="5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03475E">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《上海市临时占用城市道路管理办法》第十七条第二款</w:t>
            </w:r>
            <w:r w:rsidRPr="0003475E">
              <w:rPr>
                <w:rFonts w:asciiTheme="minorEastAsia" w:hAnsiTheme="minorEastAsia" w:cstheme="minorEastAsia" w:hint="eastAsia"/>
                <w:color w:val="000000"/>
                <w:kern w:val="0"/>
                <w:szCs w:val="21"/>
              </w:rPr>
              <w:t>、《上海市城市管理行政执法条例》第十一条第一款第（二）项</w:t>
            </w:r>
          </w:p>
        </w:tc>
      </w:tr>
      <w:tr w:rsidR="000618BF" w:rsidTr="0003475E">
        <w:trPr>
          <w:trHeight w:val="375"/>
          <w:jc w:val="center"/>
        </w:trPr>
        <w:tc>
          <w:tcPr>
            <w:tcW w:w="7581"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四、行政检查事项（1</w:t>
            </w:r>
            <w:r w:rsidR="00E5636D">
              <w:rPr>
                <w:rFonts w:asciiTheme="minorEastAsia" w:hAnsiTheme="minorEastAsia" w:cstheme="minorEastAsia"/>
                <w:color w:val="000000"/>
                <w:kern w:val="0"/>
                <w:szCs w:val="21"/>
              </w:rPr>
              <w:t>6</w:t>
            </w:r>
            <w:r w:rsidRPr="0003475E">
              <w:rPr>
                <w:rFonts w:asciiTheme="minorEastAsia" w:hAnsiTheme="minorEastAsia" w:cstheme="minorEastAsia" w:hint="eastAsia"/>
                <w:color w:val="000000"/>
                <w:kern w:val="0"/>
                <w:szCs w:val="21"/>
              </w:rPr>
              <w:t>项）</w:t>
            </w:r>
          </w:p>
        </w:tc>
      </w:tr>
      <w:tr w:rsidR="000618BF" w:rsidTr="0003475E">
        <w:trPr>
          <w:trHeight w:val="2511"/>
          <w:jc w:val="center"/>
        </w:trPr>
        <w:tc>
          <w:tcPr>
            <w:tcW w:w="1906"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618BF" w:rsidRDefault="000618BF" w:rsidP="007A7E84">
            <w:pPr>
              <w:widowControl/>
              <w:numPr>
                <w:ilvl w:val="0"/>
                <w:numId w:val="4"/>
              </w:numPr>
              <w:textAlignment w:val="center"/>
              <w:rPr>
                <w:rFonts w:asciiTheme="minorEastAsia" w:hAnsiTheme="minorEastAsia" w:cstheme="minorEastAsia"/>
                <w:color w:val="000000"/>
                <w:kern w:val="0"/>
                <w:szCs w:val="21"/>
              </w:rPr>
            </w:pPr>
            <w:r w:rsidRPr="00180478">
              <w:rPr>
                <w:rFonts w:asciiTheme="minorEastAsia" w:hAnsiTheme="minorEastAsia" w:cstheme="minorEastAsia" w:hint="eastAsia"/>
                <w:color w:val="000000"/>
                <w:kern w:val="0"/>
                <w:szCs w:val="21"/>
              </w:rPr>
              <w:t>安全生产</w:t>
            </w:r>
            <w:r>
              <w:rPr>
                <w:rFonts w:asciiTheme="minorEastAsia" w:hAnsiTheme="minorEastAsia" w:cstheme="minorEastAsia" w:hint="eastAsia"/>
                <w:color w:val="000000"/>
                <w:kern w:val="0"/>
                <w:szCs w:val="21"/>
              </w:rPr>
              <w:t>监督</w:t>
            </w:r>
            <w:r>
              <w:rPr>
                <w:rFonts w:asciiTheme="minorEastAsia" w:hAnsiTheme="minorEastAsia" w:cstheme="minorEastAsia"/>
                <w:color w:val="000000"/>
                <w:kern w:val="0"/>
                <w:szCs w:val="21"/>
              </w:rPr>
              <w:t>检查</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18BF" w:rsidRDefault="000618BF" w:rsidP="007A7E84">
            <w:pPr>
              <w:widowControl/>
              <w:textAlignment w:val="center"/>
              <w:rPr>
                <w:rFonts w:asciiTheme="minorEastAsia" w:hAnsiTheme="minorEastAsia" w:cstheme="minorEastAsia"/>
                <w:color w:val="000000"/>
                <w:kern w:val="0"/>
                <w:szCs w:val="21"/>
              </w:rPr>
            </w:pPr>
            <w:r w:rsidRPr="00180478">
              <w:rPr>
                <w:rFonts w:asciiTheme="minorEastAsia" w:hAnsiTheme="minorEastAsia" w:cstheme="minorEastAsia" w:hint="eastAsia"/>
                <w:color w:val="000000"/>
                <w:kern w:val="0"/>
                <w:szCs w:val="21"/>
              </w:rPr>
              <w:t>《中华人民共和国安全生产法》第</w:t>
            </w:r>
            <w:r>
              <w:rPr>
                <w:rFonts w:asciiTheme="minorEastAsia" w:hAnsiTheme="minorEastAsia" w:cstheme="minorEastAsia" w:hint="eastAsia"/>
                <w:color w:val="000000"/>
                <w:kern w:val="0"/>
                <w:szCs w:val="21"/>
              </w:rPr>
              <w:t>八</w:t>
            </w:r>
            <w:r w:rsidRPr="00180478">
              <w:rPr>
                <w:rFonts w:asciiTheme="minorEastAsia" w:hAnsiTheme="minorEastAsia" w:cstheme="minorEastAsia" w:hint="eastAsia"/>
                <w:color w:val="000000"/>
                <w:kern w:val="0"/>
                <w:szCs w:val="21"/>
              </w:rPr>
              <w:t>条</w:t>
            </w:r>
            <w:r>
              <w:rPr>
                <w:rFonts w:asciiTheme="minorEastAsia" w:hAnsiTheme="minorEastAsia" w:cstheme="minorEastAsia" w:hint="eastAsia"/>
                <w:color w:val="000000"/>
                <w:kern w:val="0"/>
                <w:szCs w:val="21"/>
              </w:rPr>
              <w:t>第三款、</w:t>
            </w:r>
            <w:r w:rsidRPr="00180478">
              <w:rPr>
                <w:rFonts w:asciiTheme="minorEastAsia" w:hAnsiTheme="minorEastAsia" w:cstheme="minorEastAsia" w:hint="eastAsia"/>
                <w:color w:val="000000"/>
                <w:kern w:val="0"/>
                <w:szCs w:val="21"/>
              </w:rPr>
              <w:t>《上海市安全生产条例》第</w:t>
            </w:r>
            <w:r>
              <w:rPr>
                <w:rFonts w:asciiTheme="minorEastAsia" w:hAnsiTheme="minorEastAsia" w:cstheme="minorEastAsia" w:hint="eastAsia"/>
                <w:color w:val="000000"/>
                <w:kern w:val="0"/>
                <w:szCs w:val="21"/>
              </w:rPr>
              <w:t>六</w:t>
            </w:r>
            <w:r w:rsidRPr="00180478">
              <w:rPr>
                <w:rFonts w:asciiTheme="minorEastAsia" w:hAnsiTheme="minorEastAsia" w:cstheme="minorEastAsia" w:hint="eastAsia"/>
                <w:color w:val="000000"/>
                <w:kern w:val="0"/>
                <w:szCs w:val="21"/>
              </w:rPr>
              <w:t>条第三款</w:t>
            </w:r>
          </w:p>
        </w:tc>
      </w:tr>
      <w:tr w:rsidR="000618BF" w:rsidTr="0003475E">
        <w:trPr>
          <w:trHeight w:val="2511"/>
          <w:jc w:val="center"/>
        </w:trPr>
        <w:tc>
          <w:tcPr>
            <w:tcW w:w="1906"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618BF" w:rsidRDefault="000618BF" w:rsidP="007A7E84">
            <w:pPr>
              <w:widowControl/>
              <w:numPr>
                <w:ilvl w:val="0"/>
                <w:numId w:val="4"/>
              </w:numP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对危险化学品安全管理的监督检查</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18BF" w:rsidRDefault="000618BF" w:rsidP="007A7E84">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《上海市危险化学品安全管理办法》第五条第二款、第二十一条第四款、第五十五条、第五十六条第一款</w:t>
            </w:r>
          </w:p>
          <w:p w:rsidR="000618BF" w:rsidRDefault="000618BF" w:rsidP="007A7E84">
            <w:pPr>
              <w:widowControl/>
              <w:textAlignment w:val="center"/>
              <w:rPr>
                <w:rFonts w:asciiTheme="minorEastAsia" w:hAnsiTheme="minorEastAsia" w:cstheme="minorEastAsia"/>
                <w:color w:val="000000"/>
                <w:kern w:val="0"/>
                <w:szCs w:val="21"/>
              </w:rPr>
            </w:pPr>
          </w:p>
        </w:tc>
      </w:tr>
      <w:tr w:rsidR="000618BF" w:rsidTr="0003475E">
        <w:trPr>
          <w:trHeight w:val="2762"/>
          <w:jc w:val="center"/>
        </w:trPr>
        <w:tc>
          <w:tcPr>
            <w:tcW w:w="190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7A7E84">
            <w:pPr>
              <w:widowControl/>
              <w:numPr>
                <w:ilvl w:val="0"/>
                <w:numId w:val="4"/>
              </w:numP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lastRenderedPageBreak/>
              <w:t>事故隐患排查治理</w:t>
            </w:r>
          </w:p>
        </w:tc>
        <w:tc>
          <w:tcPr>
            <w:tcW w:w="5675"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618BF" w:rsidRDefault="000618BF" w:rsidP="007A7E84">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《上海市安全生产事故隐患排查治理办法》第五条第三款、</w:t>
            </w:r>
          </w:p>
          <w:p w:rsidR="000618BF" w:rsidRDefault="000618BF" w:rsidP="007A7E84">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第二十二条、第二十九条、</w:t>
            </w:r>
          </w:p>
        </w:tc>
      </w:tr>
      <w:tr w:rsidR="000618BF" w:rsidTr="0003475E">
        <w:trPr>
          <w:trHeight w:val="375"/>
          <w:jc w:val="center"/>
        </w:trPr>
        <w:tc>
          <w:tcPr>
            <w:tcW w:w="190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7A7E84">
            <w:pPr>
              <w:numPr>
                <w:ilvl w:val="0"/>
                <w:numId w:val="4"/>
              </w:numPr>
              <w:rPr>
                <w:rFonts w:asciiTheme="minorEastAsia" w:hAnsiTheme="minorEastAsia" w:cstheme="minorEastAsia"/>
                <w:szCs w:val="21"/>
              </w:rPr>
            </w:pPr>
            <w:r>
              <w:rPr>
                <w:rFonts w:asciiTheme="minorEastAsia" w:hAnsiTheme="minorEastAsia" w:cstheme="minorEastAsia" w:hint="eastAsia"/>
                <w:color w:val="000000"/>
                <w:kern w:val="0"/>
                <w:szCs w:val="21"/>
              </w:rPr>
              <w:t>对物业服务实施监督</w:t>
            </w:r>
          </w:p>
        </w:tc>
        <w:tc>
          <w:tcPr>
            <w:tcW w:w="5675"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7A7E84">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《上海市住宅物业管理规定》第五条</w:t>
            </w:r>
            <w:r w:rsidRPr="0083563F">
              <w:rPr>
                <w:rFonts w:asciiTheme="minorEastAsia" w:hAnsiTheme="minorEastAsia" w:cstheme="minorEastAsia" w:hint="eastAsia"/>
                <w:color w:val="000000"/>
                <w:kern w:val="0"/>
                <w:szCs w:val="21"/>
              </w:rPr>
              <w:t>第三款第（四）项</w:t>
            </w:r>
          </w:p>
        </w:tc>
      </w:tr>
      <w:tr w:rsidR="000618BF" w:rsidTr="0003475E">
        <w:trPr>
          <w:trHeight w:val="375"/>
          <w:jc w:val="center"/>
        </w:trPr>
        <w:tc>
          <w:tcPr>
            <w:tcW w:w="1906"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618BF" w:rsidRDefault="000618BF" w:rsidP="007A7E84">
            <w:pPr>
              <w:numPr>
                <w:ilvl w:val="0"/>
                <w:numId w:val="4"/>
              </w:numPr>
              <w:rPr>
                <w:rFonts w:asciiTheme="minorEastAsia" w:hAnsiTheme="minorEastAsia" w:cstheme="minorEastAsia"/>
                <w:color w:val="000000"/>
                <w:kern w:val="0"/>
                <w:szCs w:val="21"/>
              </w:rPr>
            </w:pPr>
            <w:r>
              <w:rPr>
                <w:rFonts w:asciiTheme="minorEastAsia" w:hAnsiTheme="minorEastAsia" w:cstheme="minorEastAsia" w:hint="eastAsia"/>
                <w:szCs w:val="21"/>
              </w:rPr>
              <w:t>对防风避险建筑监督检查</w:t>
            </w:r>
          </w:p>
        </w:tc>
        <w:tc>
          <w:tcPr>
            <w:tcW w:w="5675"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618BF" w:rsidRDefault="000618BF" w:rsidP="007A7E84">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《气象灾害防御条例》第十八条</w:t>
            </w:r>
          </w:p>
        </w:tc>
      </w:tr>
      <w:tr w:rsidR="000618BF" w:rsidTr="0003475E">
        <w:trPr>
          <w:trHeight w:val="375"/>
          <w:jc w:val="center"/>
        </w:trPr>
        <w:tc>
          <w:tcPr>
            <w:tcW w:w="1906" w:type="dxa"/>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7A7E84">
            <w:pPr>
              <w:numPr>
                <w:ilvl w:val="0"/>
                <w:numId w:val="4"/>
              </w:numPr>
              <w:rPr>
                <w:rFonts w:asciiTheme="minorEastAsia" w:hAnsiTheme="minorEastAsia" w:cstheme="minorEastAsia"/>
                <w:color w:val="000000"/>
                <w:kern w:val="0"/>
                <w:szCs w:val="21"/>
              </w:rPr>
            </w:pPr>
            <w:r>
              <w:rPr>
                <w:rFonts w:asciiTheme="minorEastAsia" w:hAnsiTheme="minorEastAsia" w:cstheme="minorEastAsia" w:hint="eastAsia"/>
                <w:szCs w:val="21"/>
              </w:rPr>
              <w:t>综合协调防治污染工作</w:t>
            </w:r>
          </w:p>
        </w:tc>
        <w:tc>
          <w:tcPr>
            <w:tcW w:w="5675"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7A7E84">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《上海市环境保护条例》第七条</w:t>
            </w:r>
          </w:p>
        </w:tc>
      </w:tr>
      <w:tr w:rsidR="000618BF" w:rsidTr="0003475E">
        <w:trPr>
          <w:trHeight w:val="375"/>
          <w:jc w:val="center"/>
        </w:trPr>
        <w:tc>
          <w:tcPr>
            <w:tcW w:w="190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7A7E84">
            <w:pPr>
              <w:numPr>
                <w:ilvl w:val="0"/>
                <w:numId w:val="4"/>
              </w:numPr>
              <w:rPr>
                <w:rFonts w:asciiTheme="minorEastAsia" w:hAnsiTheme="minorEastAsia" w:cstheme="minorEastAsia"/>
                <w:szCs w:val="21"/>
              </w:rPr>
            </w:pPr>
            <w:r>
              <w:rPr>
                <w:rFonts w:asciiTheme="minorEastAsia" w:hAnsiTheme="minorEastAsia" w:cstheme="minorEastAsia" w:hint="eastAsia"/>
                <w:szCs w:val="21"/>
              </w:rPr>
              <w:t>禁止制造销售使用简陋锅炉和非法改装常压锅炉的管理</w:t>
            </w:r>
          </w:p>
        </w:tc>
        <w:tc>
          <w:tcPr>
            <w:tcW w:w="5675"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03475E">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《上海市禁止制造销售使用简陋锅炉和非法改装常压锅炉的规定》第七条</w:t>
            </w:r>
          </w:p>
        </w:tc>
      </w:tr>
      <w:tr w:rsidR="000618BF" w:rsidTr="0003475E">
        <w:trPr>
          <w:trHeight w:val="375"/>
          <w:jc w:val="center"/>
        </w:trPr>
        <w:tc>
          <w:tcPr>
            <w:tcW w:w="1906" w:type="dxa"/>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0618BF" w:rsidRDefault="000618BF" w:rsidP="007A7E84">
            <w:pPr>
              <w:numPr>
                <w:ilvl w:val="0"/>
                <w:numId w:val="4"/>
              </w:numPr>
              <w:rPr>
                <w:rFonts w:asciiTheme="minorEastAsia" w:hAnsiTheme="minorEastAsia" w:cstheme="minorEastAsia"/>
                <w:szCs w:val="21"/>
              </w:rPr>
            </w:pPr>
            <w:r>
              <w:rPr>
                <w:rFonts w:asciiTheme="minorEastAsia" w:hAnsiTheme="minorEastAsia" w:cstheme="minorEastAsia" w:hint="eastAsia"/>
                <w:szCs w:val="21"/>
              </w:rPr>
              <w:t>对河道的日常检查和监督</w:t>
            </w:r>
          </w:p>
        </w:tc>
        <w:tc>
          <w:tcPr>
            <w:tcW w:w="5675" w:type="dxa"/>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618BF" w:rsidRDefault="000618BF" w:rsidP="0003475E">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《上海市河道管理条例》第八条第二、三款</w:t>
            </w:r>
          </w:p>
        </w:tc>
      </w:tr>
      <w:tr w:rsidR="000618BF" w:rsidTr="0003475E">
        <w:trPr>
          <w:trHeight w:val="1008"/>
          <w:jc w:val="center"/>
        </w:trPr>
        <w:tc>
          <w:tcPr>
            <w:tcW w:w="1906"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618BF" w:rsidRDefault="000618BF" w:rsidP="007A7E84">
            <w:pPr>
              <w:numPr>
                <w:ilvl w:val="0"/>
                <w:numId w:val="4"/>
              </w:numPr>
              <w:rPr>
                <w:rFonts w:asciiTheme="minorEastAsia" w:hAnsiTheme="minorEastAsia" w:cstheme="minorEastAsia"/>
                <w:szCs w:val="21"/>
              </w:rPr>
            </w:pPr>
            <w:r>
              <w:rPr>
                <w:rFonts w:asciiTheme="minorEastAsia" w:hAnsiTheme="minorEastAsia" w:cstheme="minorEastAsia" w:hint="eastAsia"/>
                <w:szCs w:val="21"/>
              </w:rPr>
              <w:t>对排水</w:t>
            </w:r>
            <w:r>
              <w:rPr>
                <w:rFonts w:asciiTheme="minorEastAsia" w:hAnsiTheme="minorEastAsia" w:cstheme="minorEastAsia"/>
                <w:szCs w:val="21"/>
              </w:rPr>
              <w:t>设施</w:t>
            </w:r>
            <w:r>
              <w:rPr>
                <w:rFonts w:asciiTheme="minorEastAsia" w:hAnsiTheme="minorEastAsia" w:cstheme="minorEastAsia" w:hint="eastAsia"/>
                <w:szCs w:val="21"/>
              </w:rPr>
              <w:t>监督检查</w:t>
            </w:r>
          </w:p>
        </w:tc>
        <w:tc>
          <w:tcPr>
            <w:tcW w:w="5675" w:type="dxa"/>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03475E">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《气象灾害防御条例》第十九条</w:t>
            </w:r>
          </w:p>
        </w:tc>
      </w:tr>
      <w:tr w:rsidR="000618BF" w:rsidTr="0003475E">
        <w:trPr>
          <w:trHeight w:val="1422"/>
          <w:jc w:val="center"/>
        </w:trPr>
        <w:tc>
          <w:tcPr>
            <w:tcW w:w="1906"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618BF" w:rsidRDefault="000618BF" w:rsidP="007A7E84">
            <w:pPr>
              <w:numPr>
                <w:ilvl w:val="0"/>
                <w:numId w:val="4"/>
              </w:numPr>
              <w:rPr>
                <w:rFonts w:asciiTheme="minorEastAsia" w:hAnsiTheme="minorEastAsia" w:cstheme="minorEastAsia"/>
                <w:szCs w:val="21"/>
              </w:rPr>
            </w:pPr>
            <w:r w:rsidRPr="00757AB6">
              <w:rPr>
                <w:rFonts w:asciiTheme="minorEastAsia" w:hAnsiTheme="minorEastAsia" w:cstheme="minorEastAsia" w:hint="eastAsia"/>
                <w:szCs w:val="21"/>
              </w:rPr>
              <w:t>消防安全检查</w:t>
            </w:r>
          </w:p>
        </w:tc>
        <w:tc>
          <w:tcPr>
            <w:tcW w:w="5675" w:type="dxa"/>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03475E">
            <w:pPr>
              <w:widowControl/>
              <w:textAlignment w:val="center"/>
              <w:rPr>
                <w:rFonts w:asciiTheme="minorEastAsia" w:hAnsiTheme="minorEastAsia" w:cstheme="minorEastAsia"/>
                <w:color w:val="000000"/>
                <w:kern w:val="0"/>
                <w:szCs w:val="21"/>
              </w:rPr>
            </w:pPr>
            <w:r w:rsidRPr="00757AB6">
              <w:rPr>
                <w:rFonts w:asciiTheme="minorEastAsia" w:hAnsiTheme="minorEastAsia" w:cstheme="minorEastAsia" w:hint="eastAsia"/>
                <w:color w:val="000000"/>
                <w:kern w:val="0"/>
                <w:szCs w:val="21"/>
              </w:rPr>
              <w:t>《中华人民共和国消防法》第</w:t>
            </w:r>
            <w:r>
              <w:rPr>
                <w:rFonts w:asciiTheme="minorEastAsia" w:hAnsiTheme="minorEastAsia" w:cstheme="minorEastAsia" w:hint="eastAsia"/>
                <w:color w:val="000000"/>
                <w:kern w:val="0"/>
                <w:szCs w:val="21"/>
              </w:rPr>
              <w:t>三十一</w:t>
            </w:r>
            <w:r w:rsidRPr="00757AB6">
              <w:rPr>
                <w:rFonts w:asciiTheme="minorEastAsia" w:hAnsiTheme="minorEastAsia" w:cstheme="minorEastAsia" w:hint="eastAsia"/>
                <w:color w:val="000000"/>
                <w:kern w:val="0"/>
                <w:szCs w:val="21"/>
              </w:rPr>
              <w:t>条</w:t>
            </w:r>
          </w:p>
        </w:tc>
      </w:tr>
      <w:tr w:rsidR="000618BF" w:rsidTr="0003475E">
        <w:trPr>
          <w:trHeight w:val="1422"/>
          <w:jc w:val="center"/>
        </w:trPr>
        <w:tc>
          <w:tcPr>
            <w:tcW w:w="1906"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618BF" w:rsidRPr="00757AB6" w:rsidRDefault="000618BF" w:rsidP="007A7E84">
            <w:pPr>
              <w:numPr>
                <w:ilvl w:val="0"/>
                <w:numId w:val="4"/>
              </w:numPr>
              <w:rPr>
                <w:rFonts w:asciiTheme="minorEastAsia" w:hAnsiTheme="minorEastAsia" w:cstheme="minorEastAsia"/>
                <w:szCs w:val="21"/>
              </w:rPr>
            </w:pPr>
            <w:r w:rsidRPr="00757AB6">
              <w:rPr>
                <w:rFonts w:asciiTheme="minorEastAsia" w:hAnsiTheme="minorEastAsia" w:cstheme="minorEastAsia" w:hint="eastAsia"/>
                <w:szCs w:val="21"/>
              </w:rPr>
              <w:t>抗旱储备监督检查</w:t>
            </w:r>
          </w:p>
        </w:tc>
        <w:tc>
          <w:tcPr>
            <w:tcW w:w="5675" w:type="dxa"/>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Pr="00757AB6" w:rsidRDefault="000618BF" w:rsidP="0003475E">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《中</w:t>
            </w:r>
            <w:r w:rsidRPr="00757AB6">
              <w:rPr>
                <w:rFonts w:asciiTheme="minorEastAsia" w:hAnsiTheme="minorEastAsia" w:cstheme="minorEastAsia" w:hint="eastAsia"/>
                <w:color w:val="000000"/>
                <w:kern w:val="0"/>
                <w:szCs w:val="21"/>
              </w:rPr>
              <w:t>华人民共和国抗旱条例》第</w:t>
            </w:r>
            <w:r>
              <w:rPr>
                <w:rFonts w:asciiTheme="minorEastAsia" w:hAnsiTheme="minorEastAsia" w:cstheme="minorEastAsia" w:hint="eastAsia"/>
                <w:color w:val="000000"/>
                <w:kern w:val="0"/>
                <w:szCs w:val="21"/>
              </w:rPr>
              <w:t>三十</w:t>
            </w:r>
            <w:r w:rsidRPr="00757AB6">
              <w:rPr>
                <w:rFonts w:asciiTheme="minorEastAsia" w:hAnsiTheme="minorEastAsia" w:cstheme="minorEastAsia" w:hint="eastAsia"/>
                <w:color w:val="000000"/>
                <w:kern w:val="0"/>
                <w:szCs w:val="21"/>
              </w:rPr>
              <w:t>条</w:t>
            </w:r>
          </w:p>
        </w:tc>
      </w:tr>
      <w:tr w:rsidR="000618BF" w:rsidTr="0003475E">
        <w:trPr>
          <w:trHeight w:val="1422"/>
          <w:jc w:val="center"/>
        </w:trPr>
        <w:tc>
          <w:tcPr>
            <w:tcW w:w="1906"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618BF" w:rsidRPr="00757AB6" w:rsidRDefault="000618BF" w:rsidP="007A7E84">
            <w:pPr>
              <w:numPr>
                <w:ilvl w:val="0"/>
                <w:numId w:val="4"/>
              </w:numPr>
              <w:rPr>
                <w:rFonts w:asciiTheme="minorEastAsia" w:hAnsiTheme="minorEastAsia" w:cstheme="minorEastAsia"/>
                <w:szCs w:val="21"/>
              </w:rPr>
            </w:pPr>
            <w:r w:rsidRPr="00757AB6">
              <w:rPr>
                <w:rFonts w:asciiTheme="minorEastAsia" w:hAnsiTheme="minorEastAsia" w:cstheme="minorEastAsia" w:hint="eastAsia"/>
                <w:szCs w:val="21"/>
              </w:rPr>
              <w:t>经费审查监督</w:t>
            </w:r>
          </w:p>
        </w:tc>
        <w:tc>
          <w:tcPr>
            <w:tcW w:w="5675" w:type="dxa"/>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Default="000618BF" w:rsidP="0003475E">
            <w:pPr>
              <w:widowControl/>
              <w:textAlignment w:val="center"/>
              <w:rPr>
                <w:rFonts w:asciiTheme="minorEastAsia" w:hAnsiTheme="minorEastAsia" w:cstheme="minorEastAsia"/>
                <w:color w:val="000000"/>
                <w:kern w:val="0"/>
                <w:szCs w:val="21"/>
              </w:rPr>
            </w:pPr>
            <w:r w:rsidRPr="00757AB6">
              <w:rPr>
                <w:rFonts w:asciiTheme="minorEastAsia" w:hAnsiTheme="minorEastAsia" w:cstheme="minorEastAsia" w:hint="eastAsia"/>
                <w:color w:val="000000"/>
                <w:kern w:val="0"/>
                <w:szCs w:val="21"/>
              </w:rPr>
              <w:t>《上海市红十字会条例》第</w:t>
            </w:r>
            <w:r>
              <w:rPr>
                <w:rFonts w:asciiTheme="minorEastAsia" w:hAnsiTheme="minorEastAsia" w:cstheme="minorEastAsia" w:hint="eastAsia"/>
                <w:color w:val="000000"/>
                <w:kern w:val="0"/>
                <w:szCs w:val="21"/>
              </w:rPr>
              <w:t>二十</w:t>
            </w:r>
            <w:r w:rsidRPr="00757AB6">
              <w:rPr>
                <w:rFonts w:asciiTheme="minorEastAsia" w:hAnsiTheme="minorEastAsia" w:cstheme="minorEastAsia" w:hint="eastAsia"/>
                <w:color w:val="000000"/>
                <w:kern w:val="0"/>
                <w:szCs w:val="21"/>
              </w:rPr>
              <w:t>条</w:t>
            </w:r>
          </w:p>
        </w:tc>
      </w:tr>
      <w:tr w:rsidR="000618BF" w:rsidTr="0003475E">
        <w:trPr>
          <w:trHeight w:val="1422"/>
          <w:jc w:val="center"/>
        </w:trPr>
        <w:tc>
          <w:tcPr>
            <w:tcW w:w="1906"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618BF" w:rsidRPr="00757AB6" w:rsidRDefault="000618BF" w:rsidP="007A7E84">
            <w:pPr>
              <w:numPr>
                <w:ilvl w:val="0"/>
                <w:numId w:val="4"/>
              </w:numPr>
              <w:rPr>
                <w:rFonts w:asciiTheme="minorEastAsia" w:hAnsiTheme="minorEastAsia" w:cstheme="minorEastAsia"/>
                <w:szCs w:val="21"/>
              </w:rPr>
            </w:pPr>
            <w:r w:rsidRPr="00757AB6">
              <w:rPr>
                <w:rFonts w:asciiTheme="minorEastAsia" w:hAnsiTheme="minorEastAsia" w:cstheme="minorEastAsia" w:hint="eastAsia"/>
                <w:szCs w:val="21"/>
              </w:rPr>
              <w:t>升挂、使用国旗的检查和处理</w:t>
            </w:r>
          </w:p>
        </w:tc>
        <w:tc>
          <w:tcPr>
            <w:tcW w:w="5675" w:type="dxa"/>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Pr="00757AB6" w:rsidRDefault="000618BF" w:rsidP="0003475E">
            <w:pPr>
              <w:widowControl/>
              <w:textAlignment w:val="center"/>
              <w:rPr>
                <w:rFonts w:asciiTheme="minorEastAsia" w:hAnsiTheme="minorEastAsia" w:cstheme="minorEastAsia"/>
                <w:color w:val="000000"/>
                <w:kern w:val="0"/>
                <w:szCs w:val="21"/>
              </w:rPr>
            </w:pPr>
            <w:r w:rsidRPr="00757AB6">
              <w:rPr>
                <w:rFonts w:asciiTheme="minorEastAsia" w:hAnsiTheme="minorEastAsia" w:cstheme="minorEastAsia" w:hint="eastAsia"/>
                <w:color w:val="000000"/>
                <w:kern w:val="0"/>
                <w:szCs w:val="21"/>
              </w:rPr>
              <w:t>《上海市升挂使用国旗管理办法》第</w:t>
            </w:r>
            <w:r>
              <w:rPr>
                <w:rFonts w:asciiTheme="minorEastAsia" w:hAnsiTheme="minorEastAsia" w:cstheme="minorEastAsia" w:hint="eastAsia"/>
                <w:color w:val="000000"/>
                <w:kern w:val="0"/>
                <w:szCs w:val="21"/>
              </w:rPr>
              <w:t>二十一</w:t>
            </w:r>
            <w:r w:rsidRPr="00757AB6">
              <w:rPr>
                <w:rFonts w:asciiTheme="minorEastAsia" w:hAnsiTheme="minorEastAsia" w:cstheme="minorEastAsia" w:hint="eastAsia"/>
                <w:color w:val="000000"/>
                <w:kern w:val="0"/>
                <w:szCs w:val="21"/>
              </w:rPr>
              <w:t>条</w:t>
            </w:r>
          </w:p>
        </w:tc>
      </w:tr>
      <w:tr w:rsidR="000618BF" w:rsidTr="0003475E">
        <w:trPr>
          <w:trHeight w:val="1422"/>
          <w:jc w:val="center"/>
        </w:trPr>
        <w:tc>
          <w:tcPr>
            <w:tcW w:w="1906"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618BF" w:rsidRPr="006332E6" w:rsidRDefault="000618BF" w:rsidP="007A7E84">
            <w:pPr>
              <w:numPr>
                <w:ilvl w:val="0"/>
                <w:numId w:val="4"/>
              </w:numPr>
              <w:rPr>
                <w:rFonts w:asciiTheme="minorEastAsia" w:hAnsiTheme="minorEastAsia" w:cstheme="minorEastAsia"/>
                <w:szCs w:val="21"/>
              </w:rPr>
            </w:pPr>
            <w:r w:rsidRPr="006332E6">
              <w:rPr>
                <w:rFonts w:asciiTheme="minorEastAsia" w:hAnsiTheme="minorEastAsia" w:cstheme="minorEastAsia"/>
                <w:szCs w:val="21"/>
              </w:rPr>
              <w:lastRenderedPageBreak/>
              <w:t>查处城市管理违法行为时的行政检查</w:t>
            </w:r>
          </w:p>
        </w:tc>
        <w:tc>
          <w:tcPr>
            <w:tcW w:w="5675" w:type="dxa"/>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《上海市城市管理行政执法条例》第二条第二款</w:t>
            </w:r>
            <w:bookmarkStart w:id="2" w:name="4"/>
            <w:r w:rsidRPr="0003475E">
              <w:rPr>
                <w:rFonts w:asciiTheme="minorEastAsia" w:hAnsiTheme="minorEastAsia" w:cstheme="minorEastAsia" w:hint="eastAsia"/>
                <w:color w:val="000000"/>
                <w:kern w:val="0"/>
                <w:szCs w:val="21"/>
              </w:rPr>
              <w:t>、第四条</w:t>
            </w:r>
            <w:bookmarkEnd w:id="2"/>
            <w:r w:rsidRPr="0003475E">
              <w:rPr>
                <w:rFonts w:asciiTheme="minorEastAsia" w:hAnsiTheme="minorEastAsia" w:cstheme="minorEastAsia" w:hint="eastAsia"/>
                <w:color w:val="000000"/>
                <w:kern w:val="0"/>
                <w:szCs w:val="21"/>
              </w:rPr>
              <w:t>第四款</w:t>
            </w:r>
          </w:p>
        </w:tc>
      </w:tr>
      <w:tr w:rsidR="000618BF" w:rsidTr="0003475E">
        <w:trPr>
          <w:trHeight w:val="1422"/>
          <w:jc w:val="center"/>
        </w:trPr>
        <w:tc>
          <w:tcPr>
            <w:tcW w:w="1906"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618BF" w:rsidRPr="006332E6" w:rsidRDefault="000618BF" w:rsidP="007A7E84">
            <w:pPr>
              <w:numPr>
                <w:ilvl w:val="0"/>
                <w:numId w:val="4"/>
              </w:numPr>
              <w:rPr>
                <w:rFonts w:asciiTheme="minorEastAsia" w:hAnsiTheme="minorEastAsia" w:cstheme="minorEastAsia"/>
                <w:szCs w:val="21"/>
              </w:rPr>
            </w:pPr>
            <w:r w:rsidRPr="006332E6">
              <w:rPr>
                <w:rFonts w:asciiTheme="minorEastAsia" w:hAnsiTheme="minorEastAsia" w:cstheme="minorEastAsia"/>
                <w:szCs w:val="21"/>
              </w:rPr>
              <w:t>城管执法巡查</w:t>
            </w:r>
          </w:p>
        </w:tc>
        <w:tc>
          <w:tcPr>
            <w:tcW w:w="5675" w:type="dxa"/>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618BF" w:rsidRPr="0003475E" w:rsidRDefault="000618BF" w:rsidP="007A7E84">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《上海市城市管理行政执法条例》第十七条</w:t>
            </w:r>
          </w:p>
        </w:tc>
      </w:tr>
      <w:tr w:rsidR="00BC46AF" w:rsidTr="0003475E">
        <w:trPr>
          <w:trHeight w:val="1422"/>
          <w:jc w:val="center"/>
        </w:trPr>
        <w:tc>
          <w:tcPr>
            <w:tcW w:w="1906"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Default="00BC46AF" w:rsidP="00BC46AF">
            <w:pPr>
              <w:numPr>
                <w:ilvl w:val="0"/>
                <w:numId w:val="4"/>
              </w:numPr>
              <w:rPr>
                <w:rFonts w:asciiTheme="minorEastAsia" w:hAnsiTheme="minorEastAsia" w:cstheme="minorEastAsia"/>
                <w:szCs w:val="21"/>
              </w:rPr>
            </w:pPr>
            <w:r w:rsidRPr="00BC46AF">
              <w:rPr>
                <w:rFonts w:asciiTheme="minorEastAsia" w:hAnsiTheme="minorEastAsia" w:cstheme="minorEastAsia" w:hint="eastAsia"/>
                <w:szCs w:val="21"/>
              </w:rPr>
              <w:t>安全生产检查与违法</w:t>
            </w:r>
            <w:r w:rsidRPr="00BC46AF">
              <w:rPr>
                <w:rFonts w:asciiTheme="minorEastAsia" w:hAnsiTheme="minorEastAsia" w:cstheme="minorEastAsia"/>
                <w:szCs w:val="21"/>
              </w:rPr>
              <w:t>行为的处理</w:t>
            </w:r>
          </w:p>
        </w:tc>
        <w:tc>
          <w:tcPr>
            <w:tcW w:w="5675" w:type="dxa"/>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24743B">
              <w:rPr>
                <w:rFonts w:asciiTheme="minorEastAsia" w:hAnsiTheme="minorEastAsia" w:cstheme="minorEastAsia" w:hint="eastAsia"/>
                <w:color w:val="000000"/>
                <w:kern w:val="0"/>
                <w:szCs w:val="21"/>
              </w:rPr>
              <w:t>《中华人民共和国安全生产法》第</w:t>
            </w:r>
            <w:r>
              <w:rPr>
                <w:rFonts w:asciiTheme="minorEastAsia" w:hAnsiTheme="minorEastAsia" w:cstheme="minorEastAsia" w:hint="eastAsia"/>
                <w:color w:val="000000"/>
                <w:kern w:val="0"/>
                <w:szCs w:val="21"/>
              </w:rPr>
              <w:t>八</w:t>
            </w:r>
            <w:r w:rsidRPr="0024743B">
              <w:rPr>
                <w:rFonts w:asciiTheme="minorEastAsia" w:hAnsiTheme="minorEastAsia" w:cstheme="minorEastAsia" w:hint="eastAsia"/>
                <w:color w:val="000000"/>
                <w:kern w:val="0"/>
                <w:szCs w:val="21"/>
              </w:rPr>
              <w:t>条</w:t>
            </w:r>
            <w:r w:rsidRPr="0003475E">
              <w:rPr>
                <w:rFonts w:asciiTheme="minorEastAsia" w:hAnsiTheme="minorEastAsia" w:cstheme="minorEastAsia" w:hint="eastAsia"/>
                <w:color w:val="000000"/>
                <w:kern w:val="0"/>
                <w:szCs w:val="21"/>
              </w:rPr>
              <w:t>第三款、</w:t>
            </w:r>
            <w:r>
              <w:rPr>
                <w:rFonts w:asciiTheme="minorEastAsia" w:hAnsiTheme="minorEastAsia" w:cstheme="minorEastAsia" w:hint="eastAsia"/>
                <w:color w:val="000000"/>
                <w:kern w:val="0"/>
                <w:szCs w:val="21"/>
              </w:rPr>
              <w:t>《上海市安全生产条例》第四十六条</w:t>
            </w:r>
          </w:p>
        </w:tc>
      </w:tr>
      <w:tr w:rsidR="00BC46AF" w:rsidTr="0003475E">
        <w:trPr>
          <w:trHeight w:val="90"/>
          <w:jc w:val="center"/>
        </w:trPr>
        <w:tc>
          <w:tcPr>
            <w:tcW w:w="7581" w:type="dxa"/>
            <w:gridSpan w:val="2"/>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五、行政征收事项（2项）</w:t>
            </w:r>
          </w:p>
        </w:tc>
      </w:tr>
      <w:tr w:rsidR="00BC46AF" w:rsidTr="0003475E">
        <w:trPr>
          <w:trHeight w:val="881"/>
          <w:jc w:val="center"/>
        </w:trPr>
        <w:tc>
          <w:tcPr>
            <w:tcW w:w="1906" w:type="dxa"/>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BC46AF" w:rsidRDefault="00BC46AF" w:rsidP="00BC46AF">
            <w:pPr>
              <w:numPr>
                <w:ilvl w:val="0"/>
                <w:numId w:val="5"/>
              </w:numPr>
              <w:rPr>
                <w:rFonts w:asciiTheme="minorEastAsia" w:hAnsiTheme="minorEastAsia" w:cstheme="minorEastAsia"/>
                <w:b/>
                <w:color w:val="000000"/>
                <w:kern w:val="0"/>
                <w:szCs w:val="21"/>
              </w:rPr>
            </w:pPr>
            <w:r>
              <w:rPr>
                <w:rFonts w:asciiTheme="minorEastAsia" w:hAnsiTheme="minorEastAsia" w:cstheme="minorEastAsia" w:hint="eastAsia"/>
                <w:szCs w:val="21"/>
              </w:rPr>
              <w:t>城乡居民医疗保险费的征收</w:t>
            </w:r>
          </w:p>
        </w:tc>
        <w:tc>
          <w:tcPr>
            <w:tcW w:w="5675" w:type="dxa"/>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C46AF" w:rsidRPr="00DE2531" w:rsidRDefault="00BC46AF" w:rsidP="00BC46AF">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《上海市城乡居民基本医疗保险办法》第三</w:t>
            </w:r>
            <w:r w:rsidRPr="00B07F93">
              <w:rPr>
                <w:rFonts w:asciiTheme="minorEastAsia" w:hAnsiTheme="minorEastAsia" w:cstheme="minorEastAsia" w:hint="eastAsia"/>
                <w:color w:val="000000"/>
                <w:kern w:val="0"/>
                <w:szCs w:val="21"/>
              </w:rPr>
              <w:t>条第三款</w:t>
            </w:r>
            <w:r>
              <w:rPr>
                <w:rFonts w:asciiTheme="minorEastAsia" w:hAnsiTheme="minorEastAsia" w:cstheme="minorEastAsia" w:hint="eastAsia"/>
                <w:color w:val="000000"/>
                <w:kern w:val="0"/>
                <w:szCs w:val="21"/>
              </w:rPr>
              <w:t>、第四</w:t>
            </w:r>
            <w:r w:rsidRPr="00B07F93">
              <w:rPr>
                <w:rFonts w:asciiTheme="minorEastAsia" w:hAnsiTheme="minorEastAsia" w:cstheme="minorEastAsia" w:hint="eastAsia"/>
                <w:color w:val="000000"/>
                <w:kern w:val="0"/>
                <w:szCs w:val="21"/>
              </w:rPr>
              <w:t>条第三款</w:t>
            </w:r>
          </w:p>
        </w:tc>
      </w:tr>
      <w:tr w:rsidR="00BC46AF" w:rsidTr="0003475E">
        <w:trPr>
          <w:trHeight w:val="837"/>
          <w:jc w:val="center"/>
        </w:trPr>
        <w:tc>
          <w:tcPr>
            <w:tcW w:w="1906" w:type="dxa"/>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BC46AF" w:rsidRDefault="00BC46AF" w:rsidP="00BC46AF">
            <w:pPr>
              <w:numPr>
                <w:ilvl w:val="0"/>
                <w:numId w:val="5"/>
              </w:numPr>
              <w:rPr>
                <w:rFonts w:asciiTheme="minorEastAsia" w:hAnsiTheme="minorEastAsia" w:cstheme="minorEastAsia"/>
                <w:szCs w:val="21"/>
              </w:rPr>
            </w:pPr>
            <w:r w:rsidRPr="00757AB6">
              <w:rPr>
                <w:rFonts w:asciiTheme="minorEastAsia" w:hAnsiTheme="minorEastAsia" w:cstheme="minorEastAsia" w:hint="eastAsia"/>
                <w:szCs w:val="21"/>
              </w:rPr>
              <w:t>社会抚养的征收</w:t>
            </w:r>
          </w:p>
        </w:tc>
        <w:tc>
          <w:tcPr>
            <w:tcW w:w="5675" w:type="dxa"/>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C46AF" w:rsidRDefault="00BC46AF" w:rsidP="00BC46AF">
            <w:pPr>
              <w:widowControl/>
              <w:textAlignment w:val="center"/>
              <w:rPr>
                <w:rFonts w:asciiTheme="minorEastAsia" w:hAnsiTheme="minorEastAsia" w:cstheme="minorEastAsia"/>
                <w:color w:val="000000"/>
                <w:kern w:val="0"/>
                <w:szCs w:val="21"/>
              </w:rPr>
            </w:pPr>
            <w:r w:rsidRPr="00757AB6">
              <w:rPr>
                <w:rFonts w:asciiTheme="minorEastAsia" w:hAnsiTheme="minorEastAsia" w:cstheme="minorEastAsia" w:hint="eastAsia"/>
                <w:color w:val="000000"/>
                <w:kern w:val="0"/>
                <w:szCs w:val="21"/>
              </w:rPr>
              <w:t>《社会抚养费征收管理办法》第</w:t>
            </w:r>
            <w:r>
              <w:rPr>
                <w:rFonts w:asciiTheme="minorEastAsia" w:hAnsiTheme="minorEastAsia" w:cstheme="minorEastAsia" w:hint="eastAsia"/>
                <w:color w:val="000000"/>
                <w:kern w:val="0"/>
                <w:szCs w:val="21"/>
              </w:rPr>
              <w:t>四</w:t>
            </w:r>
            <w:r w:rsidRPr="00757AB6">
              <w:rPr>
                <w:rFonts w:asciiTheme="minorEastAsia" w:hAnsiTheme="minorEastAsia" w:cstheme="minorEastAsia" w:hint="eastAsia"/>
                <w:color w:val="000000"/>
                <w:kern w:val="0"/>
                <w:szCs w:val="21"/>
              </w:rPr>
              <w:t>条</w:t>
            </w:r>
          </w:p>
        </w:tc>
      </w:tr>
      <w:tr w:rsidR="00BC46AF" w:rsidTr="0003475E">
        <w:trPr>
          <w:trHeight w:val="375"/>
          <w:jc w:val="center"/>
        </w:trPr>
        <w:tc>
          <w:tcPr>
            <w:tcW w:w="7581" w:type="dxa"/>
            <w:gridSpan w:val="2"/>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六、行政征用事项（2项）</w:t>
            </w:r>
          </w:p>
        </w:tc>
      </w:tr>
      <w:tr w:rsidR="00BC46AF" w:rsidTr="0003475E">
        <w:trPr>
          <w:trHeight w:val="636"/>
          <w:jc w:val="center"/>
        </w:trPr>
        <w:tc>
          <w:tcPr>
            <w:tcW w:w="1906" w:type="dxa"/>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C46AF" w:rsidRPr="00174E52" w:rsidRDefault="00BC46AF" w:rsidP="00BC46AF">
            <w:pP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1.  </w:t>
            </w:r>
            <w:r w:rsidRPr="00174E52">
              <w:rPr>
                <w:rFonts w:asciiTheme="minorEastAsia" w:hAnsiTheme="minorEastAsia" w:cstheme="minorEastAsia" w:hint="eastAsia"/>
                <w:color w:val="000000"/>
                <w:kern w:val="0"/>
                <w:szCs w:val="21"/>
              </w:rPr>
              <w:t>突发事件征用</w:t>
            </w:r>
          </w:p>
        </w:tc>
        <w:tc>
          <w:tcPr>
            <w:tcW w:w="5675" w:type="dxa"/>
            <w:tcBorders>
              <w:left w:val="single" w:sz="4" w:space="0" w:color="auto"/>
              <w:bottom w:val="single" w:sz="4" w:space="0" w:color="000000"/>
              <w:right w:val="single" w:sz="4" w:space="0" w:color="000000"/>
            </w:tcBorders>
            <w:shd w:val="clear" w:color="auto" w:fill="auto"/>
            <w:vAlign w:val="center"/>
          </w:tcPr>
          <w:p w:rsidR="00BC46AF" w:rsidRPr="00174E52" w:rsidRDefault="00BC46AF" w:rsidP="00BC46AF">
            <w:pPr>
              <w:widowControl/>
              <w:textAlignment w:val="center"/>
              <w:rPr>
                <w:rFonts w:asciiTheme="minorEastAsia" w:hAnsiTheme="minorEastAsia" w:cstheme="minorEastAsia"/>
                <w:color w:val="000000"/>
                <w:kern w:val="0"/>
                <w:szCs w:val="21"/>
              </w:rPr>
            </w:pPr>
            <w:r w:rsidRPr="00174E52">
              <w:rPr>
                <w:rFonts w:asciiTheme="minorEastAsia" w:hAnsiTheme="minorEastAsia" w:cstheme="minorEastAsia" w:hint="eastAsia"/>
                <w:color w:val="000000"/>
                <w:kern w:val="0"/>
                <w:szCs w:val="21"/>
              </w:rPr>
              <w:t>《中华人民共和国突发事件应对法》第</w:t>
            </w:r>
            <w:r>
              <w:rPr>
                <w:rFonts w:asciiTheme="minorEastAsia" w:hAnsiTheme="minorEastAsia" w:cstheme="minorEastAsia" w:hint="eastAsia"/>
                <w:color w:val="000000"/>
                <w:kern w:val="0"/>
                <w:szCs w:val="21"/>
              </w:rPr>
              <w:t>十二</w:t>
            </w:r>
            <w:r w:rsidRPr="00174E52">
              <w:rPr>
                <w:rFonts w:asciiTheme="minorEastAsia" w:hAnsiTheme="minorEastAsia" w:cstheme="minorEastAsia" w:hint="eastAsia"/>
                <w:color w:val="000000"/>
                <w:kern w:val="0"/>
                <w:szCs w:val="21"/>
              </w:rPr>
              <w:t>条</w:t>
            </w:r>
          </w:p>
        </w:tc>
      </w:tr>
      <w:tr w:rsidR="00BC46AF" w:rsidTr="0003475E">
        <w:trPr>
          <w:trHeight w:val="375"/>
          <w:jc w:val="center"/>
        </w:trPr>
        <w:tc>
          <w:tcPr>
            <w:tcW w:w="1906" w:type="dxa"/>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C46AF" w:rsidRPr="00757AB6" w:rsidRDefault="00BC46AF" w:rsidP="00BC46AF">
            <w:pP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2. </w:t>
            </w:r>
            <w:r w:rsidRPr="00757AB6">
              <w:rPr>
                <w:rFonts w:asciiTheme="minorEastAsia" w:hAnsiTheme="minorEastAsia" w:cstheme="minorEastAsia" w:hint="eastAsia"/>
                <w:color w:val="000000"/>
                <w:kern w:val="0"/>
                <w:szCs w:val="21"/>
              </w:rPr>
              <w:t>应急救援征用</w:t>
            </w:r>
          </w:p>
        </w:tc>
        <w:tc>
          <w:tcPr>
            <w:tcW w:w="5675" w:type="dxa"/>
            <w:tcBorders>
              <w:left w:val="single" w:sz="4" w:space="0" w:color="auto"/>
              <w:bottom w:val="single" w:sz="4" w:space="0" w:color="000000"/>
              <w:right w:val="single" w:sz="4" w:space="0" w:color="000000"/>
            </w:tcBorders>
            <w:shd w:val="clear" w:color="auto" w:fill="auto"/>
            <w:vAlign w:val="center"/>
          </w:tcPr>
          <w:p w:rsidR="00BC46AF" w:rsidRPr="00174E52" w:rsidRDefault="00BC46AF" w:rsidP="00BC46AF">
            <w:pPr>
              <w:widowControl/>
              <w:textAlignment w:val="center"/>
              <w:rPr>
                <w:rFonts w:asciiTheme="minorEastAsia" w:hAnsiTheme="minorEastAsia" w:cstheme="minorEastAsia"/>
                <w:color w:val="000000"/>
                <w:kern w:val="0"/>
                <w:szCs w:val="21"/>
              </w:rPr>
            </w:pPr>
            <w:r w:rsidRPr="00757AB6">
              <w:rPr>
                <w:rFonts w:asciiTheme="minorEastAsia" w:hAnsiTheme="minorEastAsia" w:cstheme="minorEastAsia" w:hint="eastAsia"/>
                <w:color w:val="000000"/>
                <w:kern w:val="0"/>
                <w:szCs w:val="21"/>
              </w:rPr>
              <w:t>《上海市民防条例》第</w:t>
            </w:r>
            <w:r>
              <w:rPr>
                <w:rFonts w:asciiTheme="minorEastAsia" w:hAnsiTheme="minorEastAsia" w:cstheme="minorEastAsia" w:hint="eastAsia"/>
                <w:color w:val="000000"/>
                <w:kern w:val="0"/>
                <w:szCs w:val="21"/>
              </w:rPr>
              <w:t>二十五</w:t>
            </w:r>
            <w:r w:rsidRPr="00757AB6">
              <w:rPr>
                <w:rFonts w:asciiTheme="minorEastAsia" w:hAnsiTheme="minorEastAsia" w:cstheme="minorEastAsia" w:hint="eastAsia"/>
                <w:color w:val="000000"/>
                <w:kern w:val="0"/>
                <w:szCs w:val="21"/>
              </w:rPr>
              <w:t>条</w:t>
            </w:r>
          </w:p>
          <w:p w:rsidR="00BC46AF" w:rsidRPr="00174E52" w:rsidRDefault="00BC46AF" w:rsidP="00BC46AF">
            <w:pPr>
              <w:widowControl/>
              <w:textAlignment w:val="center"/>
              <w:rPr>
                <w:rFonts w:asciiTheme="minorEastAsia" w:hAnsiTheme="minorEastAsia" w:cstheme="minorEastAsia"/>
                <w:color w:val="000000"/>
                <w:kern w:val="0"/>
                <w:szCs w:val="21"/>
              </w:rPr>
            </w:pPr>
          </w:p>
        </w:tc>
      </w:tr>
      <w:tr w:rsidR="00BC46AF" w:rsidTr="0003475E">
        <w:trPr>
          <w:trHeight w:val="375"/>
          <w:jc w:val="center"/>
        </w:trPr>
        <w:tc>
          <w:tcPr>
            <w:tcW w:w="7581" w:type="dxa"/>
            <w:gridSpan w:val="2"/>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七、行政给付事项（</w:t>
            </w:r>
            <w:r w:rsidRPr="0003475E">
              <w:rPr>
                <w:rFonts w:asciiTheme="minorEastAsia" w:hAnsiTheme="minorEastAsia" w:cstheme="minorEastAsia"/>
                <w:color w:val="000000"/>
                <w:kern w:val="0"/>
                <w:szCs w:val="21"/>
              </w:rPr>
              <w:t>2</w:t>
            </w:r>
            <w:r w:rsidRPr="0003475E">
              <w:rPr>
                <w:rFonts w:asciiTheme="minorEastAsia" w:hAnsiTheme="minorEastAsia" w:cstheme="minorEastAsia" w:hint="eastAsia"/>
                <w:color w:val="000000"/>
                <w:kern w:val="0"/>
                <w:szCs w:val="21"/>
              </w:rPr>
              <w:t>项）</w:t>
            </w:r>
          </w:p>
        </w:tc>
      </w:tr>
      <w:tr w:rsidR="00BC46AF" w:rsidTr="0003475E">
        <w:trPr>
          <w:trHeight w:val="617"/>
          <w:jc w:val="center"/>
        </w:trPr>
        <w:tc>
          <w:tcPr>
            <w:tcW w:w="1906" w:type="dxa"/>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C46AF" w:rsidRDefault="00BC46AF" w:rsidP="00BC46AF">
            <w:pPr>
              <w:numPr>
                <w:ilvl w:val="0"/>
                <w:numId w:val="6"/>
              </w:numPr>
              <w:rPr>
                <w:rFonts w:asciiTheme="minorEastAsia" w:hAnsiTheme="minorEastAsia" w:cstheme="minorEastAsia"/>
                <w:szCs w:val="21"/>
              </w:rPr>
            </w:pPr>
            <w:r>
              <w:rPr>
                <w:rFonts w:asciiTheme="minorEastAsia" w:hAnsiTheme="minorEastAsia" w:cstheme="minorEastAsia" w:hint="eastAsia"/>
                <w:szCs w:val="21"/>
              </w:rPr>
              <w:t>优抚对象优待</w:t>
            </w:r>
          </w:p>
        </w:tc>
        <w:tc>
          <w:tcPr>
            <w:tcW w:w="5675"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C46AF" w:rsidRDefault="00BC46AF" w:rsidP="00BC46AF">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《上海市优抚对象优待办法》第六条、</w:t>
            </w:r>
            <w:r w:rsidRPr="00E33F53">
              <w:rPr>
                <w:rFonts w:asciiTheme="minorEastAsia" w:hAnsiTheme="minorEastAsia" w:cstheme="minorEastAsia" w:hint="eastAsia"/>
                <w:color w:val="000000"/>
                <w:kern w:val="0"/>
                <w:szCs w:val="21"/>
              </w:rPr>
              <w:t>第</w:t>
            </w:r>
            <w:r>
              <w:rPr>
                <w:rFonts w:asciiTheme="minorEastAsia" w:hAnsiTheme="minorEastAsia" w:cstheme="minorEastAsia" w:hint="eastAsia"/>
                <w:color w:val="000000"/>
                <w:kern w:val="0"/>
                <w:szCs w:val="21"/>
              </w:rPr>
              <w:t>十一</w:t>
            </w:r>
            <w:r w:rsidRPr="00E33F53">
              <w:rPr>
                <w:rFonts w:asciiTheme="minorEastAsia" w:hAnsiTheme="minorEastAsia" w:cstheme="minorEastAsia" w:hint="eastAsia"/>
                <w:color w:val="000000"/>
                <w:kern w:val="0"/>
                <w:szCs w:val="21"/>
              </w:rPr>
              <w:t>条</w:t>
            </w:r>
          </w:p>
        </w:tc>
      </w:tr>
      <w:tr w:rsidR="00BC46AF" w:rsidTr="0003475E">
        <w:trPr>
          <w:trHeight w:val="375"/>
          <w:jc w:val="center"/>
        </w:trPr>
        <w:tc>
          <w:tcPr>
            <w:tcW w:w="1906" w:type="dxa"/>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C46AF" w:rsidRDefault="00BC46AF" w:rsidP="00BC46AF">
            <w:pPr>
              <w:numPr>
                <w:ilvl w:val="0"/>
                <w:numId w:val="6"/>
              </w:numPr>
              <w:rPr>
                <w:rFonts w:asciiTheme="minorEastAsia" w:hAnsiTheme="minorEastAsia" w:cstheme="minorEastAsia"/>
                <w:szCs w:val="21"/>
              </w:rPr>
            </w:pPr>
            <w:r>
              <w:rPr>
                <w:rFonts w:asciiTheme="minorEastAsia" w:hAnsiTheme="minorEastAsia" w:cstheme="minorEastAsia" w:hint="eastAsia"/>
                <w:szCs w:val="21"/>
              </w:rPr>
              <w:t>低保、贫困、医疗社会救助、</w:t>
            </w:r>
            <w:r>
              <w:rPr>
                <w:rFonts w:asciiTheme="minorEastAsia" w:hAnsiTheme="minorEastAsia" w:cstheme="minorEastAsia"/>
                <w:szCs w:val="21"/>
              </w:rPr>
              <w:t>特困人员供养</w:t>
            </w:r>
          </w:p>
        </w:tc>
        <w:tc>
          <w:tcPr>
            <w:tcW w:w="5675"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C46AF" w:rsidRDefault="00BC46AF" w:rsidP="00BC46AF">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《上海市社会救助条例》第六条、第十六条、</w:t>
            </w:r>
            <w:r w:rsidRPr="00B07F93">
              <w:rPr>
                <w:rFonts w:asciiTheme="minorEastAsia" w:hAnsiTheme="minorEastAsia" w:cstheme="minorEastAsia" w:hint="eastAsia"/>
                <w:color w:val="000000"/>
                <w:kern w:val="0"/>
                <w:szCs w:val="21"/>
              </w:rPr>
              <w:t>第</w:t>
            </w:r>
            <w:r>
              <w:rPr>
                <w:rFonts w:asciiTheme="minorEastAsia" w:hAnsiTheme="minorEastAsia" w:cstheme="minorEastAsia" w:hint="eastAsia"/>
                <w:color w:val="000000"/>
                <w:kern w:val="0"/>
                <w:szCs w:val="21"/>
              </w:rPr>
              <w:t>三十</w:t>
            </w:r>
            <w:r w:rsidRPr="00B07F93">
              <w:rPr>
                <w:rFonts w:asciiTheme="minorEastAsia" w:hAnsiTheme="minorEastAsia" w:cstheme="minorEastAsia" w:hint="eastAsia"/>
                <w:color w:val="000000"/>
                <w:kern w:val="0"/>
                <w:szCs w:val="21"/>
              </w:rPr>
              <w:t>条</w:t>
            </w:r>
            <w:r>
              <w:rPr>
                <w:rFonts w:asciiTheme="minorEastAsia" w:hAnsiTheme="minorEastAsia" w:cstheme="minorEastAsia" w:hint="eastAsia"/>
                <w:color w:val="000000"/>
                <w:kern w:val="0"/>
                <w:szCs w:val="21"/>
              </w:rPr>
              <w:t>第</w:t>
            </w:r>
            <w:r>
              <w:rPr>
                <w:rFonts w:asciiTheme="minorEastAsia" w:hAnsiTheme="minorEastAsia" w:cstheme="minorEastAsia"/>
                <w:color w:val="000000"/>
                <w:kern w:val="0"/>
                <w:szCs w:val="21"/>
              </w:rPr>
              <w:t>三款</w:t>
            </w:r>
            <w:r>
              <w:rPr>
                <w:rFonts w:asciiTheme="minorEastAsia" w:hAnsiTheme="minorEastAsia" w:cstheme="minorEastAsia" w:hint="eastAsia"/>
                <w:color w:val="000000"/>
                <w:kern w:val="0"/>
                <w:szCs w:val="21"/>
              </w:rPr>
              <w:t>、第三十三条、第三十四条、第三十六条、第四十五条</w:t>
            </w:r>
          </w:p>
          <w:p w:rsidR="00BC46AF" w:rsidRDefault="00BC46AF" w:rsidP="00BC46AF">
            <w:pPr>
              <w:widowControl/>
              <w:textAlignment w:val="center"/>
              <w:rPr>
                <w:rFonts w:asciiTheme="minorEastAsia" w:hAnsiTheme="minorEastAsia" w:cstheme="minorEastAsia"/>
                <w:color w:val="000000"/>
                <w:kern w:val="0"/>
                <w:szCs w:val="21"/>
              </w:rPr>
            </w:pPr>
          </w:p>
        </w:tc>
      </w:tr>
      <w:tr w:rsidR="00BC46AF" w:rsidTr="0003475E">
        <w:trPr>
          <w:trHeight w:val="375"/>
          <w:jc w:val="center"/>
        </w:trPr>
        <w:tc>
          <w:tcPr>
            <w:tcW w:w="7581" w:type="dxa"/>
            <w:gridSpan w:val="2"/>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八、行政确认事项（13项）</w:t>
            </w:r>
          </w:p>
        </w:tc>
      </w:tr>
      <w:tr w:rsidR="00BC46AF" w:rsidTr="0003475E">
        <w:trPr>
          <w:trHeight w:val="713"/>
          <w:jc w:val="center"/>
        </w:trPr>
        <w:tc>
          <w:tcPr>
            <w:tcW w:w="190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Default="00BC46AF" w:rsidP="00BC46AF">
            <w:pPr>
              <w:numPr>
                <w:ilvl w:val="0"/>
                <w:numId w:val="7"/>
              </w:numPr>
              <w:rPr>
                <w:rFonts w:asciiTheme="minorEastAsia" w:hAnsiTheme="minorEastAsia" w:cstheme="minorEastAsia"/>
                <w:szCs w:val="21"/>
              </w:rPr>
            </w:pPr>
            <w:r>
              <w:rPr>
                <w:rFonts w:asciiTheme="minorEastAsia" w:hAnsiTheme="minorEastAsia" w:cstheme="minorEastAsia" w:hint="eastAsia"/>
                <w:szCs w:val="21"/>
              </w:rPr>
              <w:t>失业登记</w:t>
            </w:r>
          </w:p>
        </w:tc>
        <w:tc>
          <w:tcPr>
            <w:tcW w:w="5675"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Default="00BC46AF" w:rsidP="00BC46AF">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w:t>
            </w:r>
            <w:r w:rsidRPr="004D2F59">
              <w:rPr>
                <w:rFonts w:asciiTheme="minorEastAsia" w:hAnsiTheme="minorEastAsia" w:cstheme="minorEastAsia" w:hint="eastAsia"/>
                <w:color w:val="000000"/>
                <w:kern w:val="0"/>
                <w:szCs w:val="21"/>
              </w:rPr>
              <w:t>上海市失业登记办法》第</w:t>
            </w:r>
            <w:r>
              <w:rPr>
                <w:rFonts w:asciiTheme="minorEastAsia" w:hAnsiTheme="minorEastAsia" w:cstheme="minorEastAsia" w:hint="eastAsia"/>
                <w:color w:val="000000"/>
                <w:kern w:val="0"/>
                <w:szCs w:val="21"/>
              </w:rPr>
              <w:t>一</w:t>
            </w:r>
            <w:r w:rsidRPr="004D2F59">
              <w:rPr>
                <w:rFonts w:asciiTheme="minorEastAsia" w:hAnsiTheme="minorEastAsia" w:cstheme="minorEastAsia" w:hint="eastAsia"/>
                <w:color w:val="000000"/>
                <w:kern w:val="0"/>
                <w:szCs w:val="21"/>
              </w:rPr>
              <w:t>条</w:t>
            </w:r>
            <w:r>
              <w:rPr>
                <w:rFonts w:asciiTheme="minorEastAsia" w:hAnsiTheme="minorEastAsia" w:cstheme="minorEastAsia" w:hint="eastAsia"/>
                <w:color w:val="000000"/>
                <w:kern w:val="0"/>
                <w:szCs w:val="21"/>
              </w:rPr>
              <w:t>、第二条</w:t>
            </w:r>
          </w:p>
          <w:p w:rsidR="00BC46AF" w:rsidRDefault="00BC46AF" w:rsidP="00BC46AF">
            <w:pPr>
              <w:widowControl/>
              <w:textAlignment w:val="center"/>
              <w:rPr>
                <w:rFonts w:asciiTheme="minorEastAsia" w:hAnsiTheme="minorEastAsia" w:cstheme="minorEastAsia"/>
                <w:color w:val="000000"/>
                <w:kern w:val="0"/>
                <w:szCs w:val="21"/>
              </w:rPr>
            </w:pPr>
          </w:p>
        </w:tc>
      </w:tr>
      <w:tr w:rsidR="00BC46AF" w:rsidTr="0003475E">
        <w:trPr>
          <w:trHeight w:val="823"/>
          <w:jc w:val="center"/>
        </w:trPr>
        <w:tc>
          <w:tcPr>
            <w:tcW w:w="190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Default="00BC46AF" w:rsidP="00BC46AF">
            <w:pPr>
              <w:numPr>
                <w:ilvl w:val="0"/>
                <w:numId w:val="7"/>
              </w:numPr>
              <w:rPr>
                <w:rFonts w:asciiTheme="minorEastAsia" w:hAnsiTheme="minorEastAsia" w:cstheme="minorEastAsia"/>
                <w:szCs w:val="21"/>
              </w:rPr>
            </w:pPr>
            <w:r>
              <w:rPr>
                <w:rFonts w:asciiTheme="minorEastAsia" w:hAnsiTheme="minorEastAsia" w:cstheme="minorEastAsia" w:hint="eastAsia"/>
                <w:szCs w:val="21"/>
              </w:rPr>
              <w:t>城乡居民养老保险登记</w:t>
            </w:r>
          </w:p>
        </w:tc>
        <w:tc>
          <w:tcPr>
            <w:tcW w:w="5675"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Default="00BC46AF" w:rsidP="00BC46AF">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《上海市城乡居民基本养老保险办法》第二十三条</w:t>
            </w:r>
          </w:p>
        </w:tc>
      </w:tr>
      <w:tr w:rsidR="00BC46AF" w:rsidTr="0003475E">
        <w:trPr>
          <w:trHeight w:val="821"/>
          <w:jc w:val="center"/>
        </w:trPr>
        <w:tc>
          <w:tcPr>
            <w:tcW w:w="190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Default="00BC46AF" w:rsidP="00BC46AF">
            <w:pPr>
              <w:numPr>
                <w:ilvl w:val="0"/>
                <w:numId w:val="7"/>
              </w:numPr>
              <w:rPr>
                <w:rFonts w:asciiTheme="minorEastAsia" w:hAnsiTheme="minorEastAsia" w:cstheme="minorEastAsia"/>
                <w:szCs w:val="21"/>
              </w:rPr>
            </w:pPr>
            <w:r>
              <w:rPr>
                <w:rFonts w:asciiTheme="minorEastAsia" w:hAnsiTheme="minorEastAsia" w:cstheme="minorEastAsia" w:hint="eastAsia"/>
                <w:szCs w:val="21"/>
              </w:rPr>
              <w:t>城乡居民医疗保险登记</w:t>
            </w:r>
          </w:p>
        </w:tc>
        <w:tc>
          <w:tcPr>
            <w:tcW w:w="5675"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Default="00BC46AF" w:rsidP="00BC46AF">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《上海市</w:t>
            </w:r>
            <w:r>
              <w:rPr>
                <w:rFonts w:asciiTheme="minorEastAsia" w:hAnsiTheme="minorEastAsia" w:cstheme="minorEastAsia"/>
                <w:color w:val="000000"/>
                <w:kern w:val="0"/>
                <w:szCs w:val="21"/>
              </w:rPr>
              <w:t>城乡居民基本医疗保险办法</w:t>
            </w:r>
            <w:r>
              <w:rPr>
                <w:rFonts w:asciiTheme="minorEastAsia" w:hAnsiTheme="minorEastAsia" w:cstheme="minorEastAsia" w:hint="eastAsia"/>
                <w:color w:val="000000"/>
                <w:kern w:val="0"/>
                <w:szCs w:val="21"/>
              </w:rPr>
              <w:t>》第四条</w:t>
            </w:r>
          </w:p>
          <w:p w:rsidR="00BC46AF" w:rsidRDefault="00BC46AF" w:rsidP="00BC46AF">
            <w:pPr>
              <w:widowControl/>
              <w:textAlignment w:val="center"/>
              <w:rPr>
                <w:rFonts w:asciiTheme="minorEastAsia" w:hAnsiTheme="minorEastAsia" w:cstheme="minorEastAsia"/>
                <w:color w:val="000000"/>
                <w:kern w:val="0"/>
                <w:szCs w:val="21"/>
              </w:rPr>
            </w:pPr>
          </w:p>
        </w:tc>
      </w:tr>
      <w:tr w:rsidR="00BC46AF" w:rsidTr="0003475E">
        <w:trPr>
          <w:trHeight w:val="833"/>
          <w:jc w:val="center"/>
        </w:trPr>
        <w:tc>
          <w:tcPr>
            <w:tcW w:w="190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Default="00BC46AF" w:rsidP="00BC46AF">
            <w:pPr>
              <w:numPr>
                <w:ilvl w:val="0"/>
                <w:numId w:val="7"/>
              </w:numPr>
              <w:rPr>
                <w:rFonts w:asciiTheme="minorEastAsia" w:hAnsiTheme="minorEastAsia" w:cstheme="minorEastAsia"/>
                <w:color w:val="000000"/>
                <w:kern w:val="0"/>
                <w:szCs w:val="21"/>
              </w:rPr>
            </w:pPr>
            <w:r>
              <w:rPr>
                <w:rFonts w:asciiTheme="minorEastAsia" w:hAnsiTheme="minorEastAsia" w:cstheme="minorEastAsia" w:hint="eastAsia"/>
                <w:szCs w:val="21"/>
              </w:rPr>
              <w:t>扫除文盲工作验收</w:t>
            </w:r>
          </w:p>
        </w:tc>
        <w:tc>
          <w:tcPr>
            <w:tcW w:w="5675"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《扫除文盲工作条例》第八条</w:t>
            </w:r>
          </w:p>
          <w:p w:rsidR="00BC46AF" w:rsidRDefault="00BC46AF" w:rsidP="00BC46AF">
            <w:pPr>
              <w:widowControl/>
              <w:textAlignment w:val="center"/>
              <w:rPr>
                <w:rFonts w:asciiTheme="minorEastAsia" w:hAnsiTheme="minorEastAsia" w:cstheme="minorEastAsia"/>
                <w:color w:val="000000"/>
                <w:kern w:val="0"/>
                <w:szCs w:val="21"/>
              </w:rPr>
            </w:pPr>
          </w:p>
        </w:tc>
      </w:tr>
      <w:tr w:rsidR="00BC46AF" w:rsidTr="0003475E">
        <w:trPr>
          <w:trHeight w:val="817"/>
          <w:jc w:val="center"/>
        </w:trPr>
        <w:tc>
          <w:tcPr>
            <w:tcW w:w="190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Default="00BC46AF" w:rsidP="00BC46AF">
            <w:pPr>
              <w:numPr>
                <w:ilvl w:val="0"/>
                <w:numId w:val="7"/>
              </w:numPr>
              <w:rPr>
                <w:rFonts w:asciiTheme="minorEastAsia" w:hAnsiTheme="minorEastAsia" w:cstheme="minorEastAsia"/>
                <w:color w:val="000000"/>
                <w:kern w:val="0"/>
                <w:szCs w:val="21"/>
              </w:rPr>
            </w:pPr>
            <w:r>
              <w:rPr>
                <w:rFonts w:asciiTheme="minorEastAsia" w:hAnsiTheme="minorEastAsia" w:cstheme="minorEastAsia" w:hint="eastAsia"/>
                <w:szCs w:val="21"/>
              </w:rPr>
              <w:lastRenderedPageBreak/>
              <w:t>兵役登记及征兵工作</w:t>
            </w:r>
          </w:p>
        </w:tc>
        <w:tc>
          <w:tcPr>
            <w:tcW w:w="5675"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《征兵工作条例》第七条第四款、《征兵工作条例》第十二条</w:t>
            </w:r>
          </w:p>
        </w:tc>
      </w:tr>
      <w:tr w:rsidR="00BC46AF" w:rsidTr="0003475E">
        <w:trPr>
          <w:trHeight w:val="375"/>
          <w:jc w:val="center"/>
        </w:trPr>
        <w:tc>
          <w:tcPr>
            <w:tcW w:w="190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Default="00BC46AF" w:rsidP="00BC46AF">
            <w:pPr>
              <w:numPr>
                <w:ilvl w:val="0"/>
                <w:numId w:val="7"/>
              </w:numPr>
              <w:rPr>
                <w:rFonts w:asciiTheme="minorEastAsia" w:hAnsiTheme="minorEastAsia" w:cstheme="minorEastAsia"/>
                <w:szCs w:val="21"/>
              </w:rPr>
            </w:pPr>
            <w:r>
              <w:rPr>
                <w:rFonts w:asciiTheme="minorEastAsia" w:hAnsiTheme="minorEastAsia" w:cstheme="minorEastAsia" w:hint="eastAsia"/>
                <w:szCs w:val="21"/>
              </w:rPr>
              <w:t>流动人口婚育证明、</w:t>
            </w:r>
            <w:r>
              <w:rPr>
                <w:rFonts w:asciiTheme="minorEastAsia" w:hAnsiTheme="minorEastAsia" w:cstheme="minorEastAsia"/>
                <w:szCs w:val="21"/>
              </w:rPr>
              <w:t>生育服务登记</w:t>
            </w:r>
          </w:p>
        </w:tc>
        <w:tc>
          <w:tcPr>
            <w:tcW w:w="5675"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w:t>
            </w:r>
            <w:r w:rsidRPr="004D2F59">
              <w:rPr>
                <w:rFonts w:asciiTheme="minorEastAsia" w:hAnsiTheme="minorEastAsia" w:cstheme="minorEastAsia" w:hint="eastAsia"/>
                <w:color w:val="000000"/>
                <w:kern w:val="0"/>
                <w:szCs w:val="21"/>
              </w:rPr>
              <w:t>流动人口计划生育工作条例</w:t>
            </w:r>
            <w:r>
              <w:rPr>
                <w:rFonts w:asciiTheme="minorEastAsia" w:hAnsiTheme="minorEastAsia" w:cstheme="minorEastAsia" w:hint="eastAsia"/>
                <w:color w:val="000000"/>
                <w:kern w:val="0"/>
                <w:szCs w:val="21"/>
              </w:rPr>
              <w:t>》</w:t>
            </w:r>
            <w:r w:rsidRPr="004D2F59">
              <w:rPr>
                <w:rFonts w:asciiTheme="minorEastAsia" w:hAnsiTheme="minorEastAsia" w:cstheme="minorEastAsia" w:hint="eastAsia"/>
                <w:color w:val="000000"/>
                <w:kern w:val="0"/>
                <w:szCs w:val="21"/>
              </w:rPr>
              <w:t>第</w:t>
            </w:r>
            <w:r>
              <w:rPr>
                <w:rFonts w:asciiTheme="minorEastAsia" w:hAnsiTheme="minorEastAsia" w:cstheme="minorEastAsia" w:hint="eastAsia"/>
                <w:color w:val="000000"/>
                <w:kern w:val="0"/>
                <w:szCs w:val="21"/>
              </w:rPr>
              <w:t>七条、第八条第二款、</w:t>
            </w:r>
            <w:r w:rsidRPr="0003475E">
              <w:rPr>
                <w:rFonts w:asciiTheme="minorEastAsia" w:hAnsiTheme="minorEastAsia" w:cstheme="minorEastAsia" w:hint="eastAsia"/>
                <w:color w:val="000000"/>
                <w:kern w:val="0"/>
                <w:szCs w:val="21"/>
              </w:rPr>
              <w:t>第十六条、《上海市流动人口计划生育工作规定》第12条</w:t>
            </w:r>
          </w:p>
        </w:tc>
      </w:tr>
      <w:tr w:rsidR="00BC46AF" w:rsidTr="0003475E">
        <w:trPr>
          <w:trHeight w:val="746"/>
          <w:jc w:val="center"/>
        </w:trPr>
        <w:tc>
          <w:tcPr>
            <w:tcW w:w="190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Default="00BC46AF" w:rsidP="00BC46AF">
            <w:pPr>
              <w:numPr>
                <w:ilvl w:val="0"/>
                <w:numId w:val="7"/>
              </w:numPr>
              <w:rPr>
                <w:rFonts w:asciiTheme="minorEastAsia" w:hAnsiTheme="minorEastAsia" w:cstheme="minorEastAsia"/>
                <w:szCs w:val="21"/>
              </w:rPr>
            </w:pPr>
            <w:r>
              <w:rPr>
                <w:rFonts w:asciiTheme="minorEastAsia" w:hAnsiTheme="minorEastAsia" w:cstheme="minorEastAsia" w:hint="eastAsia"/>
                <w:szCs w:val="21"/>
              </w:rPr>
              <w:t>残疾儿医学鉴定申请核实</w:t>
            </w:r>
          </w:p>
        </w:tc>
        <w:tc>
          <w:tcPr>
            <w:tcW w:w="5675"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Default="00BC46AF" w:rsidP="00BC46AF">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《上海市病残儿医学鉴定管理办法》第十条</w:t>
            </w:r>
          </w:p>
        </w:tc>
      </w:tr>
      <w:tr w:rsidR="00BC46AF" w:rsidTr="0003475E">
        <w:trPr>
          <w:trHeight w:val="912"/>
          <w:jc w:val="center"/>
        </w:trPr>
        <w:tc>
          <w:tcPr>
            <w:tcW w:w="190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Default="00BC46AF" w:rsidP="00BC46AF">
            <w:pPr>
              <w:numPr>
                <w:ilvl w:val="0"/>
                <w:numId w:val="7"/>
              </w:numPr>
              <w:rPr>
                <w:rFonts w:asciiTheme="minorEastAsia" w:hAnsiTheme="minorEastAsia" w:cstheme="minorEastAsia"/>
                <w:szCs w:val="21"/>
              </w:rPr>
            </w:pPr>
            <w:r>
              <w:rPr>
                <w:rFonts w:asciiTheme="minorEastAsia" w:hAnsiTheme="minorEastAsia" w:cstheme="minorEastAsia" w:hint="eastAsia"/>
                <w:szCs w:val="21"/>
              </w:rPr>
              <w:t>再生育审核</w:t>
            </w:r>
          </w:p>
        </w:tc>
        <w:tc>
          <w:tcPr>
            <w:tcW w:w="5675"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Pr="003A4503" w:rsidRDefault="00BC46AF" w:rsidP="00BC46AF">
            <w:pPr>
              <w:widowControl/>
              <w:textAlignment w:val="center"/>
              <w:rPr>
                <w:rFonts w:asciiTheme="minorEastAsia" w:hAnsiTheme="minorEastAsia" w:cstheme="minorEastAsia"/>
                <w:color w:val="000000"/>
                <w:kern w:val="0"/>
                <w:szCs w:val="21"/>
              </w:rPr>
            </w:pPr>
            <w:r w:rsidRPr="003A4503">
              <w:rPr>
                <w:rFonts w:asciiTheme="minorEastAsia" w:hAnsiTheme="minorEastAsia" w:cstheme="minorEastAsia" w:hint="eastAsia"/>
                <w:color w:val="000000"/>
                <w:kern w:val="0"/>
                <w:szCs w:val="21"/>
              </w:rPr>
              <w:t>《上海市人口与计划生育条例》</w:t>
            </w:r>
            <w:r w:rsidRPr="0003475E">
              <w:rPr>
                <w:rFonts w:asciiTheme="minorEastAsia" w:hAnsiTheme="minorEastAsia" w:cstheme="minorEastAsia" w:hint="eastAsia"/>
                <w:color w:val="000000"/>
                <w:kern w:val="0"/>
                <w:szCs w:val="21"/>
              </w:rPr>
              <w:t>第二十七条</w:t>
            </w:r>
          </w:p>
        </w:tc>
      </w:tr>
      <w:tr w:rsidR="00BC46AF" w:rsidTr="0003475E">
        <w:trPr>
          <w:trHeight w:val="2244"/>
          <w:jc w:val="center"/>
        </w:trPr>
        <w:tc>
          <w:tcPr>
            <w:tcW w:w="190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Default="00BC46AF" w:rsidP="00BC46AF">
            <w:pPr>
              <w:numPr>
                <w:ilvl w:val="0"/>
                <w:numId w:val="7"/>
              </w:numPr>
              <w:rPr>
                <w:rFonts w:asciiTheme="minorEastAsia" w:hAnsiTheme="minorEastAsia" w:cstheme="minorEastAsia"/>
                <w:szCs w:val="21"/>
              </w:rPr>
            </w:pPr>
            <w:r w:rsidRPr="00174E52">
              <w:rPr>
                <w:rFonts w:asciiTheme="minorEastAsia" w:hAnsiTheme="minorEastAsia" w:cstheme="minorEastAsia" w:hint="eastAsia"/>
                <w:szCs w:val="21"/>
              </w:rPr>
              <w:t>出境旅客超额携带金银及其制品证明</w:t>
            </w:r>
          </w:p>
        </w:tc>
        <w:tc>
          <w:tcPr>
            <w:tcW w:w="5675"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Pr="003A4503" w:rsidRDefault="00BC46AF" w:rsidP="00BC46AF">
            <w:pPr>
              <w:widowControl/>
              <w:textAlignment w:val="center"/>
              <w:rPr>
                <w:rFonts w:asciiTheme="minorEastAsia" w:hAnsiTheme="minorEastAsia" w:cstheme="minorEastAsia"/>
                <w:color w:val="000000"/>
                <w:kern w:val="0"/>
                <w:szCs w:val="21"/>
              </w:rPr>
            </w:pPr>
            <w:r w:rsidRPr="00174E52">
              <w:rPr>
                <w:rFonts w:asciiTheme="minorEastAsia" w:hAnsiTheme="minorEastAsia" w:cstheme="minorEastAsia" w:hint="eastAsia"/>
                <w:color w:val="000000"/>
                <w:kern w:val="0"/>
                <w:szCs w:val="21"/>
              </w:rPr>
              <w:t>《对金银进出国境的管理办法》第</w:t>
            </w:r>
            <w:r>
              <w:rPr>
                <w:rFonts w:asciiTheme="minorEastAsia" w:hAnsiTheme="minorEastAsia" w:cstheme="minorEastAsia" w:hint="eastAsia"/>
                <w:color w:val="000000"/>
                <w:kern w:val="0"/>
                <w:szCs w:val="21"/>
              </w:rPr>
              <w:t>五</w:t>
            </w:r>
            <w:r w:rsidRPr="00174E52">
              <w:rPr>
                <w:rFonts w:asciiTheme="minorEastAsia" w:hAnsiTheme="minorEastAsia" w:cstheme="minorEastAsia" w:hint="eastAsia"/>
                <w:color w:val="000000"/>
                <w:kern w:val="0"/>
                <w:szCs w:val="21"/>
              </w:rPr>
              <w:t>条</w:t>
            </w:r>
          </w:p>
          <w:p w:rsidR="00BC46AF" w:rsidRPr="003A4503" w:rsidRDefault="00BC46AF" w:rsidP="00BC46AF">
            <w:pPr>
              <w:widowControl/>
              <w:textAlignment w:val="center"/>
              <w:rPr>
                <w:rFonts w:asciiTheme="minorEastAsia" w:hAnsiTheme="minorEastAsia" w:cstheme="minorEastAsia"/>
                <w:color w:val="000000"/>
                <w:kern w:val="0"/>
                <w:szCs w:val="21"/>
              </w:rPr>
            </w:pPr>
          </w:p>
        </w:tc>
      </w:tr>
      <w:tr w:rsidR="00BC46AF" w:rsidTr="0003475E">
        <w:trPr>
          <w:trHeight w:val="1680"/>
          <w:jc w:val="center"/>
        </w:trPr>
        <w:tc>
          <w:tcPr>
            <w:tcW w:w="190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Default="00BC46AF" w:rsidP="00BC46AF">
            <w:pPr>
              <w:numPr>
                <w:ilvl w:val="0"/>
                <w:numId w:val="7"/>
              </w:numPr>
              <w:rPr>
                <w:rFonts w:asciiTheme="minorEastAsia" w:hAnsiTheme="minorEastAsia" w:cstheme="minorEastAsia"/>
                <w:szCs w:val="21"/>
              </w:rPr>
            </w:pPr>
            <w:r w:rsidRPr="00174E52">
              <w:rPr>
                <w:rFonts w:asciiTheme="minorEastAsia" w:hAnsiTheme="minorEastAsia" w:cstheme="minorEastAsia" w:hint="eastAsia"/>
                <w:szCs w:val="21"/>
              </w:rPr>
              <w:t>申请法律援助对象经济困难证明</w:t>
            </w:r>
          </w:p>
        </w:tc>
        <w:tc>
          <w:tcPr>
            <w:tcW w:w="5675"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Pr="003A4503" w:rsidRDefault="00BC46AF" w:rsidP="00BC46AF">
            <w:pPr>
              <w:widowControl/>
              <w:textAlignment w:val="center"/>
              <w:rPr>
                <w:rFonts w:asciiTheme="minorEastAsia" w:hAnsiTheme="minorEastAsia" w:cstheme="minorEastAsia"/>
                <w:color w:val="000000"/>
                <w:kern w:val="0"/>
                <w:szCs w:val="21"/>
              </w:rPr>
            </w:pPr>
            <w:r w:rsidRPr="00174E52">
              <w:rPr>
                <w:rFonts w:asciiTheme="minorEastAsia" w:hAnsiTheme="minorEastAsia" w:cstheme="minorEastAsia" w:hint="eastAsia"/>
                <w:color w:val="000000"/>
                <w:kern w:val="0"/>
                <w:szCs w:val="21"/>
              </w:rPr>
              <w:t>《上海市法律援助若干规定》第</w:t>
            </w:r>
            <w:r>
              <w:rPr>
                <w:rFonts w:asciiTheme="minorEastAsia" w:hAnsiTheme="minorEastAsia" w:cstheme="minorEastAsia" w:hint="eastAsia"/>
                <w:color w:val="000000"/>
                <w:kern w:val="0"/>
                <w:szCs w:val="21"/>
              </w:rPr>
              <w:t>六</w:t>
            </w:r>
            <w:r w:rsidRPr="00174E52">
              <w:rPr>
                <w:rFonts w:asciiTheme="minorEastAsia" w:hAnsiTheme="minorEastAsia" w:cstheme="minorEastAsia" w:hint="eastAsia"/>
                <w:color w:val="000000"/>
                <w:kern w:val="0"/>
                <w:szCs w:val="21"/>
              </w:rPr>
              <w:t>条第四款</w:t>
            </w:r>
          </w:p>
        </w:tc>
      </w:tr>
      <w:tr w:rsidR="00BC46AF" w:rsidTr="0003475E">
        <w:trPr>
          <w:trHeight w:val="1680"/>
          <w:jc w:val="center"/>
        </w:trPr>
        <w:tc>
          <w:tcPr>
            <w:tcW w:w="190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Pr="00174E52" w:rsidRDefault="00BC46AF" w:rsidP="00BC46AF">
            <w:pPr>
              <w:numPr>
                <w:ilvl w:val="0"/>
                <w:numId w:val="7"/>
              </w:numPr>
              <w:rPr>
                <w:rFonts w:asciiTheme="minorEastAsia" w:hAnsiTheme="minorEastAsia" w:cstheme="minorEastAsia"/>
                <w:szCs w:val="21"/>
              </w:rPr>
            </w:pPr>
            <w:r w:rsidRPr="0012201C">
              <w:rPr>
                <w:rFonts w:asciiTheme="minorEastAsia" w:hAnsiTheme="minorEastAsia" w:cstheme="minorEastAsia" w:hint="eastAsia"/>
                <w:szCs w:val="21"/>
              </w:rPr>
              <w:t>五保供养资格确认</w:t>
            </w:r>
          </w:p>
        </w:tc>
        <w:tc>
          <w:tcPr>
            <w:tcW w:w="5675"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Pr="00174E52" w:rsidRDefault="00BC46AF" w:rsidP="00BC46AF">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《农村五保供养工作条例》第七条、第八条</w:t>
            </w:r>
          </w:p>
          <w:p w:rsidR="00BC46AF" w:rsidRPr="00174E52" w:rsidRDefault="00BC46AF" w:rsidP="00BC46AF">
            <w:pPr>
              <w:widowControl/>
              <w:textAlignment w:val="center"/>
              <w:rPr>
                <w:rFonts w:asciiTheme="minorEastAsia" w:hAnsiTheme="minorEastAsia" w:cstheme="minorEastAsia"/>
                <w:color w:val="000000"/>
                <w:kern w:val="0"/>
                <w:szCs w:val="21"/>
              </w:rPr>
            </w:pPr>
          </w:p>
        </w:tc>
      </w:tr>
      <w:tr w:rsidR="00BC46AF" w:rsidTr="0003475E">
        <w:trPr>
          <w:trHeight w:val="1680"/>
          <w:jc w:val="center"/>
        </w:trPr>
        <w:tc>
          <w:tcPr>
            <w:tcW w:w="190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Pr="0012201C" w:rsidRDefault="00BC46AF" w:rsidP="00BC46AF">
            <w:pPr>
              <w:numPr>
                <w:ilvl w:val="0"/>
                <w:numId w:val="7"/>
              </w:numPr>
              <w:rPr>
                <w:rFonts w:asciiTheme="minorEastAsia" w:hAnsiTheme="minorEastAsia" w:cstheme="minorEastAsia"/>
                <w:szCs w:val="21"/>
              </w:rPr>
            </w:pPr>
            <w:r w:rsidRPr="0012201C">
              <w:rPr>
                <w:rFonts w:asciiTheme="minorEastAsia" w:hAnsiTheme="minorEastAsia" w:cstheme="minorEastAsia" w:hint="eastAsia"/>
                <w:szCs w:val="21"/>
              </w:rPr>
              <w:t>最低生活保障资格审核</w:t>
            </w:r>
          </w:p>
        </w:tc>
        <w:tc>
          <w:tcPr>
            <w:tcW w:w="5675"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Pr="0012201C" w:rsidRDefault="00BC46AF" w:rsidP="00BC46AF">
            <w:pPr>
              <w:widowControl/>
              <w:textAlignment w:val="center"/>
              <w:rPr>
                <w:rFonts w:asciiTheme="minorEastAsia" w:hAnsiTheme="minorEastAsia" w:cstheme="minorEastAsia"/>
                <w:color w:val="000000"/>
                <w:kern w:val="0"/>
                <w:szCs w:val="21"/>
              </w:rPr>
            </w:pPr>
            <w:r w:rsidRPr="0012201C">
              <w:rPr>
                <w:rFonts w:asciiTheme="minorEastAsia" w:hAnsiTheme="minorEastAsia" w:cstheme="minorEastAsia" w:hint="eastAsia"/>
                <w:color w:val="000000"/>
                <w:kern w:val="0"/>
                <w:szCs w:val="21"/>
              </w:rPr>
              <w:t>《城市居民最低生活保障条例》</w:t>
            </w:r>
            <w:r>
              <w:rPr>
                <w:rFonts w:asciiTheme="minorEastAsia" w:hAnsiTheme="minorEastAsia" w:cstheme="minorEastAsia" w:hint="eastAsia"/>
                <w:color w:val="000000"/>
                <w:kern w:val="0"/>
                <w:szCs w:val="21"/>
              </w:rPr>
              <w:t>第</w:t>
            </w:r>
            <w:r w:rsidRPr="0012201C">
              <w:rPr>
                <w:rFonts w:asciiTheme="minorEastAsia" w:hAnsiTheme="minorEastAsia" w:cstheme="minorEastAsia" w:hint="eastAsia"/>
                <w:color w:val="000000"/>
                <w:kern w:val="0"/>
                <w:szCs w:val="21"/>
              </w:rPr>
              <w:t>四条第二款</w:t>
            </w:r>
            <w:r>
              <w:rPr>
                <w:rFonts w:asciiTheme="minorEastAsia" w:hAnsiTheme="minorEastAsia" w:cstheme="minorEastAsia" w:hint="eastAsia"/>
                <w:color w:val="000000"/>
                <w:kern w:val="0"/>
                <w:szCs w:val="21"/>
              </w:rPr>
              <w:t>、第七条</w:t>
            </w:r>
          </w:p>
        </w:tc>
      </w:tr>
      <w:tr w:rsidR="00BC46AF" w:rsidTr="0003475E">
        <w:trPr>
          <w:trHeight w:val="1680"/>
          <w:jc w:val="center"/>
        </w:trPr>
        <w:tc>
          <w:tcPr>
            <w:tcW w:w="190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C46AF" w:rsidRPr="0012201C" w:rsidRDefault="00BC46AF" w:rsidP="00BC46AF">
            <w:pPr>
              <w:numPr>
                <w:ilvl w:val="0"/>
                <w:numId w:val="7"/>
              </w:numPr>
              <w:rPr>
                <w:rFonts w:asciiTheme="minorEastAsia" w:hAnsiTheme="minorEastAsia" w:cstheme="minorEastAsia"/>
                <w:szCs w:val="21"/>
              </w:rPr>
            </w:pPr>
            <w:r w:rsidRPr="0012201C">
              <w:rPr>
                <w:rFonts w:asciiTheme="minorEastAsia" w:hAnsiTheme="minorEastAsia" w:cstheme="minorEastAsia" w:hint="eastAsia"/>
                <w:szCs w:val="21"/>
              </w:rPr>
              <w:t>廉租房资格审核和确认</w:t>
            </w:r>
          </w:p>
        </w:tc>
        <w:tc>
          <w:tcPr>
            <w:tcW w:w="5675"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Pr="0012201C" w:rsidRDefault="00BC46AF" w:rsidP="00BC46AF">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《廉租住房保障办法》第十七条、第二十四条</w:t>
            </w:r>
          </w:p>
          <w:p w:rsidR="00BC46AF" w:rsidRPr="0012201C" w:rsidRDefault="00BC46AF" w:rsidP="00BC46AF">
            <w:pPr>
              <w:widowControl/>
              <w:textAlignment w:val="center"/>
              <w:rPr>
                <w:rFonts w:asciiTheme="minorEastAsia" w:hAnsiTheme="minorEastAsia" w:cstheme="minorEastAsia"/>
                <w:color w:val="000000"/>
                <w:kern w:val="0"/>
                <w:szCs w:val="21"/>
              </w:rPr>
            </w:pPr>
          </w:p>
        </w:tc>
      </w:tr>
      <w:tr w:rsidR="00BC46AF" w:rsidTr="0003475E">
        <w:trPr>
          <w:trHeight w:val="375"/>
          <w:jc w:val="center"/>
        </w:trPr>
        <w:tc>
          <w:tcPr>
            <w:tcW w:w="7581" w:type="dxa"/>
            <w:gridSpan w:val="2"/>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九、其他行政执法事项（1</w:t>
            </w:r>
            <w:r w:rsidR="002E1D30">
              <w:rPr>
                <w:rFonts w:asciiTheme="minorEastAsia" w:hAnsiTheme="minorEastAsia" w:cstheme="minorEastAsia"/>
                <w:color w:val="000000"/>
                <w:kern w:val="0"/>
                <w:szCs w:val="21"/>
              </w:rPr>
              <w:t>7</w:t>
            </w:r>
            <w:r w:rsidRPr="0003475E">
              <w:rPr>
                <w:rFonts w:asciiTheme="minorEastAsia" w:hAnsiTheme="minorEastAsia" w:cstheme="minorEastAsia" w:hint="eastAsia"/>
                <w:color w:val="000000"/>
                <w:kern w:val="0"/>
                <w:szCs w:val="21"/>
              </w:rPr>
              <w:t>项）</w:t>
            </w:r>
          </w:p>
        </w:tc>
      </w:tr>
      <w:tr w:rsidR="00BC46AF"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A2A69" w:rsidRDefault="00BC46AF" w:rsidP="00BC46AF">
            <w:pPr>
              <w:pStyle w:val="aa"/>
              <w:numPr>
                <w:ilvl w:val="0"/>
                <w:numId w:val="11"/>
              </w:numPr>
              <w:ind w:firstLineChars="0"/>
              <w:rPr>
                <w:rFonts w:asciiTheme="minorEastAsia" w:hAnsiTheme="minorEastAsia" w:cstheme="minorEastAsia"/>
                <w:szCs w:val="21"/>
              </w:rPr>
            </w:pPr>
            <w:r w:rsidRPr="00D374E0">
              <w:rPr>
                <w:rFonts w:hint="eastAsia"/>
              </w:rPr>
              <w:lastRenderedPageBreak/>
              <w:t>土地所有权和使用争议得处理</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《中华人民共和国土地管理法》第十六条第一款</w:t>
            </w:r>
          </w:p>
        </w:tc>
      </w:tr>
      <w:tr w:rsidR="00BC46AF"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A2A69" w:rsidRDefault="00BC46AF" w:rsidP="00BC46AF">
            <w:pPr>
              <w:pStyle w:val="aa"/>
              <w:numPr>
                <w:ilvl w:val="0"/>
                <w:numId w:val="11"/>
              </w:numPr>
              <w:ind w:firstLineChars="0"/>
              <w:rPr>
                <w:rFonts w:asciiTheme="minorEastAsia" w:hAnsiTheme="minorEastAsia" w:cstheme="minorEastAsia"/>
                <w:szCs w:val="21"/>
              </w:rPr>
            </w:pPr>
            <w:r w:rsidRPr="000323E8">
              <w:rPr>
                <w:rFonts w:hint="eastAsia"/>
              </w:rPr>
              <w:t>业委会</w:t>
            </w:r>
            <w:r>
              <w:rPr>
                <w:rFonts w:hint="eastAsia"/>
              </w:rPr>
              <w:t>选举</w:t>
            </w:r>
            <w:r w:rsidRPr="000323E8">
              <w:rPr>
                <w:rFonts w:hint="eastAsia"/>
              </w:rPr>
              <w:t>备案</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《物业管理条例》第十六条、《上海市住宅物业管理规定》第五条、第二十条第五款、第二十三条、第三十四条</w:t>
            </w:r>
          </w:p>
        </w:tc>
      </w:tr>
      <w:tr w:rsidR="00BC46AF"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23E8" w:rsidRDefault="00BC46AF" w:rsidP="00BC46AF">
            <w:pPr>
              <w:pStyle w:val="aa"/>
              <w:numPr>
                <w:ilvl w:val="0"/>
                <w:numId w:val="11"/>
              </w:numPr>
              <w:ind w:firstLineChars="0"/>
            </w:pPr>
            <w:r w:rsidRPr="007A0292">
              <w:rPr>
                <w:rFonts w:hint="eastAsia"/>
              </w:rPr>
              <w:t>虚假申请社会救助的法律责任</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《上海市社会救助条例》第五十四条第二款</w:t>
            </w:r>
          </w:p>
        </w:tc>
      </w:tr>
      <w:tr w:rsidR="00BC46AF"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7A0292" w:rsidRDefault="00BC46AF" w:rsidP="00BC46AF">
            <w:pPr>
              <w:pStyle w:val="aa"/>
              <w:numPr>
                <w:ilvl w:val="0"/>
                <w:numId w:val="11"/>
              </w:numPr>
              <w:ind w:firstLineChars="0"/>
            </w:pPr>
            <w:r w:rsidRPr="00C536F6">
              <w:rPr>
                <w:rFonts w:hint="eastAsia"/>
              </w:rPr>
              <w:t>社区戒毒工作监督</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《中华人民共和国禁毒法》第三十四条、第三十九条第二款</w:t>
            </w:r>
          </w:p>
        </w:tc>
      </w:tr>
      <w:tr w:rsidR="00BC46AF"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pStyle w:val="aa"/>
              <w:numPr>
                <w:ilvl w:val="0"/>
                <w:numId w:val="11"/>
              </w:numPr>
              <w:ind w:firstLineChars="0"/>
            </w:pPr>
            <w:r w:rsidRPr="006332E6">
              <w:rPr>
                <w:rFonts w:hint="eastAsia"/>
              </w:rPr>
              <w:t>村民委员会终止备案和工作移交</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《上海市村民委员会选举办法》第二十四条、第二十六条第二款</w:t>
            </w:r>
          </w:p>
        </w:tc>
      </w:tr>
      <w:tr w:rsidR="00BC46AF"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pStyle w:val="aa"/>
              <w:numPr>
                <w:ilvl w:val="0"/>
                <w:numId w:val="11"/>
              </w:numPr>
              <w:ind w:firstLineChars="0"/>
            </w:pPr>
            <w:r w:rsidRPr="006332E6">
              <w:rPr>
                <w:rFonts w:hint="eastAsia"/>
              </w:rPr>
              <w:t>对华侨救助</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《上海市华侨权益保护条例》第二十七条</w:t>
            </w:r>
          </w:p>
        </w:tc>
      </w:tr>
      <w:tr w:rsidR="00BC46AF" w:rsidRPr="003105B8"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pStyle w:val="aa"/>
              <w:numPr>
                <w:ilvl w:val="0"/>
                <w:numId w:val="11"/>
              </w:numPr>
              <w:ind w:firstLineChars="0"/>
            </w:pPr>
            <w:r w:rsidRPr="006332E6">
              <w:rPr>
                <w:rFonts w:asciiTheme="minorEastAsia" w:hAnsiTheme="minorEastAsia" w:cs="仿宋_GB2312"/>
                <w:color w:val="000000"/>
                <w:kern w:val="0"/>
                <w:szCs w:val="21"/>
              </w:rPr>
              <w:t>对违反规定随意张贴、刻画、涂写、悬挂或者其他形式发布宣传品、标语等行为的停机措施</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《上海市市容环境卫生管理条例》</w:t>
            </w:r>
            <w:r w:rsidRPr="0003475E">
              <w:rPr>
                <w:rFonts w:asciiTheme="minorEastAsia" w:hAnsiTheme="minorEastAsia" w:cstheme="minorEastAsia" w:hint="eastAsia"/>
                <w:color w:val="000000"/>
                <w:kern w:val="0"/>
                <w:szCs w:val="21"/>
              </w:rPr>
              <w:t>第二十四条第四款、</w:t>
            </w:r>
            <w:r w:rsidRPr="0003475E">
              <w:rPr>
                <w:rFonts w:asciiTheme="minorEastAsia" w:hAnsiTheme="minorEastAsia" w:cstheme="minorEastAsia"/>
                <w:color w:val="000000"/>
                <w:kern w:val="0"/>
                <w:szCs w:val="21"/>
              </w:rPr>
              <w:br/>
              <w:t>《上海市查处乱张贴乱涂写乱刻画乱悬挂乱散发规定》第9条第1款</w:t>
            </w:r>
          </w:p>
        </w:tc>
      </w:tr>
      <w:tr w:rsidR="00BC46AF" w:rsidRPr="003105B8"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pStyle w:val="aa"/>
              <w:numPr>
                <w:ilvl w:val="0"/>
                <w:numId w:val="11"/>
              </w:numPr>
              <w:ind w:firstLineChars="0"/>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主动公开城管执法政府信息</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《中华人民共和国政府信息公开条例》</w:t>
            </w:r>
            <w:bookmarkStart w:id="3" w:name="19"/>
            <w:r w:rsidRPr="0003475E">
              <w:rPr>
                <w:rFonts w:asciiTheme="minorEastAsia" w:hAnsiTheme="minorEastAsia" w:cstheme="minorEastAsia" w:hint="eastAsia"/>
                <w:color w:val="000000"/>
                <w:kern w:val="0"/>
                <w:szCs w:val="21"/>
              </w:rPr>
              <w:t>第十九条</w:t>
            </w:r>
            <w:bookmarkEnd w:id="3"/>
            <w:r w:rsidRPr="0003475E">
              <w:rPr>
                <w:rFonts w:asciiTheme="minorEastAsia" w:hAnsiTheme="minorEastAsia" w:cstheme="minorEastAsia" w:hint="eastAsia"/>
                <w:color w:val="000000"/>
                <w:kern w:val="0"/>
                <w:szCs w:val="21"/>
              </w:rPr>
              <w:t>、</w:t>
            </w:r>
            <w:bookmarkStart w:id="4" w:name="20"/>
            <w:r w:rsidRPr="0003475E">
              <w:rPr>
                <w:rFonts w:asciiTheme="minorEastAsia" w:hAnsiTheme="minorEastAsia" w:cstheme="minorEastAsia" w:hint="eastAsia"/>
                <w:color w:val="000000"/>
                <w:kern w:val="0"/>
                <w:szCs w:val="21"/>
              </w:rPr>
              <w:t>第二十条</w:t>
            </w:r>
            <w:bookmarkEnd w:id="4"/>
            <w:r w:rsidRPr="0003475E">
              <w:rPr>
                <w:rFonts w:asciiTheme="minorEastAsia" w:hAnsiTheme="minorEastAsia" w:cstheme="minorEastAsia" w:hint="eastAsia"/>
                <w:color w:val="000000"/>
                <w:kern w:val="0"/>
                <w:szCs w:val="21"/>
              </w:rPr>
              <w:t>、第二十一条</w:t>
            </w:r>
          </w:p>
          <w:p w:rsidR="00BC46AF" w:rsidRPr="0003475E" w:rsidRDefault="00BC46AF" w:rsidP="00BC46AF">
            <w:pPr>
              <w:widowControl/>
              <w:textAlignment w:val="center"/>
              <w:rPr>
                <w:rFonts w:asciiTheme="minorEastAsia" w:hAnsiTheme="minorEastAsia" w:cstheme="minorEastAsia"/>
                <w:color w:val="000000"/>
                <w:kern w:val="0"/>
                <w:szCs w:val="21"/>
              </w:rPr>
            </w:pPr>
          </w:p>
        </w:tc>
      </w:tr>
      <w:tr w:rsidR="00BC46AF" w:rsidRPr="003105B8"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pStyle w:val="aa"/>
              <w:numPr>
                <w:ilvl w:val="0"/>
                <w:numId w:val="11"/>
              </w:numPr>
              <w:ind w:firstLineChars="0"/>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lastRenderedPageBreak/>
              <w:t>依申请公开城管执法政府信息</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《中华人民共和国政府信息公开条例》</w:t>
            </w:r>
            <w:bookmarkStart w:id="5" w:name="27"/>
            <w:r w:rsidRPr="0003475E">
              <w:rPr>
                <w:rFonts w:asciiTheme="minorEastAsia" w:hAnsiTheme="minorEastAsia" w:cstheme="minorEastAsia" w:hint="eastAsia"/>
                <w:color w:val="000000"/>
                <w:kern w:val="0"/>
                <w:szCs w:val="21"/>
              </w:rPr>
              <w:t>第二十七条</w:t>
            </w:r>
            <w:bookmarkEnd w:id="5"/>
          </w:p>
          <w:p w:rsidR="00BC46AF" w:rsidRPr="0003475E" w:rsidRDefault="00BC46AF" w:rsidP="00BC46AF">
            <w:pPr>
              <w:widowControl/>
              <w:textAlignment w:val="center"/>
              <w:rPr>
                <w:rFonts w:asciiTheme="minorEastAsia" w:hAnsiTheme="minorEastAsia" w:cstheme="minorEastAsia"/>
                <w:color w:val="000000"/>
                <w:kern w:val="0"/>
                <w:szCs w:val="21"/>
              </w:rPr>
            </w:pPr>
          </w:p>
        </w:tc>
      </w:tr>
      <w:tr w:rsidR="00BC46AF" w:rsidRPr="003105B8"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pStyle w:val="aa"/>
              <w:numPr>
                <w:ilvl w:val="0"/>
                <w:numId w:val="11"/>
              </w:numPr>
              <w:ind w:firstLineChars="0"/>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城管执法信访办理</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《信访条例》第六条</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《上海市信访条例》第二十条</w:t>
            </w:r>
          </w:p>
        </w:tc>
      </w:tr>
      <w:tr w:rsidR="00BC46AF" w:rsidRPr="003105B8"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pStyle w:val="aa"/>
              <w:numPr>
                <w:ilvl w:val="0"/>
                <w:numId w:val="11"/>
              </w:numPr>
              <w:ind w:firstLineChars="0"/>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对游客违反规定未文明游园，爱护公园绿化，保护公园设施，维护公园秩序，遵守游园守则的教育制止、责令改正</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《上海市公园管理条例》第23条第1款</w:t>
            </w:r>
            <w:r w:rsidRPr="0003475E">
              <w:rPr>
                <w:rFonts w:asciiTheme="minorEastAsia" w:hAnsiTheme="minorEastAsia" w:cstheme="minorEastAsia" w:hint="eastAsia"/>
                <w:color w:val="000000"/>
                <w:kern w:val="0"/>
                <w:szCs w:val="21"/>
              </w:rPr>
              <w:t>、</w:t>
            </w:r>
            <w:r w:rsidRPr="0003475E">
              <w:rPr>
                <w:rFonts w:asciiTheme="minorEastAsia" w:hAnsiTheme="minorEastAsia" w:cstheme="minorEastAsia"/>
                <w:color w:val="000000"/>
                <w:kern w:val="0"/>
                <w:szCs w:val="21"/>
              </w:rPr>
              <w:t>第29条第1款。</w:t>
            </w:r>
          </w:p>
        </w:tc>
      </w:tr>
      <w:tr w:rsidR="00BC46AF" w:rsidRPr="003105B8"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pStyle w:val="aa"/>
              <w:numPr>
                <w:ilvl w:val="0"/>
                <w:numId w:val="11"/>
              </w:numPr>
              <w:ind w:firstLineChars="0"/>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对沿街商店的经营管理者和在公共场所开展健身、娱乐等活动的组织者、参与者有违反噪声控制等行为的劝阻</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《上海市社会生活噪声污染防治办法》第6条第1款</w:t>
            </w:r>
            <w:r w:rsidRPr="0003475E">
              <w:rPr>
                <w:rFonts w:asciiTheme="minorEastAsia" w:hAnsiTheme="minorEastAsia" w:cstheme="minorEastAsia" w:hint="eastAsia"/>
                <w:color w:val="000000"/>
                <w:kern w:val="0"/>
                <w:szCs w:val="21"/>
              </w:rPr>
              <w:t>、</w:t>
            </w:r>
            <w:bookmarkStart w:id="6" w:name="16"/>
            <w:r w:rsidRPr="0003475E">
              <w:rPr>
                <w:rFonts w:asciiTheme="minorEastAsia" w:hAnsiTheme="minorEastAsia" w:cstheme="minorEastAsia" w:hint="eastAsia"/>
                <w:color w:val="000000"/>
                <w:kern w:val="0"/>
                <w:szCs w:val="21"/>
              </w:rPr>
              <w:t>第十六条</w:t>
            </w:r>
            <w:bookmarkEnd w:id="6"/>
          </w:p>
        </w:tc>
      </w:tr>
      <w:tr w:rsidR="00BC46AF" w:rsidRPr="003105B8"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pStyle w:val="aa"/>
              <w:numPr>
                <w:ilvl w:val="0"/>
                <w:numId w:val="11"/>
              </w:numPr>
              <w:ind w:firstLineChars="0"/>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对生活无着流浪乞讨人员的告知、引导、护送</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《城市生活无着的流浪乞讨人员救助管理办法》第4条第2款</w:t>
            </w:r>
          </w:p>
        </w:tc>
      </w:tr>
      <w:tr w:rsidR="00BC46AF" w:rsidRPr="003105B8"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pStyle w:val="aa"/>
              <w:numPr>
                <w:ilvl w:val="0"/>
                <w:numId w:val="11"/>
              </w:numPr>
              <w:ind w:firstLineChars="0"/>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对流浪乞讨、离家出走的未成年人的告知、协助护送</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 xml:space="preserve">《上海市未成年人保护条例》第39条第3款 </w:t>
            </w:r>
          </w:p>
        </w:tc>
      </w:tr>
      <w:tr w:rsidR="00BC46AF"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pStyle w:val="aa"/>
              <w:numPr>
                <w:ilvl w:val="0"/>
                <w:numId w:val="11"/>
              </w:numPr>
              <w:ind w:firstLineChars="0"/>
              <w:rPr>
                <w:rFonts w:asciiTheme="minorEastAsia" w:hAnsiTheme="minorEastAsia" w:cs="仿宋_GB2312"/>
                <w:color w:val="000000"/>
                <w:kern w:val="0"/>
                <w:szCs w:val="21"/>
              </w:rPr>
            </w:pPr>
            <w:r w:rsidRPr="006332E6">
              <w:rPr>
                <w:rFonts w:asciiTheme="minorEastAsia" w:hAnsiTheme="minorEastAsia" w:cs="仿宋_GB2312"/>
                <w:color w:val="000000"/>
                <w:kern w:val="0"/>
                <w:szCs w:val="21"/>
              </w:rPr>
              <w:t>对非机动车未停放在非机动车道路停放点，影响其他车辆和行人通行且行为人不在现场的协助清理现场</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color w:val="000000"/>
                <w:kern w:val="0"/>
                <w:szCs w:val="21"/>
              </w:rPr>
              <w:t>《上海市非机动车管理办法》第三十三条第一款</w:t>
            </w:r>
            <w:r w:rsidRPr="0003475E">
              <w:rPr>
                <w:rFonts w:asciiTheme="minorEastAsia" w:hAnsiTheme="minorEastAsia" w:cstheme="minorEastAsia" w:hint="eastAsia"/>
                <w:color w:val="000000"/>
                <w:kern w:val="0"/>
                <w:szCs w:val="21"/>
              </w:rPr>
              <w:t>、第三十九条</w:t>
            </w:r>
          </w:p>
        </w:tc>
      </w:tr>
      <w:tr w:rsidR="00BC46AF"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pStyle w:val="aa"/>
              <w:numPr>
                <w:ilvl w:val="0"/>
                <w:numId w:val="11"/>
              </w:numPr>
              <w:ind w:firstLineChars="0"/>
              <w:rPr>
                <w:rFonts w:asciiTheme="minorEastAsia" w:hAnsiTheme="minorEastAsia" w:cs="仿宋_GB2312"/>
                <w:color w:val="000000"/>
                <w:kern w:val="0"/>
                <w:szCs w:val="21"/>
              </w:rPr>
            </w:pPr>
            <w:r w:rsidRPr="006332E6">
              <w:rPr>
                <w:rFonts w:asciiTheme="minorEastAsia" w:hAnsiTheme="minorEastAsia" w:cs="仿宋_GB2312" w:hint="eastAsia"/>
                <w:color w:val="000000"/>
                <w:kern w:val="0"/>
                <w:szCs w:val="21"/>
              </w:rPr>
              <w:lastRenderedPageBreak/>
              <w:t>对不提交婚育证明流动人口的处理</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《流动人口计划生育工作条例》第二十三条</w:t>
            </w:r>
          </w:p>
        </w:tc>
      </w:tr>
      <w:tr w:rsidR="00BC46AF" w:rsidTr="0003475E">
        <w:trPr>
          <w:trHeight w:val="150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6332E6" w:rsidRDefault="00BC46AF" w:rsidP="00BC46AF">
            <w:pPr>
              <w:pStyle w:val="aa"/>
              <w:numPr>
                <w:ilvl w:val="0"/>
                <w:numId w:val="11"/>
              </w:numPr>
              <w:ind w:firstLineChars="0"/>
              <w:rPr>
                <w:rFonts w:asciiTheme="minorEastAsia" w:hAnsiTheme="minorEastAsia" w:cs="仿宋_GB2312"/>
                <w:color w:val="000000"/>
                <w:kern w:val="0"/>
                <w:szCs w:val="21"/>
              </w:rPr>
            </w:pPr>
            <w:r w:rsidRPr="006332E6">
              <w:rPr>
                <w:rFonts w:asciiTheme="minorEastAsia" w:hAnsiTheme="minorEastAsia" w:cs="仿宋_GB2312" w:hint="eastAsia"/>
                <w:color w:val="000000"/>
                <w:kern w:val="0"/>
                <w:szCs w:val="21"/>
              </w:rPr>
              <w:t>对不如实提供流动人口信息行为的处理</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46AF" w:rsidRPr="0003475E" w:rsidRDefault="00BC46AF" w:rsidP="00BC46AF">
            <w:pPr>
              <w:widowControl/>
              <w:textAlignment w:val="center"/>
              <w:rPr>
                <w:rFonts w:asciiTheme="minorEastAsia" w:hAnsiTheme="minorEastAsia" w:cstheme="minorEastAsia"/>
                <w:color w:val="000000"/>
                <w:kern w:val="0"/>
                <w:szCs w:val="21"/>
              </w:rPr>
            </w:pPr>
            <w:r w:rsidRPr="0003475E">
              <w:rPr>
                <w:rFonts w:asciiTheme="minorEastAsia" w:hAnsiTheme="minorEastAsia" w:cstheme="minorEastAsia" w:hint="eastAsia"/>
                <w:color w:val="000000"/>
                <w:kern w:val="0"/>
                <w:szCs w:val="21"/>
              </w:rPr>
              <w:t>《流动人口计划生育工作条例》第二十四条第二款</w:t>
            </w:r>
          </w:p>
        </w:tc>
      </w:tr>
    </w:tbl>
    <w:p w:rsidR="001D5AC7" w:rsidRDefault="001D5AC7"/>
    <w:sectPr w:rsidR="001D5AC7" w:rsidSect="00543C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8ED" w:rsidRDefault="001068ED" w:rsidP="0024743B">
      <w:r>
        <w:separator/>
      </w:r>
    </w:p>
  </w:endnote>
  <w:endnote w:type="continuationSeparator" w:id="1">
    <w:p w:rsidR="001068ED" w:rsidRDefault="001068ED" w:rsidP="00247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8ED" w:rsidRDefault="001068ED" w:rsidP="0024743B">
      <w:r>
        <w:separator/>
      </w:r>
    </w:p>
  </w:footnote>
  <w:footnote w:type="continuationSeparator" w:id="1">
    <w:p w:rsidR="001068ED" w:rsidRDefault="001068ED" w:rsidP="00247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F87BFA"/>
    <w:multiLevelType w:val="singleLevel"/>
    <w:tmpl w:val="0409000F"/>
    <w:lvl w:ilvl="0">
      <w:start w:val="1"/>
      <w:numFmt w:val="decimal"/>
      <w:lvlText w:val="%1."/>
      <w:lvlJc w:val="left"/>
      <w:pPr>
        <w:ind w:left="420" w:hanging="420"/>
      </w:pPr>
      <w:rPr>
        <w:rFonts w:hint="default"/>
      </w:rPr>
    </w:lvl>
  </w:abstractNum>
  <w:abstractNum w:abstractNumId="1">
    <w:nsid w:val="BF3F2399"/>
    <w:multiLevelType w:val="singleLevel"/>
    <w:tmpl w:val="B0367520"/>
    <w:lvl w:ilvl="0">
      <w:start w:val="1"/>
      <w:numFmt w:val="decimal"/>
      <w:lvlText w:val="%1."/>
      <w:lvlJc w:val="left"/>
      <w:pPr>
        <w:ind w:left="425" w:hanging="425"/>
      </w:pPr>
      <w:rPr>
        <w:rFonts w:hint="default"/>
      </w:rPr>
    </w:lvl>
  </w:abstractNum>
  <w:abstractNum w:abstractNumId="2">
    <w:nsid w:val="C2C290EA"/>
    <w:multiLevelType w:val="singleLevel"/>
    <w:tmpl w:val="C2C290EA"/>
    <w:lvl w:ilvl="0">
      <w:start w:val="1"/>
      <w:numFmt w:val="decimal"/>
      <w:lvlText w:val="%1."/>
      <w:lvlJc w:val="left"/>
      <w:pPr>
        <w:ind w:left="425" w:hanging="425"/>
      </w:pPr>
      <w:rPr>
        <w:rFonts w:hint="default"/>
      </w:rPr>
    </w:lvl>
  </w:abstractNum>
  <w:abstractNum w:abstractNumId="3">
    <w:nsid w:val="E1FEC59F"/>
    <w:multiLevelType w:val="singleLevel"/>
    <w:tmpl w:val="E1FEC59F"/>
    <w:lvl w:ilvl="0">
      <w:start w:val="1"/>
      <w:numFmt w:val="decimal"/>
      <w:lvlText w:val="%1."/>
      <w:lvlJc w:val="left"/>
      <w:pPr>
        <w:ind w:left="425" w:hanging="425"/>
      </w:pPr>
      <w:rPr>
        <w:rFonts w:hint="default"/>
      </w:rPr>
    </w:lvl>
  </w:abstractNum>
  <w:abstractNum w:abstractNumId="4">
    <w:nsid w:val="E6E74495"/>
    <w:multiLevelType w:val="singleLevel"/>
    <w:tmpl w:val="E6E74495"/>
    <w:lvl w:ilvl="0">
      <w:start w:val="1"/>
      <w:numFmt w:val="decimal"/>
      <w:lvlText w:val="%1."/>
      <w:lvlJc w:val="left"/>
      <w:pPr>
        <w:ind w:left="425" w:hanging="425"/>
      </w:pPr>
      <w:rPr>
        <w:rFonts w:hint="default"/>
      </w:rPr>
    </w:lvl>
  </w:abstractNum>
  <w:abstractNum w:abstractNumId="5">
    <w:nsid w:val="F5EC6FE8"/>
    <w:multiLevelType w:val="singleLevel"/>
    <w:tmpl w:val="F5EC6FE8"/>
    <w:lvl w:ilvl="0">
      <w:start w:val="1"/>
      <w:numFmt w:val="decimal"/>
      <w:lvlText w:val="%1."/>
      <w:lvlJc w:val="left"/>
      <w:pPr>
        <w:ind w:left="425" w:hanging="425"/>
      </w:pPr>
      <w:rPr>
        <w:rFonts w:hint="default"/>
      </w:rPr>
    </w:lvl>
  </w:abstractNum>
  <w:abstractNum w:abstractNumId="6">
    <w:nsid w:val="0B18363E"/>
    <w:multiLevelType w:val="hybridMultilevel"/>
    <w:tmpl w:val="411420FC"/>
    <w:lvl w:ilvl="0" w:tplc="D5F823B4">
      <w:start w:val="1"/>
      <w:numFmt w:val="decimal"/>
      <w:lvlText w:val="%1."/>
      <w:lvlJc w:val="left"/>
      <w:pPr>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400811"/>
    <w:multiLevelType w:val="singleLevel"/>
    <w:tmpl w:val="19400811"/>
    <w:lvl w:ilvl="0">
      <w:start w:val="1"/>
      <w:numFmt w:val="decimal"/>
      <w:lvlText w:val="%1."/>
      <w:lvlJc w:val="left"/>
      <w:pPr>
        <w:ind w:left="425" w:hanging="425"/>
      </w:pPr>
      <w:rPr>
        <w:rFonts w:hint="default"/>
      </w:rPr>
    </w:lvl>
  </w:abstractNum>
  <w:abstractNum w:abstractNumId="8">
    <w:nsid w:val="197B8F46"/>
    <w:multiLevelType w:val="singleLevel"/>
    <w:tmpl w:val="197B8F46"/>
    <w:lvl w:ilvl="0">
      <w:start w:val="1"/>
      <w:numFmt w:val="decimal"/>
      <w:lvlText w:val="%1."/>
      <w:lvlJc w:val="left"/>
      <w:pPr>
        <w:ind w:left="425" w:hanging="425"/>
      </w:pPr>
      <w:rPr>
        <w:rFonts w:hint="default"/>
      </w:rPr>
    </w:lvl>
  </w:abstractNum>
  <w:abstractNum w:abstractNumId="9">
    <w:nsid w:val="3EF467C7"/>
    <w:multiLevelType w:val="hybridMultilevel"/>
    <w:tmpl w:val="257C87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733133"/>
    <w:multiLevelType w:val="hybridMultilevel"/>
    <w:tmpl w:val="7DCEB2A4"/>
    <w:lvl w:ilvl="0" w:tplc="B036752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3764E10"/>
    <w:multiLevelType w:val="singleLevel"/>
    <w:tmpl w:val="63764E10"/>
    <w:lvl w:ilvl="0">
      <w:start w:val="1"/>
      <w:numFmt w:val="decimal"/>
      <w:lvlText w:val="%1."/>
      <w:lvlJc w:val="left"/>
      <w:pPr>
        <w:ind w:left="425" w:hanging="425"/>
      </w:pPr>
      <w:rPr>
        <w:rFonts w:hint="default"/>
      </w:rPr>
    </w:lvl>
  </w:abstractNum>
  <w:abstractNum w:abstractNumId="12">
    <w:nsid w:val="71116F9B"/>
    <w:multiLevelType w:val="hybridMultilevel"/>
    <w:tmpl w:val="A94C5F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7"/>
  </w:num>
  <w:num w:numId="5">
    <w:abstractNumId w:val="8"/>
  </w:num>
  <w:num w:numId="6">
    <w:abstractNumId w:val="11"/>
  </w:num>
  <w:num w:numId="7">
    <w:abstractNumId w:val="2"/>
  </w:num>
  <w:num w:numId="8">
    <w:abstractNumId w:val="5"/>
  </w:num>
  <w:num w:numId="9">
    <w:abstractNumId w:val="0"/>
  </w:num>
  <w:num w:numId="10">
    <w:abstractNumId w:val="12"/>
  </w:num>
  <w:num w:numId="11">
    <w:abstractNumId w:val="9"/>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76E15292"/>
    <w:rsid w:val="003A6601"/>
    <w:rsid w:val="76E15292"/>
    <w:rsid w:val="B7ECB2AD"/>
    <w:rsid w:val="E7BF4DF6"/>
    <w:rsid w:val="FF6EDEFD"/>
    <w:rsid w:val="0003475E"/>
    <w:rsid w:val="000618BF"/>
    <w:rsid w:val="00090ECC"/>
    <w:rsid w:val="000A2A69"/>
    <w:rsid w:val="000C0668"/>
    <w:rsid w:val="000C43C1"/>
    <w:rsid w:val="000E3EC1"/>
    <w:rsid w:val="000F62E2"/>
    <w:rsid w:val="001068ED"/>
    <w:rsid w:val="00112291"/>
    <w:rsid w:val="0012201C"/>
    <w:rsid w:val="00132095"/>
    <w:rsid w:val="00142032"/>
    <w:rsid w:val="00145673"/>
    <w:rsid w:val="00151CF0"/>
    <w:rsid w:val="00165755"/>
    <w:rsid w:val="00174E52"/>
    <w:rsid w:val="00180478"/>
    <w:rsid w:val="001A6735"/>
    <w:rsid w:val="001C331F"/>
    <w:rsid w:val="001D25DF"/>
    <w:rsid w:val="001D5AC7"/>
    <w:rsid w:val="00201404"/>
    <w:rsid w:val="002202BE"/>
    <w:rsid w:val="00231646"/>
    <w:rsid w:val="002365E5"/>
    <w:rsid w:val="0024743B"/>
    <w:rsid w:val="00254590"/>
    <w:rsid w:val="002662DE"/>
    <w:rsid w:val="00294E3C"/>
    <w:rsid w:val="002A3723"/>
    <w:rsid w:val="002D1287"/>
    <w:rsid w:val="002E1D30"/>
    <w:rsid w:val="003105B8"/>
    <w:rsid w:val="00314B1D"/>
    <w:rsid w:val="003A4503"/>
    <w:rsid w:val="003A5648"/>
    <w:rsid w:val="003B1347"/>
    <w:rsid w:val="003C3D96"/>
    <w:rsid w:val="00423358"/>
    <w:rsid w:val="0047481D"/>
    <w:rsid w:val="00477028"/>
    <w:rsid w:val="004C66FA"/>
    <w:rsid w:val="004C776D"/>
    <w:rsid w:val="004D2F59"/>
    <w:rsid w:val="004F22E9"/>
    <w:rsid w:val="00543CBE"/>
    <w:rsid w:val="00546E4F"/>
    <w:rsid w:val="00555058"/>
    <w:rsid w:val="005612B6"/>
    <w:rsid w:val="005C53A3"/>
    <w:rsid w:val="00631338"/>
    <w:rsid w:val="006332E6"/>
    <w:rsid w:val="006429CD"/>
    <w:rsid w:val="00650F18"/>
    <w:rsid w:val="00664422"/>
    <w:rsid w:val="006857EE"/>
    <w:rsid w:val="00693E26"/>
    <w:rsid w:val="006B6F57"/>
    <w:rsid w:val="006F5971"/>
    <w:rsid w:val="00743858"/>
    <w:rsid w:val="00757AB6"/>
    <w:rsid w:val="007A7E84"/>
    <w:rsid w:val="007E00E6"/>
    <w:rsid w:val="0083563F"/>
    <w:rsid w:val="00836CF2"/>
    <w:rsid w:val="0088050D"/>
    <w:rsid w:val="008A2DA9"/>
    <w:rsid w:val="008B3E0F"/>
    <w:rsid w:val="009140B5"/>
    <w:rsid w:val="009630A7"/>
    <w:rsid w:val="009A62CF"/>
    <w:rsid w:val="009C38C4"/>
    <w:rsid w:val="00A11221"/>
    <w:rsid w:val="00A12670"/>
    <w:rsid w:val="00A16EC9"/>
    <w:rsid w:val="00A80A3B"/>
    <w:rsid w:val="00AA2C83"/>
    <w:rsid w:val="00AC0F61"/>
    <w:rsid w:val="00AE272D"/>
    <w:rsid w:val="00B01140"/>
    <w:rsid w:val="00B07F93"/>
    <w:rsid w:val="00B12B66"/>
    <w:rsid w:val="00B51268"/>
    <w:rsid w:val="00B56EB2"/>
    <w:rsid w:val="00B6347B"/>
    <w:rsid w:val="00BB2A71"/>
    <w:rsid w:val="00BB4DD7"/>
    <w:rsid w:val="00BC46AF"/>
    <w:rsid w:val="00BD273F"/>
    <w:rsid w:val="00C47C41"/>
    <w:rsid w:val="00C70125"/>
    <w:rsid w:val="00CC537B"/>
    <w:rsid w:val="00D00FB0"/>
    <w:rsid w:val="00D46174"/>
    <w:rsid w:val="00D76916"/>
    <w:rsid w:val="00DB004E"/>
    <w:rsid w:val="00DC1768"/>
    <w:rsid w:val="00DC49F3"/>
    <w:rsid w:val="00DC51FE"/>
    <w:rsid w:val="00DE2531"/>
    <w:rsid w:val="00E07F72"/>
    <w:rsid w:val="00E22D4D"/>
    <w:rsid w:val="00E319A1"/>
    <w:rsid w:val="00E33F53"/>
    <w:rsid w:val="00E5636D"/>
    <w:rsid w:val="00E64DD1"/>
    <w:rsid w:val="00E86125"/>
    <w:rsid w:val="00E87658"/>
    <w:rsid w:val="00EA6956"/>
    <w:rsid w:val="00F0716C"/>
    <w:rsid w:val="00F10FC6"/>
    <w:rsid w:val="00F31D6A"/>
    <w:rsid w:val="00F36DEF"/>
    <w:rsid w:val="00F37783"/>
    <w:rsid w:val="00F40F1E"/>
    <w:rsid w:val="00F47600"/>
    <w:rsid w:val="00FD34B3"/>
    <w:rsid w:val="00FE5FCD"/>
    <w:rsid w:val="00FF35EA"/>
    <w:rsid w:val="00FF4DFE"/>
    <w:rsid w:val="04807927"/>
    <w:rsid w:val="049366CE"/>
    <w:rsid w:val="0581759F"/>
    <w:rsid w:val="0EC127C2"/>
    <w:rsid w:val="14BF5447"/>
    <w:rsid w:val="16DC046D"/>
    <w:rsid w:val="188D06EB"/>
    <w:rsid w:val="19570100"/>
    <w:rsid w:val="2344196B"/>
    <w:rsid w:val="29CE0BA9"/>
    <w:rsid w:val="2B89637B"/>
    <w:rsid w:val="322D6403"/>
    <w:rsid w:val="33081258"/>
    <w:rsid w:val="35D70C1E"/>
    <w:rsid w:val="36832FB0"/>
    <w:rsid w:val="379240B3"/>
    <w:rsid w:val="38455ED1"/>
    <w:rsid w:val="3988282B"/>
    <w:rsid w:val="43247D7A"/>
    <w:rsid w:val="495F0B56"/>
    <w:rsid w:val="5871793D"/>
    <w:rsid w:val="5936468F"/>
    <w:rsid w:val="5BD8552A"/>
    <w:rsid w:val="5D794049"/>
    <w:rsid w:val="60803EA4"/>
    <w:rsid w:val="6663620D"/>
    <w:rsid w:val="676D5E54"/>
    <w:rsid w:val="69FF384D"/>
    <w:rsid w:val="6D8525D6"/>
    <w:rsid w:val="75763D78"/>
    <w:rsid w:val="76E15292"/>
    <w:rsid w:val="76F43B2A"/>
    <w:rsid w:val="7AF35B31"/>
    <w:rsid w:val="7C6C52FA"/>
    <w:rsid w:val="7FFF19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43CBE"/>
    <w:pPr>
      <w:jc w:val="left"/>
    </w:pPr>
  </w:style>
  <w:style w:type="paragraph" w:styleId="a4">
    <w:name w:val="Balloon Text"/>
    <w:basedOn w:val="a"/>
    <w:link w:val="Char0"/>
    <w:qFormat/>
    <w:rsid w:val="00543CBE"/>
    <w:rPr>
      <w:sz w:val="18"/>
      <w:szCs w:val="18"/>
    </w:rPr>
  </w:style>
  <w:style w:type="paragraph" w:styleId="a5">
    <w:name w:val="footer"/>
    <w:basedOn w:val="a"/>
    <w:link w:val="Char1"/>
    <w:qFormat/>
    <w:rsid w:val="00543CBE"/>
    <w:pPr>
      <w:tabs>
        <w:tab w:val="center" w:pos="4153"/>
        <w:tab w:val="right" w:pos="8306"/>
      </w:tabs>
      <w:snapToGrid w:val="0"/>
      <w:jc w:val="left"/>
    </w:pPr>
    <w:rPr>
      <w:sz w:val="18"/>
      <w:szCs w:val="18"/>
    </w:rPr>
  </w:style>
  <w:style w:type="paragraph" w:styleId="a6">
    <w:name w:val="header"/>
    <w:basedOn w:val="a"/>
    <w:link w:val="Char2"/>
    <w:qFormat/>
    <w:rsid w:val="00543CB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543CBE"/>
    <w:pPr>
      <w:spacing w:beforeAutospacing="1" w:afterAutospacing="1"/>
      <w:jc w:val="left"/>
    </w:pPr>
    <w:rPr>
      <w:rFonts w:cs="Times New Roman"/>
      <w:kern w:val="0"/>
      <w:sz w:val="24"/>
    </w:rPr>
  </w:style>
  <w:style w:type="paragraph" w:styleId="a8">
    <w:name w:val="annotation subject"/>
    <w:basedOn w:val="a3"/>
    <w:next w:val="a3"/>
    <w:link w:val="Char3"/>
    <w:qFormat/>
    <w:rsid w:val="00543CBE"/>
    <w:rPr>
      <w:b/>
      <w:bCs/>
    </w:rPr>
  </w:style>
  <w:style w:type="character" w:styleId="a9">
    <w:name w:val="annotation reference"/>
    <w:basedOn w:val="a0"/>
    <w:qFormat/>
    <w:rsid w:val="00543CBE"/>
    <w:rPr>
      <w:sz w:val="21"/>
      <w:szCs w:val="21"/>
    </w:rPr>
  </w:style>
  <w:style w:type="character" w:customStyle="1" w:styleId="Char2">
    <w:name w:val="页眉 Char"/>
    <w:basedOn w:val="a0"/>
    <w:link w:val="a6"/>
    <w:qFormat/>
    <w:rsid w:val="00543CBE"/>
    <w:rPr>
      <w:rFonts w:asciiTheme="minorHAnsi" w:eastAsiaTheme="minorEastAsia" w:hAnsiTheme="minorHAnsi" w:cstheme="minorBidi"/>
      <w:kern w:val="2"/>
      <w:sz w:val="18"/>
      <w:szCs w:val="18"/>
    </w:rPr>
  </w:style>
  <w:style w:type="character" w:customStyle="1" w:styleId="Char1">
    <w:name w:val="页脚 Char"/>
    <w:basedOn w:val="a0"/>
    <w:link w:val="a5"/>
    <w:qFormat/>
    <w:rsid w:val="00543CBE"/>
    <w:rPr>
      <w:rFonts w:asciiTheme="minorHAnsi" w:eastAsiaTheme="minorEastAsia" w:hAnsiTheme="minorHAnsi" w:cstheme="minorBidi"/>
      <w:kern w:val="2"/>
      <w:sz w:val="18"/>
      <w:szCs w:val="18"/>
    </w:rPr>
  </w:style>
  <w:style w:type="character" w:customStyle="1" w:styleId="Char">
    <w:name w:val="批注文字 Char"/>
    <w:basedOn w:val="a0"/>
    <w:link w:val="a3"/>
    <w:qFormat/>
    <w:rsid w:val="00543CBE"/>
    <w:rPr>
      <w:rFonts w:asciiTheme="minorHAnsi" w:eastAsiaTheme="minorEastAsia" w:hAnsiTheme="minorHAnsi" w:cstheme="minorBidi"/>
      <w:kern w:val="2"/>
      <w:sz w:val="21"/>
      <w:szCs w:val="24"/>
    </w:rPr>
  </w:style>
  <w:style w:type="character" w:customStyle="1" w:styleId="Char3">
    <w:name w:val="批注主题 Char"/>
    <w:basedOn w:val="Char"/>
    <w:link w:val="a8"/>
    <w:qFormat/>
    <w:rsid w:val="00543CBE"/>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sid w:val="00543CBE"/>
    <w:rPr>
      <w:rFonts w:asciiTheme="minorHAnsi" w:eastAsiaTheme="minorEastAsia" w:hAnsiTheme="minorHAnsi" w:cstheme="minorBidi"/>
      <w:kern w:val="2"/>
      <w:sz w:val="18"/>
      <w:szCs w:val="18"/>
    </w:rPr>
  </w:style>
  <w:style w:type="paragraph" w:styleId="aa">
    <w:name w:val="List Paragraph"/>
    <w:basedOn w:val="a"/>
    <w:uiPriority w:val="99"/>
    <w:rsid w:val="004D2F59"/>
    <w:pPr>
      <w:ind w:firstLineChars="200" w:firstLine="420"/>
    </w:pPr>
  </w:style>
  <w:style w:type="character" w:styleId="ab">
    <w:name w:val="Hyperlink"/>
    <w:basedOn w:val="a0"/>
    <w:uiPriority w:val="99"/>
    <w:unhideWhenUsed/>
    <w:qFormat/>
    <w:rsid w:val="003105B8"/>
    <w:rPr>
      <w:color w:val="0000FF"/>
      <w:u w:val="single"/>
    </w:rPr>
  </w:style>
</w:styles>
</file>

<file path=word/webSettings.xml><?xml version="1.0" encoding="utf-8"?>
<w:webSettings xmlns:r="http://schemas.openxmlformats.org/officeDocument/2006/relationships" xmlns:w="http://schemas.openxmlformats.org/wordprocessingml/2006/main">
  <w:divs>
    <w:div w:id="946740111">
      <w:bodyDiv w:val="1"/>
      <w:marLeft w:val="0"/>
      <w:marRight w:val="0"/>
      <w:marTop w:val="0"/>
      <w:marBottom w:val="0"/>
      <w:divBdr>
        <w:top w:val="none" w:sz="0" w:space="0" w:color="auto"/>
        <w:left w:val="none" w:sz="0" w:space="0" w:color="auto"/>
        <w:bottom w:val="none" w:sz="0" w:space="0" w:color="auto"/>
        <w:right w:val="none" w:sz="0" w:space="0" w:color="auto"/>
      </w:divBdr>
    </w:div>
    <w:div w:id="1331174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javascript:SLC(1749570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02C15C-8944-4D05-B89A-3BF56F6417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48</Pages>
  <Words>3994</Words>
  <Characters>22766</Characters>
  <Application>Microsoft Office Word</Application>
  <DocSecurity>0</DocSecurity>
  <Lines>189</Lines>
  <Paragraphs>53</Paragraphs>
  <ScaleCrop>false</ScaleCrop>
  <Company>Microsoft</Company>
  <LinksUpToDate>false</LinksUpToDate>
  <CharactersWithSpaces>26707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shen_ch</cp:lastModifiedBy>
  <cp:revision>28</cp:revision>
  <cp:lastPrinted>2019-10-12T01:35:00Z</cp:lastPrinted>
  <dcterms:created xsi:type="dcterms:W3CDTF">2019-10-09T01:09:00Z</dcterms:created>
  <dcterms:modified xsi:type="dcterms:W3CDTF">2019-10-21T02:43:00Z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