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1D" w:rsidRPr="0001271D" w:rsidRDefault="0001271D" w:rsidP="0001271D">
      <w:pPr>
        <w:ind w:firstLineChars="0" w:firstLine="0"/>
        <w:rPr>
          <w:sz w:val="21"/>
        </w:rPr>
      </w:pPr>
      <w:bookmarkStart w:id="0" w:name="_Toc62674185"/>
      <w:bookmarkStart w:id="1" w:name="_Toc9498"/>
      <w:r w:rsidRPr="0001271D">
        <w:rPr>
          <w:rFonts w:hint="eastAsia"/>
          <w:sz w:val="21"/>
        </w:rPr>
        <w:t>附件2-2：</w:t>
      </w:r>
    </w:p>
    <w:p w:rsidR="00050039" w:rsidRDefault="00050039" w:rsidP="006B0F26">
      <w:pPr>
        <w:pStyle w:val="1"/>
        <w:jc w:val="center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简要报告（格式参考）</w:t>
      </w:r>
    </w:p>
    <w:p w:rsidR="006B0F26" w:rsidRDefault="006B0F26" w:rsidP="006B0F26">
      <w:pPr>
        <w:pStyle w:val="1"/>
        <w:jc w:val="center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污染源第三方辅助监管</w:t>
      </w:r>
      <w:bookmarkEnd w:id="0"/>
      <w:bookmarkEnd w:id="1"/>
    </w:p>
    <w:p w:rsidR="00050039" w:rsidRDefault="00050039" w:rsidP="006B0F26">
      <w:pPr>
        <w:ind w:firstLine="482"/>
        <w:rPr>
          <w:b/>
          <w:bCs/>
        </w:rPr>
      </w:pPr>
      <w:bookmarkStart w:id="2" w:name="_Toc23939"/>
    </w:p>
    <w:p w:rsidR="006B0F26" w:rsidRDefault="006B0F26" w:rsidP="006B0F26">
      <w:pPr>
        <w:ind w:firstLine="482"/>
        <w:rPr>
          <w:b/>
          <w:bCs/>
        </w:rPr>
      </w:pPr>
      <w:r>
        <w:rPr>
          <w:rFonts w:hint="eastAsia"/>
          <w:b/>
          <w:bCs/>
        </w:rPr>
        <w:t>一、项目要解决的主要问题、项目绩效目标</w:t>
      </w:r>
      <w:bookmarkEnd w:id="2"/>
    </w:p>
    <w:p w:rsidR="006B0F26" w:rsidRDefault="006B0F26" w:rsidP="006B0F26">
      <w:pPr>
        <w:ind w:firstLine="482"/>
        <w:rPr>
          <w:b/>
          <w:bCs/>
        </w:rPr>
      </w:pPr>
      <w:bookmarkStart w:id="3" w:name="_Toc3032"/>
      <w:r>
        <w:rPr>
          <w:rFonts w:hint="eastAsia"/>
          <w:b/>
          <w:bCs/>
        </w:rPr>
        <w:t>（一）项目要解决的主要问题</w:t>
      </w:r>
      <w:bookmarkEnd w:id="3"/>
    </w:p>
    <w:p w:rsidR="006B0F26" w:rsidRDefault="006B0F26" w:rsidP="006B0F26">
      <w:pPr>
        <w:ind w:firstLine="480"/>
      </w:pPr>
      <w:r>
        <w:rPr>
          <w:rFonts w:hint="eastAsia"/>
        </w:rPr>
        <w:t>做好环境管控，实施工业污染源全面达标排放计划，是我国开展生态环境建设的一项重要举措，于</w:t>
      </w:r>
      <w:r w:rsidR="00050039">
        <w:rPr>
          <w:rFonts w:hint="eastAsia"/>
        </w:rPr>
        <w:t>*</w:t>
      </w:r>
      <w:r w:rsidR="00050039">
        <w:t>***</w:t>
      </w:r>
      <w:r>
        <w:rPr>
          <w:rFonts w:hint="eastAsia"/>
        </w:rPr>
        <w:t>年生态环境部正式发文，各省市贯彻执行。上海市积极响应，先后制定了《上海市工业污染源全面达标排放计划实施方案》（沪</w:t>
      </w:r>
      <w:proofErr w:type="gramStart"/>
      <w:r>
        <w:rPr>
          <w:rFonts w:hint="eastAsia"/>
        </w:rPr>
        <w:t>环保总</w:t>
      </w:r>
      <w:proofErr w:type="gramEnd"/>
      <w:r>
        <w:rPr>
          <w:rFonts w:hint="eastAsia"/>
        </w:rPr>
        <w:t>〔</w:t>
      </w:r>
      <w:r w:rsidR="00050039">
        <w:rPr>
          <w:rFonts w:hint="eastAsia"/>
        </w:rPr>
        <w:t>*</w:t>
      </w:r>
      <w:r w:rsidR="00050039">
        <w:t>***</w:t>
      </w:r>
      <w:r>
        <w:rPr>
          <w:rFonts w:hint="eastAsia"/>
        </w:rPr>
        <w:t>〕</w:t>
      </w:r>
      <w:r w:rsidR="00050039">
        <w:rPr>
          <w:rFonts w:hint="eastAsia"/>
        </w:rPr>
        <w:t>*</w:t>
      </w:r>
      <w:r w:rsidR="00050039">
        <w:t>*</w:t>
      </w:r>
      <w:r>
        <w:rPr>
          <w:rFonts w:hint="eastAsia"/>
        </w:rPr>
        <w:t>号）、《上海市</w:t>
      </w:r>
      <w:r w:rsidR="00050039">
        <w:rPr>
          <w:rFonts w:hint="eastAsia"/>
        </w:rPr>
        <w:t>*</w:t>
      </w:r>
      <w:r w:rsidR="00050039">
        <w:t>***</w:t>
      </w:r>
      <w:r>
        <w:rPr>
          <w:rFonts w:hint="eastAsia"/>
        </w:rPr>
        <w:t>-</w:t>
      </w:r>
      <w:r w:rsidR="00050039">
        <w:t>****</w:t>
      </w:r>
      <w:r>
        <w:rPr>
          <w:rFonts w:hint="eastAsia"/>
        </w:rPr>
        <w:t>年环境保护和建设三年行动计划》等文件，要求各区县环境管理部门围绕“达标排放”加强污染源监管，引入第三方机构对企业污染物排放情况开展定期评估检查与监测，对工业企业开展事中事后环保监管等工作。</w:t>
      </w:r>
    </w:p>
    <w:p w:rsidR="006B0F26" w:rsidRDefault="006B0F26" w:rsidP="006B0F26">
      <w:pPr>
        <w:ind w:firstLine="480"/>
      </w:pPr>
      <w:r>
        <w:rPr>
          <w:rFonts w:hint="eastAsia"/>
        </w:rPr>
        <w:t>闵行区自</w:t>
      </w:r>
      <w:r w:rsidR="00050039">
        <w:rPr>
          <w:rFonts w:hint="eastAsia"/>
        </w:rPr>
        <w:t>*</w:t>
      </w:r>
      <w:r w:rsidR="00050039">
        <w:t>***</w:t>
      </w:r>
      <w:r>
        <w:rPr>
          <w:rFonts w:hint="eastAsia"/>
        </w:rPr>
        <w:t>年</w:t>
      </w:r>
      <w:proofErr w:type="gramStart"/>
      <w:r>
        <w:rPr>
          <w:rFonts w:hint="eastAsia"/>
        </w:rPr>
        <w:t>起设立</w:t>
      </w:r>
      <w:proofErr w:type="gramEnd"/>
      <w:r>
        <w:rPr>
          <w:rFonts w:hint="eastAsia"/>
        </w:rPr>
        <w:t>财政专项资金“</w:t>
      </w:r>
      <w:r>
        <w:t>污染源第三方辅助监管</w:t>
      </w:r>
      <w:r>
        <w:rPr>
          <w:rFonts w:hint="eastAsia"/>
        </w:rPr>
        <w:t>项目”用于开展本区污染源检查、监测和监管工作中所涉第三方委托服务费，具体工作由闵行区生态环境局负责实施（原“闵行区环境保护局”）。项目设立主要目的是，解决闵行区污染源监管实际需求，依托第三</w:t>
      </w:r>
      <w:proofErr w:type="gramStart"/>
      <w:r>
        <w:rPr>
          <w:rFonts w:hint="eastAsia"/>
        </w:rPr>
        <w:t>方专业</w:t>
      </w:r>
      <w:proofErr w:type="gramEnd"/>
      <w:r>
        <w:rPr>
          <w:rFonts w:hint="eastAsia"/>
        </w:rPr>
        <w:t>力量，实现对污染源单位的精细化管理，及时发现环境问题及风险隐患，从而指导污染源单位污染防治，进一步提升闵行区污染源监管水平及环境风险防控能力。</w:t>
      </w:r>
    </w:p>
    <w:p w:rsidR="006B0F26" w:rsidRDefault="006B0F26" w:rsidP="006B0F26">
      <w:pPr>
        <w:ind w:firstLine="482"/>
        <w:rPr>
          <w:b/>
          <w:bCs/>
        </w:rPr>
      </w:pPr>
      <w:bookmarkStart w:id="4" w:name="_Toc14287"/>
      <w:r>
        <w:rPr>
          <w:rFonts w:hint="eastAsia"/>
          <w:b/>
          <w:bCs/>
        </w:rPr>
        <w:t>（二）项目绩效目标</w:t>
      </w:r>
      <w:bookmarkEnd w:id="4"/>
    </w:p>
    <w:p w:rsidR="006B0F26" w:rsidRDefault="00050039" w:rsidP="006B0F26">
      <w:pPr>
        <w:ind w:firstLine="480"/>
      </w:pPr>
      <w:r>
        <w:rPr>
          <w:rFonts w:hint="eastAsia"/>
        </w:rPr>
        <w:t>*</w:t>
      </w:r>
      <w:r>
        <w:t>***</w:t>
      </w:r>
      <w:proofErr w:type="gramStart"/>
      <w:r w:rsidR="006B0F26">
        <w:rPr>
          <w:rFonts w:hint="eastAsia"/>
        </w:rPr>
        <w:t>年项目</w:t>
      </w:r>
      <w:proofErr w:type="gramEnd"/>
      <w:r w:rsidR="006B0F26">
        <w:rPr>
          <w:rFonts w:hint="eastAsia"/>
        </w:rPr>
        <w:t>实施内容主要有三项：一是</w:t>
      </w:r>
      <w:bookmarkStart w:id="5" w:name="_Hlk51753083"/>
      <w:r w:rsidR="006B0F26">
        <w:rPr>
          <w:rFonts w:hint="eastAsia"/>
        </w:rPr>
        <w:t>污染源第三方辅助检查</w:t>
      </w:r>
      <w:bookmarkEnd w:id="5"/>
      <w:r w:rsidR="006B0F26">
        <w:rPr>
          <w:rFonts w:hint="eastAsia"/>
        </w:rPr>
        <w:t>，目标企业</w:t>
      </w:r>
      <w:r w:rsidRPr="00050039">
        <w:t>***</w:t>
      </w:r>
      <w:r w:rsidR="006B0F26" w:rsidRPr="00050039">
        <w:rPr>
          <w:rFonts w:hint="eastAsia"/>
        </w:rPr>
        <w:t>家；二是污染源第三方委托监测，目标对象有</w:t>
      </w:r>
      <w:r w:rsidRPr="00050039">
        <w:rPr>
          <w:rFonts w:hint="eastAsia"/>
        </w:rPr>
        <w:t>*</w:t>
      </w:r>
      <w:r w:rsidR="006B0F26" w:rsidRPr="00050039">
        <w:rPr>
          <w:rFonts w:hint="eastAsia"/>
        </w:rPr>
        <w:t>类，包括对</w:t>
      </w:r>
      <w:r w:rsidRPr="00050039">
        <w:t>**</w:t>
      </w:r>
      <w:r w:rsidR="006B0F26" w:rsidRPr="00050039">
        <w:rPr>
          <w:rFonts w:hint="eastAsia"/>
        </w:rPr>
        <w:t>家加油站、</w:t>
      </w:r>
      <w:r w:rsidRPr="00050039">
        <w:rPr>
          <w:rFonts w:hint="eastAsia"/>
        </w:rPr>
        <w:t>*</w:t>
      </w:r>
      <w:proofErr w:type="gramStart"/>
      <w:r w:rsidR="006B0F26" w:rsidRPr="00050039">
        <w:rPr>
          <w:rFonts w:hint="eastAsia"/>
        </w:rPr>
        <w:t>个</w:t>
      </w:r>
      <w:proofErr w:type="gramEnd"/>
      <w:r w:rsidR="006B0F26" w:rsidRPr="00050039">
        <w:rPr>
          <w:rFonts w:hint="eastAsia"/>
        </w:rPr>
        <w:t>储油库及</w:t>
      </w:r>
      <w:r w:rsidRPr="00050039">
        <w:rPr>
          <w:rFonts w:hint="eastAsia"/>
        </w:rPr>
        <w:t>*</w:t>
      </w:r>
      <w:r w:rsidRPr="00050039">
        <w:t>*</w:t>
      </w:r>
      <w:r w:rsidR="006B0F26" w:rsidRPr="00050039">
        <w:rPr>
          <w:rFonts w:hint="eastAsia"/>
        </w:rPr>
        <w:t>家新增污染源企业开展环境质量监测；对</w:t>
      </w:r>
      <w:r w:rsidRPr="00050039">
        <w:rPr>
          <w:rFonts w:hint="eastAsia"/>
        </w:rPr>
        <w:t>*</w:t>
      </w:r>
      <w:r w:rsidRPr="00050039">
        <w:t>*</w:t>
      </w:r>
      <w:r w:rsidR="006B0F26" w:rsidRPr="00050039">
        <w:rPr>
          <w:rFonts w:hint="eastAsia"/>
        </w:rPr>
        <w:t>家重金属企业、</w:t>
      </w:r>
      <w:r w:rsidRPr="00050039">
        <w:rPr>
          <w:rFonts w:hint="eastAsia"/>
        </w:rPr>
        <w:t>*</w:t>
      </w:r>
      <w:r w:rsidRPr="00050039">
        <w:t>*</w:t>
      </w:r>
      <w:proofErr w:type="gramStart"/>
      <w:r w:rsidR="006B0F26" w:rsidRPr="00050039">
        <w:rPr>
          <w:rFonts w:hint="eastAsia"/>
        </w:rPr>
        <w:t>个</w:t>
      </w:r>
      <w:proofErr w:type="gramEnd"/>
      <w:r w:rsidR="006B0F26" w:rsidRPr="00050039">
        <w:rPr>
          <w:rFonts w:hint="eastAsia"/>
        </w:rPr>
        <w:t>地表水断面开展环境质量监测；对</w:t>
      </w:r>
      <w:r w:rsidRPr="00050039">
        <w:t>***</w:t>
      </w:r>
      <w:r w:rsidR="006B0F26" w:rsidRPr="00050039">
        <w:rPr>
          <w:rFonts w:hint="eastAsia"/>
        </w:rPr>
        <w:t>台脱硫脱硝锅炉开展检测；对VOCs排放单位</w:t>
      </w:r>
      <w:r w:rsidRPr="00050039">
        <w:t>**</w:t>
      </w:r>
      <w:proofErr w:type="gramStart"/>
      <w:r w:rsidR="006B0F26" w:rsidRPr="00050039">
        <w:rPr>
          <w:rFonts w:hint="eastAsia"/>
        </w:rPr>
        <w:t>个</w:t>
      </w:r>
      <w:proofErr w:type="gramEnd"/>
      <w:r w:rsidR="006B0F26" w:rsidRPr="00050039">
        <w:rPr>
          <w:rFonts w:hint="eastAsia"/>
        </w:rPr>
        <w:t>排口开展监测；三是</w:t>
      </w:r>
      <w:bookmarkStart w:id="6" w:name="_Hlk51753202"/>
      <w:r w:rsidR="006B0F26" w:rsidRPr="00050039">
        <w:rPr>
          <w:rFonts w:hint="eastAsia"/>
        </w:rPr>
        <w:t>建设项目</w:t>
      </w:r>
      <w:proofErr w:type="gramStart"/>
      <w:r w:rsidR="006B0F26" w:rsidRPr="00050039">
        <w:rPr>
          <w:rFonts w:hint="eastAsia"/>
        </w:rPr>
        <w:t>环保事</w:t>
      </w:r>
      <w:proofErr w:type="gramEnd"/>
      <w:r w:rsidR="006B0F26" w:rsidRPr="00050039">
        <w:rPr>
          <w:rFonts w:hint="eastAsia"/>
        </w:rPr>
        <w:t>中事后监管</w:t>
      </w:r>
      <w:bookmarkEnd w:id="6"/>
      <w:r w:rsidR="006B0F26" w:rsidRPr="00050039">
        <w:rPr>
          <w:rFonts w:hint="eastAsia"/>
        </w:rPr>
        <w:t>，目标对象</w:t>
      </w:r>
      <w:r w:rsidRPr="00050039">
        <w:t>*</w:t>
      </w:r>
      <w:r w:rsidR="006B0F26" w:rsidRPr="00050039">
        <w:rPr>
          <w:rFonts w:hint="eastAsia"/>
        </w:rPr>
        <w:t>类，包括审批</w:t>
      </w:r>
      <w:proofErr w:type="gramStart"/>
      <w:r w:rsidR="006B0F26" w:rsidRPr="00050039">
        <w:rPr>
          <w:rFonts w:hint="eastAsia"/>
        </w:rPr>
        <w:t>制项目</w:t>
      </w:r>
      <w:proofErr w:type="gramEnd"/>
      <w:r w:rsidR="006B0F26" w:rsidRPr="00050039">
        <w:rPr>
          <w:rFonts w:hint="eastAsia"/>
        </w:rPr>
        <w:t>监管</w:t>
      </w:r>
      <w:r w:rsidRPr="00050039">
        <w:rPr>
          <w:rFonts w:hint="eastAsia"/>
        </w:rPr>
        <w:t>*</w:t>
      </w:r>
      <w:r w:rsidRPr="00050039">
        <w:t>**</w:t>
      </w:r>
      <w:r w:rsidR="006B0F26" w:rsidRPr="00050039">
        <w:rPr>
          <w:rFonts w:hint="eastAsia"/>
        </w:rPr>
        <w:t>家、告知承诺</w:t>
      </w:r>
      <w:proofErr w:type="gramStart"/>
      <w:r w:rsidR="006B0F26" w:rsidRPr="00050039">
        <w:rPr>
          <w:rFonts w:hint="eastAsia"/>
        </w:rPr>
        <w:t>制项目</w:t>
      </w:r>
      <w:proofErr w:type="gramEnd"/>
      <w:r w:rsidR="006B0F26" w:rsidRPr="00050039">
        <w:rPr>
          <w:rFonts w:hint="eastAsia"/>
        </w:rPr>
        <w:t>监管</w:t>
      </w:r>
      <w:r w:rsidRPr="00050039">
        <w:rPr>
          <w:rFonts w:hint="eastAsia"/>
        </w:rPr>
        <w:t>*</w:t>
      </w:r>
      <w:r w:rsidRPr="00050039">
        <w:t>*</w:t>
      </w:r>
      <w:r w:rsidR="006B0F26" w:rsidRPr="00050039">
        <w:rPr>
          <w:rFonts w:hint="eastAsia"/>
        </w:rPr>
        <w:t>家和备案</w:t>
      </w:r>
      <w:proofErr w:type="gramStart"/>
      <w:r w:rsidR="006B0F26" w:rsidRPr="00050039">
        <w:rPr>
          <w:rFonts w:hint="eastAsia"/>
        </w:rPr>
        <w:t>制项目</w:t>
      </w:r>
      <w:proofErr w:type="gramEnd"/>
      <w:r w:rsidR="006B0F26" w:rsidRPr="00050039">
        <w:rPr>
          <w:rFonts w:hint="eastAsia"/>
        </w:rPr>
        <w:t>监管</w:t>
      </w:r>
      <w:r w:rsidRPr="00050039">
        <w:rPr>
          <w:rFonts w:hint="eastAsia"/>
        </w:rPr>
        <w:t>*</w:t>
      </w:r>
      <w:r w:rsidRPr="00050039">
        <w:t>*</w:t>
      </w:r>
      <w:r w:rsidR="006B0F26" w:rsidRPr="00050039">
        <w:rPr>
          <w:rFonts w:hint="eastAsia"/>
        </w:rPr>
        <w:t>家。</w:t>
      </w:r>
    </w:p>
    <w:p w:rsidR="006B0F26" w:rsidRDefault="006B0F26" w:rsidP="006B0F26">
      <w:pPr>
        <w:ind w:firstLine="480"/>
      </w:pPr>
      <w:r>
        <w:rPr>
          <w:rFonts w:hint="eastAsia"/>
        </w:rPr>
        <w:t>年度总体绩效目标是，通过政府购买服务的方式，按计划完成上述检查、监</w:t>
      </w:r>
      <w:r>
        <w:rPr>
          <w:rFonts w:hint="eastAsia"/>
        </w:rPr>
        <w:lastRenderedPageBreak/>
        <w:t>测和监管工作。产出方面实现目标对象数量完成率1</w:t>
      </w:r>
      <w:r>
        <w:t>00</w:t>
      </w:r>
      <w:r>
        <w:rPr>
          <w:rFonts w:hint="eastAsia"/>
        </w:rPr>
        <w:t>%、及时性1</w:t>
      </w:r>
      <w:r>
        <w:t>00</w:t>
      </w:r>
      <w:r>
        <w:rPr>
          <w:rFonts w:hint="eastAsia"/>
        </w:rPr>
        <w:t>%、第三</w:t>
      </w:r>
      <w:proofErr w:type="gramStart"/>
      <w:r>
        <w:rPr>
          <w:rFonts w:hint="eastAsia"/>
        </w:rPr>
        <w:t>方质量</w:t>
      </w:r>
      <w:proofErr w:type="gramEnd"/>
      <w:r>
        <w:rPr>
          <w:rFonts w:hint="eastAsia"/>
        </w:rPr>
        <w:t>考核（验收）合格率1</w:t>
      </w:r>
      <w:r>
        <w:t>00</w:t>
      </w:r>
      <w:r>
        <w:rPr>
          <w:rFonts w:hint="eastAsia"/>
        </w:rPr>
        <w:t>%；效果方面实现环境隐患问题闭环处理率1</w:t>
      </w:r>
      <w:r>
        <w:t>00</w:t>
      </w:r>
      <w:r>
        <w:rPr>
          <w:rFonts w:hint="eastAsia"/>
        </w:rPr>
        <w:t>%、环境违法事件数较上年度减少、报告使用部门满意度达9</w:t>
      </w:r>
      <w:r>
        <w:t>5</w:t>
      </w:r>
      <w:r>
        <w:rPr>
          <w:rFonts w:hint="eastAsia"/>
        </w:rPr>
        <w:t>%。</w:t>
      </w:r>
    </w:p>
    <w:p w:rsidR="006B0F26" w:rsidRDefault="006B0F26" w:rsidP="006B0F26">
      <w:pPr>
        <w:ind w:firstLine="482"/>
        <w:rPr>
          <w:b/>
          <w:bCs/>
        </w:rPr>
      </w:pPr>
      <w:bookmarkStart w:id="7" w:name="_Toc4983"/>
      <w:r>
        <w:rPr>
          <w:rFonts w:hint="eastAsia"/>
          <w:b/>
          <w:bCs/>
        </w:rPr>
        <w:t>（三）项目预算评审情况</w:t>
      </w:r>
      <w:bookmarkEnd w:id="7"/>
      <w:r w:rsidR="00050039">
        <w:rPr>
          <w:rFonts w:hint="eastAsia"/>
          <w:b/>
          <w:bCs/>
        </w:rPr>
        <w:t>（前评价）</w:t>
      </w:r>
    </w:p>
    <w:p w:rsidR="006B0F26" w:rsidRDefault="006B0F26" w:rsidP="006B0F26">
      <w:pPr>
        <w:ind w:firstLine="480"/>
      </w:pPr>
      <w:r>
        <w:rPr>
          <w:rFonts w:hint="eastAsia"/>
        </w:rPr>
        <w:t>项目预算前评价综合得分为</w:t>
      </w:r>
      <w:r w:rsidR="00C74DBF" w:rsidRPr="00C74DBF">
        <w:t>**</w:t>
      </w:r>
      <w:r w:rsidRPr="00C74DBF">
        <w:t>分</w:t>
      </w:r>
      <w:r>
        <w:t>，评价结果为“基本有效”。具体为：立项依据充分，</w:t>
      </w:r>
      <w:r>
        <w:rPr>
          <w:rFonts w:hint="eastAsia"/>
        </w:rPr>
        <w:t>实施必要性和可行性较强。</w:t>
      </w:r>
      <w:r>
        <w:t>项目组织架构和管理机制比较健全，年度实施计划安排合理，第三方采购管理规范。但</w:t>
      </w:r>
      <w:r>
        <w:rPr>
          <w:rFonts w:hint="eastAsia"/>
        </w:rPr>
        <w:t>作为政府购买服务类项目，在对第三方机构的管理和监督方面，缺少相关的考核和监管机制</w:t>
      </w:r>
      <w:r>
        <w:t>。 </w:t>
      </w:r>
    </w:p>
    <w:p w:rsidR="006B0F26" w:rsidRDefault="006B0F26" w:rsidP="006B0F26">
      <w:pPr>
        <w:ind w:firstLine="480"/>
      </w:pPr>
      <w:r>
        <w:rPr>
          <w:rFonts w:hint="eastAsia"/>
        </w:rPr>
        <w:t>预算前评价核定项目内容为三类，共</w:t>
      </w:r>
      <w:r w:rsidR="00C74DBF">
        <w:t>*</w:t>
      </w:r>
      <w:proofErr w:type="gramStart"/>
      <w:r>
        <w:t>个</w:t>
      </w:r>
      <w:proofErr w:type="gramEnd"/>
      <w:r>
        <w:t>包件，分别为：“</w:t>
      </w:r>
      <w:r>
        <w:rPr>
          <w:rFonts w:hint="eastAsia"/>
        </w:rPr>
        <w:t>污染源第三方辅助检查（检查对象企业数</w:t>
      </w:r>
      <w:r w:rsidR="00C74DBF">
        <w:t>***</w:t>
      </w:r>
      <w:r>
        <w:t>）”、“</w:t>
      </w:r>
      <w:r>
        <w:rPr>
          <w:rFonts w:hint="eastAsia"/>
        </w:rPr>
        <w:t>污染源第三方辅助检查（检查对象企业数</w:t>
      </w:r>
      <w:r w:rsidR="00C74DBF">
        <w:t>***</w:t>
      </w:r>
      <w:r>
        <w:t>）”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油站油库及新增污染源监测</w:t>
      </w:r>
      <w:r>
        <w:t>”、“</w:t>
      </w:r>
      <w:r>
        <w:rPr>
          <w:rFonts w:hint="eastAsia"/>
        </w:rPr>
        <w:t>重金属、地水表监测</w:t>
      </w:r>
      <w:r>
        <w:t>”</w:t>
      </w:r>
      <w:r>
        <w:rPr>
          <w:rFonts w:hint="eastAsia"/>
        </w:rPr>
        <w:t>、“</w:t>
      </w:r>
      <w:r>
        <w:t>VOCs排放单位</w:t>
      </w:r>
      <w:r>
        <w:rPr>
          <w:rFonts w:hint="eastAsia"/>
        </w:rPr>
        <w:t>”、“脱硫脱硝锅炉”</w:t>
      </w:r>
      <w:r>
        <w:t>及“</w:t>
      </w:r>
      <w:r>
        <w:rPr>
          <w:rFonts w:hint="eastAsia"/>
        </w:rPr>
        <w:t>建设项目环保事中事后监管</w:t>
      </w:r>
      <w:r>
        <w:t>”，核定预算为</w:t>
      </w:r>
      <w:r w:rsidR="00C74DBF">
        <w:t>***</w:t>
      </w:r>
      <w:r>
        <w:t>.</w:t>
      </w:r>
      <w:r w:rsidR="00C74DBF">
        <w:t>**</w:t>
      </w:r>
      <w:r>
        <w:t>万元</w:t>
      </w:r>
      <w:r>
        <w:rPr>
          <w:rFonts w:hint="eastAsia"/>
        </w:rPr>
        <w:t>。</w:t>
      </w:r>
    </w:p>
    <w:p w:rsidR="006B0F26" w:rsidRDefault="00C74DBF" w:rsidP="006B0F26">
      <w:pPr>
        <w:ind w:firstLine="480"/>
      </w:pPr>
      <w:r>
        <w:rPr>
          <w:rFonts w:hint="eastAsia"/>
        </w:rPr>
        <w:t>预算前评审结果</w:t>
      </w:r>
      <w:r w:rsidR="006B0F26">
        <w:rPr>
          <w:rFonts w:hint="eastAsia"/>
        </w:rPr>
        <w:t>应用</w:t>
      </w:r>
      <w:r>
        <w:rPr>
          <w:rFonts w:hint="eastAsia"/>
        </w:rPr>
        <w:t>情况</w:t>
      </w:r>
      <w:r w:rsidR="006B0F26">
        <w:rPr>
          <w:rFonts w:hint="eastAsia"/>
        </w:rPr>
        <w:t>。（</w:t>
      </w:r>
      <w:r w:rsidR="006B0F26">
        <w:t>1）</w:t>
      </w:r>
      <w:r w:rsidR="006B0F26">
        <w:rPr>
          <w:rFonts w:hint="eastAsia"/>
        </w:rPr>
        <w:t>立项</w:t>
      </w:r>
      <w:r w:rsidR="006B0F26">
        <w:t>方面，预算前评审已提出</w:t>
      </w:r>
      <w:r w:rsidR="006B0F26">
        <w:rPr>
          <w:rFonts w:hint="eastAsia"/>
        </w:rPr>
        <w:t>“部分子项目的预算数量存在一定弹性，子项目名称不够规范”。实际未调整检查数量，子项目依然以监测（检查）</w:t>
      </w:r>
      <w:r w:rsidR="006B0F26">
        <w:t>1或2来命名；（2）管理方面，预算前评审已提出“</w:t>
      </w:r>
      <w:r w:rsidR="006B0F26">
        <w:rPr>
          <w:rFonts w:hint="eastAsia"/>
        </w:rPr>
        <w:t>对第三方机构的考核和监督机制还需进一步完善</w:t>
      </w:r>
      <w:r w:rsidR="006B0F26">
        <w:t>”的建议，实际</w:t>
      </w:r>
      <w:r w:rsidR="006B0F26">
        <w:rPr>
          <w:rFonts w:hint="eastAsia"/>
        </w:rPr>
        <w:t>已建立考核体制，每个子项目均明确考核标准，细化考核细则</w:t>
      </w:r>
      <w:r w:rsidR="006B0F26">
        <w:t>。</w:t>
      </w:r>
    </w:p>
    <w:p w:rsidR="006B0F26" w:rsidRDefault="006B0F26" w:rsidP="006B0F26">
      <w:pPr>
        <w:ind w:firstLine="482"/>
        <w:rPr>
          <w:b/>
          <w:bCs/>
        </w:rPr>
      </w:pPr>
      <w:bookmarkStart w:id="8" w:name="_Toc5255"/>
      <w:r>
        <w:rPr>
          <w:rFonts w:hint="eastAsia"/>
          <w:b/>
          <w:bCs/>
        </w:rPr>
        <w:t>二、项目资金安排和执行情况</w:t>
      </w:r>
      <w:bookmarkEnd w:id="8"/>
    </w:p>
    <w:p w:rsidR="006B0F26" w:rsidRDefault="00C74DBF" w:rsidP="006B0F26">
      <w:pPr>
        <w:ind w:firstLine="480"/>
      </w:pPr>
      <w:r>
        <w:rPr>
          <w:rFonts w:hint="eastAsia"/>
        </w:rPr>
        <w:t>*</w:t>
      </w:r>
      <w:r>
        <w:t>***</w:t>
      </w:r>
      <w:proofErr w:type="gramStart"/>
      <w:r w:rsidR="006B0F26">
        <w:rPr>
          <w:rFonts w:hint="eastAsia"/>
        </w:rPr>
        <w:t>年项目</w:t>
      </w:r>
      <w:proofErr w:type="gramEnd"/>
      <w:r w:rsidR="006B0F26">
        <w:rPr>
          <w:rFonts w:hint="eastAsia"/>
        </w:rPr>
        <w:t>年初预算安排</w:t>
      </w:r>
      <w:r>
        <w:t>***</w:t>
      </w:r>
      <w:r w:rsidR="006B0F26">
        <w:t>.</w:t>
      </w:r>
      <w:r>
        <w:t>**</w:t>
      </w:r>
      <w:r w:rsidR="006B0F26">
        <w:rPr>
          <w:rFonts w:hint="eastAsia"/>
        </w:rPr>
        <w:t>万元，年中调减</w:t>
      </w:r>
      <w:r>
        <w:rPr>
          <w:rFonts w:hint="eastAsia"/>
        </w:rPr>
        <w:t>*</w:t>
      </w:r>
      <w:r>
        <w:t>*</w:t>
      </w:r>
      <w:r w:rsidR="006B0F26">
        <w:t>.</w:t>
      </w:r>
      <w:r>
        <w:t>**</w:t>
      </w:r>
      <w:r w:rsidR="006B0F26">
        <w:rPr>
          <w:rFonts w:hint="eastAsia"/>
        </w:rPr>
        <w:t>万元，调整</w:t>
      </w:r>
      <w:proofErr w:type="gramStart"/>
      <w:r w:rsidR="006B0F26">
        <w:rPr>
          <w:rFonts w:hint="eastAsia"/>
        </w:rPr>
        <w:t>后预算</w:t>
      </w:r>
      <w:proofErr w:type="gramEnd"/>
      <w:r>
        <w:rPr>
          <w:rFonts w:hint="eastAsia"/>
        </w:rPr>
        <w:t>*</w:t>
      </w:r>
      <w:r>
        <w:t>**</w:t>
      </w:r>
      <w:r w:rsidR="006B0F26">
        <w:t>.</w:t>
      </w:r>
      <w:r>
        <w:t>**</w:t>
      </w:r>
      <w:r w:rsidR="006B0F26">
        <w:rPr>
          <w:rFonts w:hint="eastAsia"/>
        </w:rPr>
        <w:t>万元。截至</w:t>
      </w:r>
      <w:r>
        <w:rPr>
          <w:rFonts w:hint="eastAsia"/>
        </w:rPr>
        <w:t>2021</w:t>
      </w:r>
      <w:r w:rsidR="006B0F26">
        <w:rPr>
          <w:rFonts w:hint="eastAsia"/>
        </w:rPr>
        <w:t>年</w:t>
      </w:r>
      <w:r>
        <w:rPr>
          <w:rFonts w:hint="eastAsia"/>
        </w:rPr>
        <w:t>8</w:t>
      </w:r>
      <w:r w:rsidR="006B0F26">
        <w:rPr>
          <w:rFonts w:hint="eastAsia"/>
        </w:rPr>
        <w:t>月</w:t>
      </w:r>
      <w:r>
        <w:rPr>
          <w:rFonts w:hint="eastAsia"/>
        </w:rPr>
        <w:t>31</w:t>
      </w:r>
      <w:r w:rsidR="006B0F26">
        <w:rPr>
          <w:rFonts w:hint="eastAsia"/>
        </w:rPr>
        <w:t>日，实际支出</w:t>
      </w:r>
      <w:r>
        <w:t>***</w:t>
      </w:r>
      <w:r w:rsidR="006B0F26">
        <w:t>.</w:t>
      </w:r>
      <w:r>
        <w:t>**</w:t>
      </w:r>
      <w:r w:rsidR="006B0F26">
        <w:rPr>
          <w:rFonts w:hint="eastAsia"/>
        </w:rPr>
        <w:t>万元，预算执行率为</w:t>
      </w:r>
      <w:r>
        <w:t>**</w:t>
      </w:r>
      <w:r w:rsidR="006B0F26">
        <w:t>.</w:t>
      </w:r>
      <w:r>
        <w:t>**</w:t>
      </w:r>
      <w:r w:rsidR="006B0F26">
        <w:rPr>
          <w:rFonts w:hint="eastAsia"/>
        </w:rPr>
        <w:t>%。</w:t>
      </w:r>
      <w:bookmarkStart w:id="9" w:name="_Hlk51746496"/>
      <w:r w:rsidR="006B0F26">
        <w:rPr>
          <w:rFonts w:hint="eastAsia"/>
        </w:rPr>
        <w:t>各子项</w:t>
      </w:r>
      <w:bookmarkEnd w:id="9"/>
      <w:r w:rsidR="006B0F26">
        <w:rPr>
          <w:rFonts w:hint="eastAsia"/>
        </w:rPr>
        <w:t>预算安排及支出情况如下：</w:t>
      </w:r>
    </w:p>
    <w:p w:rsidR="006B0F26" w:rsidRDefault="006B0F26" w:rsidP="006B0F26">
      <w:pPr>
        <w:ind w:firstLineChars="0" w:firstLine="0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各子项预算安排及支出明细表（单位：万元）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91"/>
        <w:gridCol w:w="1580"/>
        <w:gridCol w:w="1423"/>
        <w:gridCol w:w="1580"/>
        <w:gridCol w:w="1248"/>
      </w:tblGrid>
      <w:tr w:rsidR="006B0F26" w:rsidTr="009F4618">
        <w:trPr>
          <w:trHeight w:val="329"/>
          <w:tblHeader/>
          <w:jc w:val="center"/>
        </w:trPr>
        <w:tc>
          <w:tcPr>
            <w:tcW w:w="157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6B0F26" w:rsidRDefault="006B0F26" w:rsidP="009F4618">
            <w:pPr>
              <w:widowControl/>
              <w:spacing w:line="200" w:lineRule="exact"/>
              <w:ind w:firstLineChars="0" w:firstLine="0"/>
              <w:jc w:val="center"/>
              <w:rPr>
                <w:rFonts w:ascii="微软雅黑 Light" w:eastAsia="微软雅黑 Light" w:hAnsi="微软雅黑 Light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b/>
                <w:bCs/>
                <w:kern w:val="0"/>
                <w:sz w:val="18"/>
                <w:szCs w:val="18"/>
              </w:rPr>
              <w:t>子项目名称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6B0F26" w:rsidRDefault="006B0F26" w:rsidP="009F4618">
            <w:pPr>
              <w:widowControl/>
              <w:spacing w:line="200" w:lineRule="exact"/>
              <w:ind w:firstLineChars="0" w:firstLine="0"/>
              <w:jc w:val="center"/>
              <w:rPr>
                <w:rFonts w:ascii="微软雅黑 Light" w:eastAsia="微软雅黑 Light" w:hAnsi="微软雅黑 Light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b/>
                <w:bCs/>
                <w:kern w:val="0"/>
                <w:sz w:val="18"/>
                <w:szCs w:val="18"/>
              </w:rPr>
              <w:t>年初预算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6B0F26" w:rsidRDefault="006B0F26" w:rsidP="009F4618">
            <w:pPr>
              <w:widowControl/>
              <w:spacing w:line="200" w:lineRule="exact"/>
              <w:ind w:firstLineChars="0" w:firstLine="0"/>
              <w:jc w:val="center"/>
              <w:rPr>
                <w:rFonts w:ascii="微软雅黑 Light" w:eastAsia="微软雅黑 Light" w:hAnsi="微软雅黑 Light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b/>
                <w:bCs/>
                <w:kern w:val="0"/>
                <w:sz w:val="18"/>
                <w:szCs w:val="18"/>
              </w:rPr>
              <w:t>调整</w:t>
            </w:r>
            <w:proofErr w:type="gramStart"/>
            <w:r>
              <w:rPr>
                <w:rFonts w:ascii="微软雅黑 Light" w:eastAsia="微软雅黑 Light" w:hAnsi="微软雅黑 Light" w:cs="宋体" w:hint="eastAsia"/>
                <w:b/>
                <w:bCs/>
                <w:kern w:val="0"/>
                <w:sz w:val="18"/>
                <w:szCs w:val="18"/>
              </w:rPr>
              <w:t>后预算</w:t>
            </w:r>
            <w:proofErr w:type="gramEnd"/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6B0F26" w:rsidRDefault="006B0F26" w:rsidP="009F4618">
            <w:pPr>
              <w:widowControl/>
              <w:spacing w:line="200" w:lineRule="exact"/>
              <w:ind w:firstLineChars="0" w:firstLine="0"/>
              <w:jc w:val="center"/>
              <w:rPr>
                <w:rFonts w:ascii="微软雅黑 Light" w:eastAsia="微软雅黑 Light" w:hAnsi="微软雅黑 Light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b/>
                <w:bCs/>
                <w:kern w:val="0"/>
                <w:sz w:val="18"/>
                <w:szCs w:val="18"/>
              </w:rPr>
              <w:t>实际支出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6B0F26" w:rsidRDefault="006B0F26" w:rsidP="009F4618">
            <w:pPr>
              <w:widowControl/>
              <w:spacing w:line="200" w:lineRule="exact"/>
              <w:ind w:firstLineChars="0" w:firstLine="0"/>
              <w:jc w:val="center"/>
              <w:rPr>
                <w:rFonts w:ascii="微软雅黑 Light" w:eastAsia="微软雅黑 Light" w:hAnsi="微软雅黑 Light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b/>
                <w:bCs/>
                <w:kern w:val="0"/>
                <w:sz w:val="18"/>
                <w:szCs w:val="18"/>
              </w:rPr>
              <w:t>预算执行率</w:t>
            </w:r>
          </w:p>
        </w:tc>
      </w:tr>
      <w:tr w:rsidR="006B0F26" w:rsidTr="009F4618">
        <w:trPr>
          <w:trHeight w:val="329"/>
          <w:jc w:val="center"/>
        </w:trPr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6B0F26" w:rsidP="009F4618">
            <w:pPr>
              <w:widowControl/>
              <w:spacing w:line="200" w:lineRule="exact"/>
              <w:ind w:firstLineChars="0" w:firstLine="0"/>
              <w:jc w:val="center"/>
              <w:rPr>
                <w:rFonts w:ascii="微软雅黑 Light" w:eastAsia="微软雅黑 Light" w:hAnsi="微软雅黑 Light" w:cs="宋体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污染源第三方委托检查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right"/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***</w:t>
            </w:r>
            <w:r w:rsidR="006B0F26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right"/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***</w:t>
            </w:r>
            <w:r w:rsidR="006B0F26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right"/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***</w:t>
            </w:r>
            <w:r w:rsidR="006B0F26"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center"/>
              <w:rPr>
                <w:rFonts w:ascii="微软雅黑 Light" w:eastAsia="微软雅黑 Light" w:hAnsi="微软雅黑 Light" w:cs="宋体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**</w:t>
            </w:r>
            <w:r w:rsidR="006B0F26"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**</w:t>
            </w:r>
            <w:r w:rsidR="006B0F26"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%</w:t>
            </w:r>
          </w:p>
        </w:tc>
      </w:tr>
      <w:tr w:rsidR="006B0F26" w:rsidTr="009F4618">
        <w:trPr>
          <w:trHeight w:val="329"/>
          <w:jc w:val="center"/>
        </w:trPr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6B0F26" w:rsidP="009F4618">
            <w:pPr>
              <w:widowControl/>
              <w:spacing w:line="200" w:lineRule="exact"/>
              <w:ind w:firstLineChars="0" w:firstLine="0"/>
              <w:jc w:val="center"/>
              <w:rPr>
                <w:rFonts w:ascii="微软雅黑 Light" w:eastAsia="微软雅黑 Light" w:hAnsi="微软雅黑 Light" w:cs="宋体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污染源第三方委托监测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right"/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***</w:t>
            </w:r>
            <w:r w:rsidR="006B0F26"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right"/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***</w:t>
            </w:r>
            <w:r w:rsidR="006B0F26"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right"/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***</w:t>
            </w:r>
            <w:r w:rsidR="006B0F26"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center"/>
              <w:rPr>
                <w:rFonts w:ascii="微软雅黑 Light" w:eastAsia="微软雅黑 Light" w:hAnsi="微软雅黑 Light" w:cs="宋体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**</w:t>
            </w:r>
            <w:r w:rsidR="006B0F26"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**</w:t>
            </w:r>
            <w:r w:rsidR="006B0F26"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%</w:t>
            </w:r>
          </w:p>
        </w:tc>
      </w:tr>
      <w:tr w:rsidR="006B0F26" w:rsidTr="009F4618">
        <w:trPr>
          <w:trHeight w:val="329"/>
          <w:jc w:val="center"/>
        </w:trPr>
        <w:tc>
          <w:tcPr>
            <w:tcW w:w="157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6B0F26" w:rsidP="009F4618">
            <w:pPr>
              <w:widowControl/>
              <w:spacing w:line="200" w:lineRule="exact"/>
              <w:ind w:firstLineChars="0" w:firstLine="0"/>
              <w:jc w:val="center"/>
              <w:rPr>
                <w:rFonts w:ascii="微软雅黑 Light" w:eastAsia="微软雅黑 Light" w:hAnsi="微软雅黑 Light" w:cs="宋体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建设项目</w:t>
            </w:r>
            <w:proofErr w:type="gramStart"/>
            <w:r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环保事</w:t>
            </w:r>
            <w:proofErr w:type="gramEnd"/>
            <w:r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中事后监管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right"/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</w:t>
            </w:r>
            <w:r w:rsidR="006B0F26"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right"/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</w:t>
            </w:r>
            <w:r w:rsidR="006B0F26"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6B0F26" w:rsidP="009F4618">
            <w:pPr>
              <w:widowControl/>
              <w:spacing w:line="200" w:lineRule="exact"/>
              <w:ind w:firstLineChars="0" w:firstLine="0"/>
              <w:jc w:val="right"/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center"/>
              <w:rPr>
                <w:rFonts w:ascii="微软雅黑 Light" w:eastAsia="微软雅黑 Light" w:hAnsi="微软雅黑 Light" w:cs="宋体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*</w:t>
            </w:r>
            <w:r w:rsidR="006B0F26"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**</w:t>
            </w:r>
            <w:r w:rsidR="006B0F26"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%</w:t>
            </w:r>
          </w:p>
        </w:tc>
      </w:tr>
      <w:tr w:rsidR="006B0F26" w:rsidTr="009F4618">
        <w:trPr>
          <w:trHeight w:val="329"/>
          <w:jc w:val="center"/>
        </w:trPr>
        <w:tc>
          <w:tcPr>
            <w:tcW w:w="157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F26" w:rsidRDefault="006B0F26" w:rsidP="009F4618">
            <w:pPr>
              <w:widowControl/>
              <w:spacing w:line="200" w:lineRule="exact"/>
              <w:ind w:firstLineChars="0" w:firstLine="0"/>
              <w:jc w:val="center"/>
              <w:rPr>
                <w:rFonts w:ascii="微软雅黑 Light" w:eastAsia="微软雅黑 Light" w:hAnsi="微软雅黑 Light" w:cs="宋体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2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right"/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***</w:t>
            </w:r>
            <w:r w:rsidR="006B0F26"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83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right"/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***</w:t>
            </w:r>
            <w:r w:rsidR="006B0F26"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92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right"/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***</w:t>
            </w:r>
            <w:r w:rsidR="006B0F26">
              <w:rPr>
                <w:rFonts w:ascii="微软雅黑 Light" w:eastAsia="微软雅黑 Light" w:hAnsi="微软雅黑 Light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73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0F26" w:rsidRDefault="00C74DBF" w:rsidP="009F4618">
            <w:pPr>
              <w:widowControl/>
              <w:spacing w:line="200" w:lineRule="exact"/>
              <w:ind w:firstLineChars="0" w:firstLine="0"/>
              <w:jc w:val="center"/>
              <w:rPr>
                <w:rFonts w:ascii="微软雅黑 Light" w:eastAsia="微软雅黑 Light" w:hAnsi="微软雅黑 Light" w:cs="宋体"/>
                <w:kern w:val="0"/>
                <w:sz w:val="18"/>
                <w:szCs w:val="18"/>
              </w:rPr>
            </w:pPr>
            <w:r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**</w:t>
            </w:r>
            <w:r w:rsidR="006B0F26"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**</w:t>
            </w:r>
            <w:r w:rsidR="006B0F26">
              <w:rPr>
                <w:rFonts w:ascii="微软雅黑 Light" w:eastAsia="微软雅黑 Light" w:hAnsi="微软雅黑 Light" w:cs="宋体" w:hint="eastAsia"/>
                <w:kern w:val="0"/>
                <w:sz w:val="18"/>
                <w:szCs w:val="18"/>
              </w:rPr>
              <w:t>%</w:t>
            </w:r>
          </w:p>
        </w:tc>
      </w:tr>
    </w:tbl>
    <w:p w:rsidR="006B0F26" w:rsidRDefault="006B0F26" w:rsidP="006B0F26">
      <w:pPr>
        <w:ind w:firstLine="482"/>
        <w:rPr>
          <w:b/>
          <w:bCs/>
        </w:rPr>
      </w:pPr>
      <w:bookmarkStart w:id="10" w:name="_Toc32045"/>
      <w:r>
        <w:rPr>
          <w:rFonts w:hint="eastAsia"/>
          <w:b/>
          <w:bCs/>
        </w:rPr>
        <w:t>三、项目所包含子项目名称和产出类绩效指标完成情况</w:t>
      </w:r>
      <w:bookmarkEnd w:id="10"/>
    </w:p>
    <w:p w:rsidR="006B0F26" w:rsidRDefault="006B0F26" w:rsidP="006B0F26">
      <w:pPr>
        <w:ind w:left="480" w:firstLineChars="0" w:firstLine="0"/>
      </w:pPr>
      <w:bookmarkStart w:id="11" w:name="_Toc18414"/>
      <w:r>
        <w:rPr>
          <w:rFonts w:hint="eastAsia"/>
        </w:rPr>
        <w:lastRenderedPageBreak/>
        <w:t>1</w:t>
      </w:r>
      <w:r>
        <w:t>.</w:t>
      </w:r>
      <w:r>
        <w:rPr>
          <w:rFonts w:hint="eastAsia"/>
        </w:rPr>
        <w:t>“污染源第三方委托检查”项目</w:t>
      </w:r>
      <w:bookmarkEnd w:id="11"/>
    </w:p>
    <w:p w:rsidR="006B0F26" w:rsidRDefault="00C74DBF" w:rsidP="006B0F26">
      <w:pPr>
        <w:pStyle w:val="a4"/>
        <w:ind w:firstLine="480"/>
      </w:pPr>
      <w:r>
        <w:rPr>
          <w:rFonts w:hint="eastAsia"/>
        </w:rPr>
        <w:t>*</w:t>
      </w:r>
      <w:r>
        <w:t>***</w:t>
      </w:r>
      <w:proofErr w:type="gramStart"/>
      <w:r w:rsidR="006B0F26">
        <w:rPr>
          <w:rFonts w:hint="eastAsia"/>
        </w:rPr>
        <w:t>年项目</w:t>
      </w:r>
      <w:proofErr w:type="gramEnd"/>
      <w:r w:rsidR="006B0F26">
        <w:rPr>
          <w:rFonts w:hint="eastAsia"/>
        </w:rPr>
        <w:t>服务单位共</w:t>
      </w:r>
      <w:r>
        <w:rPr>
          <w:rFonts w:hint="eastAsia"/>
        </w:rPr>
        <w:t>*</w:t>
      </w:r>
      <w:r w:rsidR="006B0F26">
        <w:rPr>
          <w:rFonts w:hint="eastAsia"/>
        </w:rPr>
        <w:t>家，分别是英格尔检测技术服务（上海）有限公司和上海艾维仕环境科技发展有限公司。通过公开招标方式签订合同，于</w:t>
      </w:r>
      <w:r>
        <w:rPr>
          <w:rFonts w:hint="eastAsia"/>
        </w:rPr>
        <w:t>*</w:t>
      </w:r>
      <w:r>
        <w:t>***</w:t>
      </w:r>
      <w:r w:rsidR="006B0F26">
        <w:rPr>
          <w:rFonts w:hint="eastAsia"/>
        </w:rPr>
        <w:t>年</w:t>
      </w:r>
      <w:r>
        <w:rPr>
          <w:rFonts w:hint="eastAsia"/>
        </w:rPr>
        <w:t>*</w:t>
      </w:r>
      <w:proofErr w:type="gramStart"/>
      <w:r w:rsidR="006B0F26">
        <w:rPr>
          <w:rFonts w:hint="eastAsia"/>
        </w:rPr>
        <w:t>月开展</w:t>
      </w:r>
      <w:proofErr w:type="gramEnd"/>
      <w:r w:rsidR="006B0F26">
        <w:rPr>
          <w:rFonts w:hint="eastAsia"/>
        </w:rPr>
        <w:t>服务。截至</w:t>
      </w:r>
      <w:r w:rsidR="006B0F26">
        <w:t>2020</w:t>
      </w:r>
      <w:r w:rsidR="006B0F26">
        <w:rPr>
          <w:rFonts w:hint="eastAsia"/>
        </w:rPr>
        <w:t>年8月3</w:t>
      </w:r>
      <w:r w:rsidR="006B0F26">
        <w:t>1</w:t>
      </w:r>
      <w:r w:rsidR="006B0F26">
        <w:rPr>
          <w:rFonts w:hint="eastAsia"/>
        </w:rPr>
        <w:t>日，产出完成情况如下：</w:t>
      </w:r>
    </w:p>
    <w:p w:rsidR="006B0F26" w:rsidRDefault="006B0F26" w:rsidP="006B0F26">
      <w:pPr>
        <w:pStyle w:val="a4"/>
        <w:ind w:firstLine="480"/>
      </w:pPr>
      <w:r>
        <w:rPr>
          <w:rFonts w:hint="eastAsia"/>
        </w:rPr>
        <w:t>数量方面，共完成</w:t>
      </w:r>
      <w:r w:rsidR="00C74DBF">
        <w:t>***</w:t>
      </w:r>
      <w:r>
        <w:rPr>
          <w:rFonts w:hint="eastAsia"/>
        </w:rPr>
        <w:t>家</w:t>
      </w:r>
      <w:r>
        <w:t>污染源单位检查</w:t>
      </w:r>
      <w:r>
        <w:rPr>
          <w:rFonts w:hint="eastAsia"/>
        </w:rPr>
        <w:t>，年度计划完成率</w:t>
      </w:r>
      <w:r w:rsidR="00C74DBF">
        <w:rPr>
          <w:rFonts w:hint="eastAsia"/>
        </w:rPr>
        <w:t>*</w:t>
      </w:r>
      <w:r w:rsidR="00C74DBF">
        <w:t>*</w:t>
      </w:r>
      <w:r>
        <w:t>.</w:t>
      </w:r>
      <w:r w:rsidR="00C74DBF">
        <w:t>**</w:t>
      </w:r>
      <w:r>
        <w:rPr>
          <w:rFonts w:hint="eastAsia"/>
        </w:rPr>
        <w:t>%（</w:t>
      </w:r>
      <w:r w:rsidR="00C74DBF">
        <w:t>***</w:t>
      </w:r>
      <w:r>
        <w:t>/</w:t>
      </w:r>
      <w:r w:rsidR="00C74DBF">
        <w:rPr>
          <w:rFonts w:hint="eastAsia"/>
        </w:rPr>
        <w:t>*</w:t>
      </w:r>
      <w:r w:rsidR="00C74DBF">
        <w:t>**</w:t>
      </w:r>
      <w:r>
        <w:rPr>
          <w:rFonts w:hint="eastAsia"/>
        </w:rPr>
        <w:t>）；开展</w:t>
      </w:r>
      <w:r w:rsidR="00C74DBF">
        <w:t>*</w:t>
      </w:r>
      <w:r>
        <w:rPr>
          <w:rFonts w:hint="eastAsia"/>
        </w:rPr>
        <w:t>场专项培训，年度计划完成率</w:t>
      </w:r>
      <w:r w:rsidR="00C74DBF">
        <w:t>**</w:t>
      </w:r>
      <w:r>
        <w:t>.</w:t>
      </w:r>
      <w:r w:rsidR="00C74DBF">
        <w:t>**</w:t>
      </w:r>
      <w:r>
        <w:t>%</w:t>
      </w:r>
      <w:r>
        <w:rPr>
          <w:rFonts w:hint="eastAsia"/>
        </w:rPr>
        <w:t>（</w:t>
      </w:r>
      <w:r w:rsidR="00C74DBF">
        <w:t>*</w:t>
      </w:r>
      <w:r>
        <w:t>/</w:t>
      </w:r>
      <w:r w:rsidR="00C74DBF">
        <w:t>**</w:t>
      </w:r>
      <w:r>
        <w:rPr>
          <w:rFonts w:hint="eastAsia"/>
        </w:rPr>
        <w:t>）,两项指标均达阶段目标。</w:t>
      </w:r>
    </w:p>
    <w:p w:rsidR="006B0F26" w:rsidRDefault="006B0F26" w:rsidP="006B0F26">
      <w:pPr>
        <w:pStyle w:val="a4"/>
        <w:ind w:firstLine="480"/>
      </w:pPr>
      <w:r>
        <w:rPr>
          <w:rFonts w:hint="eastAsia"/>
        </w:rPr>
        <w:t>质量方面，第三方共计提交</w:t>
      </w:r>
      <w:r w:rsidR="00C74DBF">
        <w:t>**</w:t>
      </w:r>
      <w:r>
        <w:t>份月报</w:t>
      </w:r>
      <w:r>
        <w:rPr>
          <w:rFonts w:hint="eastAsia"/>
        </w:rPr>
        <w:t>、</w:t>
      </w:r>
      <w:r w:rsidR="00C74DBF">
        <w:t>*</w:t>
      </w:r>
      <w:r>
        <w:t>份季报，</w:t>
      </w:r>
      <w:r>
        <w:rPr>
          <w:rFonts w:hint="eastAsia"/>
        </w:rPr>
        <w:t>报告质量经区生态环境</w:t>
      </w:r>
      <w:proofErr w:type="gramStart"/>
      <w:r>
        <w:rPr>
          <w:rFonts w:hint="eastAsia"/>
        </w:rPr>
        <w:t>局阶段</w:t>
      </w:r>
      <w:proofErr w:type="gramEnd"/>
      <w:r>
        <w:rPr>
          <w:rFonts w:hint="eastAsia"/>
        </w:rPr>
        <w:t>考核后</w:t>
      </w:r>
      <w:r>
        <w:t>验收通过</w:t>
      </w:r>
      <w:r>
        <w:rPr>
          <w:rFonts w:hint="eastAsia"/>
        </w:rPr>
        <w:t>率为</w:t>
      </w:r>
      <w:r w:rsidR="00C74DBF">
        <w:t>***</w:t>
      </w:r>
      <w:r>
        <w:t>%。</w:t>
      </w:r>
    </w:p>
    <w:p w:rsidR="006B0F26" w:rsidRDefault="006B0F26" w:rsidP="006B0F26">
      <w:pPr>
        <w:pStyle w:val="a4"/>
        <w:ind w:firstLine="480"/>
      </w:pPr>
      <w:r>
        <w:rPr>
          <w:rFonts w:hint="eastAsia"/>
        </w:rPr>
        <w:t>时效方面，所有报告均按合同约定时间和频次完成，报告完成及时率</w:t>
      </w:r>
      <w:r w:rsidR="00C74DBF">
        <w:rPr>
          <w:rFonts w:hint="eastAsia"/>
        </w:rPr>
        <w:t>*</w:t>
      </w:r>
      <w:r w:rsidR="00C74DBF">
        <w:t>**</w:t>
      </w:r>
      <w:r>
        <w:rPr>
          <w:rFonts w:hint="eastAsia"/>
        </w:rPr>
        <w:t>%。</w:t>
      </w:r>
    </w:p>
    <w:p w:rsidR="006B0F26" w:rsidRDefault="006B0F26" w:rsidP="006B0F26">
      <w:pPr>
        <w:ind w:left="480" w:firstLineChars="0" w:firstLine="0"/>
      </w:pPr>
      <w:bookmarkStart w:id="12" w:name="_Toc16641"/>
      <w:r>
        <w:t>2.</w:t>
      </w:r>
      <w:r>
        <w:rPr>
          <w:rFonts w:hint="eastAsia"/>
        </w:rPr>
        <w:t>“污染源第三方委托监测”项目</w:t>
      </w:r>
      <w:bookmarkEnd w:id="12"/>
    </w:p>
    <w:p w:rsidR="006B0F26" w:rsidRDefault="00C74DBF" w:rsidP="006B0F26">
      <w:pPr>
        <w:pStyle w:val="a4"/>
        <w:ind w:firstLine="480"/>
      </w:pPr>
      <w:r>
        <w:t>****</w:t>
      </w:r>
      <w:proofErr w:type="gramStart"/>
      <w:r w:rsidR="006B0F26">
        <w:rPr>
          <w:rFonts w:hint="eastAsia"/>
        </w:rPr>
        <w:t>年项目</w:t>
      </w:r>
      <w:proofErr w:type="gramEnd"/>
      <w:r w:rsidR="006B0F26">
        <w:rPr>
          <w:rFonts w:hint="eastAsia"/>
        </w:rPr>
        <w:t>服务单位共</w:t>
      </w:r>
      <w:r>
        <w:rPr>
          <w:rFonts w:hint="eastAsia"/>
        </w:rPr>
        <w:t>*</w:t>
      </w:r>
      <w:r w:rsidR="006B0F26">
        <w:rPr>
          <w:rFonts w:hint="eastAsia"/>
        </w:rPr>
        <w:t>家，分别是上海华测品标检测技术有限公司、上海同纳建设工程质量检测有限公司、英格尔检测技术服务（上海）有限公司、上海艾迪信环境技术有限公司和上海晋欣监检测技术有限公司。通过公开招标方式签订合同，先后于</w:t>
      </w:r>
      <w:r>
        <w:rPr>
          <w:rFonts w:hint="eastAsia"/>
        </w:rPr>
        <w:t>*</w:t>
      </w:r>
      <w:r>
        <w:t>***</w:t>
      </w:r>
      <w:r w:rsidR="006B0F26">
        <w:rPr>
          <w:rFonts w:hint="eastAsia"/>
        </w:rPr>
        <w:t>年</w:t>
      </w:r>
      <w:r>
        <w:rPr>
          <w:rFonts w:hint="eastAsia"/>
        </w:rPr>
        <w:t>*</w:t>
      </w:r>
      <w:proofErr w:type="gramStart"/>
      <w:r w:rsidR="006B0F26">
        <w:rPr>
          <w:rFonts w:hint="eastAsia"/>
        </w:rPr>
        <w:t>月开展</w:t>
      </w:r>
      <w:proofErr w:type="gramEnd"/>
      <w:r w:rsidR="006B0F26">
        <w:rPr>
          <w:rFonts w:hint="eastAsia"/>
        </w:rPr>
        <w:t>服务。截至</w:t>
      </w:r>
      <w:r w:rsidR="006B0F26">
        <w:t>2020</w:t>
      </w:r>
      <w:r w:rsidR="006B0F26">
        <w:rPr>
          <w:rFonts w:hint="eastAsia"/>
        </w:rPr>
        <w:t>年8月3</w:t>
      </w:r>
      <w:r w:rsidR="006B0F26">
        <w:t>1</w:t>
      </w:r>
      <w:r w:rsidR="006B0F26">
        <w:rPr>
          <w:rFonts w:hint="eastAsia"/>
        </w:rPr>
        <w:t>日，产出完成情况如下：</w:t>
      </w:r>
    </w:p>
    <w:p w:rsidR="006B0F26" w:rsidRDefault="006B0F26" w:rsidP="006B0F26">
      <w:pPr>
        <w:pStyle w:val="a4"/>
        <w:ind w:firstLine="480"/>
      </w:pPr>
      <w:r>
        <w:rPr>
          <w:rFonts w:hint="eastAsia"/>
        </w:rPr>
        <w:t>数量方面，（1）油站油库环境质量监测</w:t>
      </w:r>
      <w:r>
        <w:t>：完成</w:t>
      </w:r>
      <w:r w:rsidR="00C74DBF">
        <w:t>**</w:t>
      </w:r>
      <w:r>
        <w:t>台加油站二级回收装置</w:t>
      </w:r>
      <w:r>
        <w:rPr>
          <w:rFonts w:hint="eastAsia"/>
        </w:rPr>
        <w:t>和</w:t>
      </w:r>
      <w:r w:rsidR="00C74DBF">
        <w:rPr>
          <w:rFonts w:hint="eastAsia"/>
        </w:rPr>
        <w:t>*</w:t>
      </w:r>
      <w:r>
        <w:rPr>
          <w:rFonts w:hint="eastAsia"/>
        </w:rPr>
        <w:t>家</w:t>
      </w:r>
      <w:r>
        <w:t>新增污染源</w:t>
      </w:r>
      <w:r>
        <w:rPr>
          <w:rFonts w:hint="eastAsia"/>
        </w:rPr>
        <w:t>监测工作，年度计划完成率分别为</w:t>
      </w:r>
      <w:r w:rsidR="00C74DBF">
        <w:t>**</w:t>
      </w:r>
      <w:r>
        <w:t>.</w:t>
      </w:r>
      <w:r w:rsidR="00C74DBF">
        <w:t>**</w:t>
      </w:r>
      <w:r>
        <w:t>%</w:t>
      </w:r>
      <w:r>
        <w:rPr>
          <w:rFonts w:hint="eastAsia"/>
        </w:rPr>
        <w:t>（</w:t>
      </w:r>
      <w:r w:rsidR="00C74DBF">
        <w:rPr>
          <w:rFonts w:hint="eastAsia"/>
        </w:rPr>
        <w:t>*</w:t>
      </w:r>
      <w:r w:rsidR="00C74DBF">
        <w:t>*</w:t>
      </w:r>
      <w:r>
        <w:t>/</w:t>
      </w:r>
      <w:r w:rsidR="00C74DBF">
        <w:t>**</w:t>
      </w:r>
      <w:r>
        <w:rPr>
          <w:rFonts w:hint="eastAsia"/>
        </w:rPr>
        <w:t>）和</w:t>
      </w:r>
      <w:r w:rsidR="00C74DBF">
        <w:t>*</w:t>
      </w:r>
      <w:r>
        <w:t>.</w:t>
      </w:r>
      <w:r w:rsidR="00C74DBF">
        <w:t>**</w:t>
      </w:r>
      <w:r>
        <w:rPr>
          <w:rFonts w:hint="eastAsia"/>
        </w:rPr>
        <w:t>%（</w:t>
      </w:r>
      <w:r w:rsidR="00C74DBF">
        <w:rPr>
          <w:rFonts w:hint="eastAsia"/>
        </w:rPr>
        <w:t>*</w:t>
      </w:r>
      <w:r>
        <w:t>/</w:t>
      </w:r>
      <w:r w:rsidR="00C74DBF">
        <w:t>**</w:t>
      </w:r>
      <w:r>
        <w:t>）</w:t>
      </w:r>
      <w:r>
        <w:rPr>
          <w:rFonts w:hint="eastAsia"/>
        </w:rPr>
        <w:t>;（2）重金属、水表环境质量监测：按既定频次完成对</w:t>
      </w:r>
      <w:r w:rsidR="00C74DBF">
        <w:t>**</w:t>
      </w:r>
      <w:r>
        <w:t>家企业一类重金属污染物情况</w:t>
      </w:r>
      <w:r>
        <w:rPr>
          <w:rFonts w:hint="eastAsia"/>
        </w:rPr>
        <w:t>和</w:t>
      </w:r>
      <w:r w:rsidR="00C74DBF">
        <w:t>**</w:t>
      </w:r>
      <w:proofErr w:type="gramStart"/>
      <w:r>
        <w:t>个</w:t>
      </w:r>
      <w:proofErr w:type="gramEnd"/>
      <w:r>
        <w:t>地表水断面</w:t>
      </w:r>
      <w:r>
        <w:rPr>
          <w:rFonts w:hint="eastAsia"/>
        </w:rPr>
        <w:t>的日常监测工作，形成</w:t>
      </w:r>
      <w:r w:rsidR="00C74DBF">
        <w:t>**</w:t>
      </w:r>
      <w:r>
        <w:t>（套）比对监测</w:t>
      </w:r>
      <w:r>
        <w:rPr>
          <w:rFonts w:hint="eastAsia"/>
        </w:rPr>
        <w:t>，年度计划完成率</w:t>
      </w:r>
      <w:r w:rsidR="00C74DBF">
        <w:rPr>
          <w:rFonts w:hint="eastAsia"/>
        </w:rPr>
        <w:t>*</w:t>
      </w:r>
      <w:r w:rsidR="00C74DBF">
        <w:t>*</w:t>
      </w:r>
      <w:r>
        <w:t>.</w:t>
      </w:r>
      <w:r w:rsidR="00C74DBF">
        <w:t>**</w:t>
      </w:r>
      <w:r>
        <w:rPr>
          <w:rFonts w:hint="eastAsia"/>
        </w:rPr>
        <w:t>%（</w:t>
      </w:r>
      <w:r w:rsidR="00C74DBF">
        <w:rPr>
          <w:rFonts w:hint="eastAsia"/>
        </w:rPr>
        <w:t>*</w:t>
      </w:r>
      <w:r w:rsidR="00C74DBF">
        <w:t>*</w:t>
      </w:r>
      <w:r>
        <w:t>/</w:t>
      </w:r>
      <w:r w:rsidR="00C74DBF">
        <w:t>**</w:t>
      </w:r>
      <w:r>
        <w:rPr>
          <w:rFonts w:hint="eastAsia"/>
        </w:rPr>
        <w:t>）；（3）脱硫脱硝锅炉监测：完成</w:t>
      </w:r>
      <w:r w:rsidR="00C74DBF">
        <w:t>***</w:t>
      </w:r>
      <w:r>
        <w:t>台锅炉监测</w:t>
      </w:r>
      <w:r>
        <w:rPr>
          <w:rFonts w:hint="eastAsia"/>
        </w:rPr>
        <w:t>工作，年度计划完成率</w:t>
      </w:r>
      <w:r w:rsidR="00C74DBF">
        <w:t>**</w:t>
      </w:r>
      <w:r>
        <w:t>.</w:t>
      </w:r>
      <w:r w:rsidR="00C74DBF">
        <w:t>**</w:t>
      </w:r>
      <w:r>
        <w:t>%</w:t>
      </w:r>
      <w:r>
        <w:rPr>
          <w:rFonts w:hint="eastAsia"/>
        </w:rPr>
        <w:t>（</w:t>
      </w:r>
      <w:r w:rsidR="00C74DBF">
        <w:rPr>
          <w:rFonts w:hint="eastAsia"/>
        </w:rPr>
        <w:t>*</w:t>
      </w:r>
      <w:r w:rsidR="00C74DBF">
        <w:t>**</w:t>
      </w:r>
      <w:r>
        <w:t>/</w:t>
      </w:r>
      <w:r w:rsidR="00C74DBF">
        <w:t>***</w:t>
      </w:r>
      <w:r>
        <w:t>）</w:t>
      </w:r>
      <w:r>
        <w:rPr>
          <w:rFonts w:hint="eastAsia"/>
        </w:rPr>
        <w:t>；（</w:t>
      </w:r>
      <w:r w:rsidR="00C74DBF">
        <w:rPr>
          <w:rFonts w:hint="eastAsia"/>
        </w:rPr>
        <w:t>*</w:t>
      </w:r>
      <w:r>
        <w:rPr>
          <w:rFonts w:hint="eastAsia"/>
        </w:rPr>
        <w:t>）</w:t>
      </w:r>
      <w:r>
        <w:t>VOCs排放</w:t>
      </w:r>
      <w:r>
        <w:rPr>
          <w:rFonts w:hint="eastAsia"/>
        </w:rPr>
        <w:t>监测：完成</w:t>
      </w:r>
      <w:r w:rsidR="00C74DBF">
        <w:t>**</w:t>
      </w:r>
      <w:proofErr w:type="gramStart"/>
      <w:r>
        <w:t>个</w:t>
      </w:r>
      <w:proofErr w:type="gramEnd"/>
      <w:r>
        <w:t>排口</w:t>
      </w:r>
      <w:r>
        <w:rPr>
          <w:rFonts w:hint="eastAsia"/>
        </w:rPr>
        <w:t>监测，年度计划完成率</w:t>
      </w:r>
      <w:r w:rsidR="00C74DBF">
        <w:t>**</w:t>
      </w:r>
      <w:r>
        <w:t>.</w:t>
      </w:r>
      <w:r w:rsidR="00C74DBF">
        <w:t>**</w:t>
      </w:r>
      <w:r>
        <w:t>%</w:t>
      </w:r>
      <w:r>
        <w:rPr>
          <w:rFonts w:hint="eastAsia"/>
        </w:rPr>
        <w:t>（</w:t>
      </w:r>
      <w:r w:rsidR="00C74DBF">
        <w:rPr>
          <w:rFonts w:hint="eastAsia"/>
        </w:rPr>
        <w:t>*</w:t>
      </w:r>
      <w:r w:rsidR="00C74DBF">
        <w:t>*</w:t>
      </w:r>
      <w:r>
        <w:t>/</w:t>
      </w:r>
      <w:r w:rsidR="00C74DBF">
        <w:t>**</w:t>
      </w:r>
      <w:r>
        <w:t>）</w:t>
      </w:r>
    </w:p>
    <w:p w:rsidR="006B0F26" w:rsidRDefault="006B0F26" w:rsidP="006B0F26">
      <w:pPr>
        <w:pStyle w:val="a4"/>
        <w:ind w:firstLine="480"/>
      </w:pPr>
      <w:r>
        <w:rPr>
          <w:rFonts w:hint="eastAsia"/>
        </w:rPr>
        <w:t>质量方面,第三方共计提交</w:t>
      </w:r>
      <w:r w:rsidR="00C74DBF">
        <w:rPr>
          <w:rFonts w:hint="eastAsia"/>
        </w:rPr>
        <w:t>*</w:t>
      </w:r>
      <w:r w:rsidR="00C74DBF">
        <w:t>*</w:t>
      </w:r>
      <w:r>
        <w:rPr>
          <w:rFonts w:hint="eastAsia"/>
        </w:rPr>
        <w:t>份检测报告,报告质量经区生态环境</w:t>
      </w:r>
      <w:proofErr w:type="gramStart"/>
      <w:r>
        <w:rPr>
          <w:rFonts w:hint="eastAsia"/>
        </w:rPr>
        <w:t>局阶段</w:t>
      </w:r>
      <w:proofErr w:type="gramEnd"/>
      <w:r>
        <w:rPr>
          <w:rFonts w:hint="eastAsia"/>
        </w:rPr>
        <w:t>考核，</w:t>
      </w:r>
      <w:r>
        <w:t>验收通过</w:t>
      </w:r>
      <w:r>
        <w:rPr>
          <w:rFonts w:hint="eastAsia"/>
        </w:rPr>
        <w:t>率为</w:t>
      </w:r>
      <w:r w:rsidR="00C74DBF">
        <w:t>***</w:t>
      </w:r>
      <w:r>
        <w:t>%。</w:t>
      </w:r>
    </w:p>
    <w:p w:rsidR="006B0F26" w:rsidRDefault="006B0F26" w:rsidP="006B0F26">
      <w:pPr>
        <w:pStyle w:val="a4"/>
        <w:ind w:firstLine="480"/>
      </w:pPr>
      <w:r>
        <w:rPr>
          <w:rFonts w:hint="eastAsia"/>
        </w:rPr>
        <w:t>时效方面，所有报告均按合同约定时间和频次完成，报告完成及时率</w:t>
      </w:r>
      <w:r w:rsidR="00C74DBF">
        <w:rPr>
          <w:rFonts w:hint="eastAsia"/>
        </w:rPr>
        <w:t>*</w:t>
      </w:r>
      <w:r w:rsidR="00C74DBF">
        <w:t>**</w:t>
      </w:r>
      <w:r>
        <w:rPr>
          <w:rFonts w:hint="eastAsia"/>
        </w:rPr>
        <w:t>%。</w:t>
      </w:r>
    </w:p>
    <w:p w:rsidR="006B0F26" w:rsidRDefault="006B0F26" w:rsidP="006B0F26">
      <w:pPr>
        <w:ind w:left="480" w:firstLineChars="0" w:firstLine="0"/>
      </w:pPr>
      <w:bookmarkStart w:id="13" w:name="_Toc21364"/>
      <w:r>
        <w:t>3.</w:t>
      </w:r>
      <w:r>
        <w:rPr>
          <w:rFonts w:hint="eastAsia"/>
        </w:rPr>
        <w:t>“建设项目环保事中事后监管”项目</w:t>
      </w:r>
      <w:bookmarkEnd w:id="13"/>
    </w:p>
    <w:p w:rsidR="006B0F26" w:rsidRDefault="006B0F26" w:rsidP="006B0F26">
      <w:pPr>
        <w:ind w:firstLine="480"/>
      </w:pPr>
      <w:r>
        <w:rPr>
          <w:rFonts w:hint="eastAsia"/>
        </w:rPr>
        <w:t>该项目年初计划于</w:t>
      </w:r>
      <w:r w:rsidR="00C74DBF">
        <w:rPr>
          <w:rFonts w:hint="eastAsia"/>
        </w:rPr>
        <w:t>*</w:t>
      </w:r>
      <w:r>
        <w:rPr>
          <w:rFonts w:hint="eastAsia"/>
        </w:rPr>
        <w:t>月签约，</w:t>
      </w:r>
      <w:r w:rsidR="00C74DBF">
        <w:rPr>
          <w:rFonts w:hint="eastAsia"/>
        </w:rPr>
        <w:t>*</w:t>
      </w:r>
      <w:r>
        <w:rPr>
          <w:rFonts w:hint="eastAsia"/>
        </w:rPr>
        <w:t>月起开展项目，</w:t>
      </w:r>
      <w:r w:rsidR="00C74DBF">
        <w:rPr>
          <w:rFonts w:hint="eastAsia"/>
        </w:rPr>
        <w:t>*</w:t>
      </w:r>
      <w:r w:rsidR="00C74DBF">
        <w:t>*</w:t>
      </w:r>
      <w:r>
        <w:rPr>
          <w:rFonts w:hint="eastAsia"/>
        </w:rPr>
        <w:t>月完成。实际于</w:t>
      </w:r>
      <w:r w:rsidR="00C74DBF">
        <w:rPr>
          <w:rFonts w:hint="eastAsia"/>
        </w:rPr>
        <w:t>*</w:t>
      </w:r>
      <w:r>
        <w:rPr>
          <w:rFonts w:hint="eastAsia"/>
        </w:rPr>
        <w:t>月完成合</w:t>
      </w:r>
      <w:r>
        <w:rPr>
          <w:rFonts w:hint="eastAsia"/>
        </w:rPr>
        <w:lastRenderedPageBreak/>
        <w:t>同签订，故跟踪期间无实质业务开展，按合同约定将于</w:t>
      </w:r>
      <w:r w:rsidR="00C74DBF">
        <w:rPr>
          <w:rFonts w:hint="eastAsia"/>
        </w:rPr>
        <w:t>*</w:t>
      </w:r>
      <w:r>
        <w:rPr>
          <w:rFonts w:hint="eastAsia"/>
        </w:rPr>
        <w:t>-</w:t>
      </w:r>
      <w:r w:rsidR="00C74DBF">
        <w:t>**</w:t>
      </w:r>
      <w:r>
        <w:rPr>
          <w:rFonts w:hint="eastAsia"/>
        </w:rPr>
        <w:t>月正式开展工作。</w:t>
      </w:r>
    </w:p>
    <w:p w:rsidR="006B0F26" w:rsidRDefault="006B0F26" w:rsidP="006B0F26">
      <w:pPr>
        <w:ind w:firstLine="482"/>
        <w:rPr>
          <w:b/>
          <w:bCs/>
        </w:rPr>
      </w:pPr>
      <w:bookmarkStart w:id="14" w:name="_Toc17928"/>
      <w:r>
        <w:rPr>
          <w:rFonts w:hint="eastAsia"/>
          <w:b/>
          <w:bCs/>
        </w:rPr>
        <w:t>四、项目跟踪结果判定</w:t>
      </w:r>
      <w:bookmarkEnd w:id="14"/>
    </w:p>
    <w:p w:rsidR="006B0F26" w:rsidRDefault="006B0F26" w:rsidP="006B0F26">
      <w:pPr>
        <w:ind w:firstLine="482"/>
        <w:rPr>
          <w:b/>
          <w:bCs/>
        </w:rPr>
      </w:pPr>
      <w:bookmarkStart w:id="15" w:name="_Toc18359"/>
      <w:r>
        <w:rPr>
          <w:rFonts w:hint="eastAsia"/>
          <w:b/>
          <w:bCs/>
        </w:rPr>
        <w:t>（一）项目跟踪结果判定</w:t>
      </w:r>
      <w:bookmarkEnd w:id="15"/>
    </w:p>
    <w:p w:rsidR="006B0F26" w:rsidRDefault="006B0F26" w:rsidP="006B0F26">
      <w:pPr>
        <w:ind w:firstLine="480"/>
      </w:pPr>
      <w:r>
        <w:t>2020年度闵行区污染源第三方辅助监管</w:t>
      </w:r>
      <w:r>
        <w:rPr>
          <w:rFonts w:hint="eastAsia"/>
        </w:rPr>
        <w:t>项目跟踪判定结果为“运行基本正常”。</w:t>
      </w:r>
    </w:p>
    <w:p w:rsidR="006B0F26" w:rsidRDefault="006B0F26" w:rsidP="006B0F26">
      <w:pPr>
        <w:ind w:firstLine="480"/>
      </w:pPr>
      <w:r>
        <w:rPr>
          <w:rFonts w:hint="eastAsia"/>
        </w:rPr>
        <w:t>投入管理方面，项目立项依据充分、实施必要性高、绩效目标较健全，经“区级重点”前评审通过后实施，立项程序规范；过程管理方面，资金使用规范、预算执行准确、与计划进度及合同约定相一致；项目管理制度较健全，吸取前期评价意见，增加第三</w:t>
      </w:r>
      <w:proofErr w:type="gramStart"/>
      <w:r>
        <w:rPr>
          <w:rFonts w:hint="eastAsia"/>
        </w:rPr>
        <w:t>方考核</w:t>
      </w:r>
      <w:proofErr w:type="gramEnd"/>
      <w:r>
        <w:rPr>
          <w:rFonts w:hint="eastAsia"/>
        </w:rPr>
        <w:t>环节，形成购买服务闭环式管理；本年实施中采购行为规范、考核验收执行有序，但个别子项目采购完成时效较计划存在延迟；产出方面，跟踪期末子项目“</w:t>
      </w:r>
      <w:r>
        <w:t>污染源第三方委托检查</w:t>
      </w:r>
      <w:r>
        <w:rPr>
          <w:rFonts w:hint="eastAsia"/>
        </w:rPr>
        <w:t>”实施进度与计划完全一致；子项目“</w:t>
      </w:r>
      <w:r>
        <w:t>污染源第三方委托监测</w:t>
      </w:r>
      <w:r>
        <w:rPr>
          <w:rFonts w:hint="eastAsia"/>
        </w:rPr>
        <w:t>”实施进度与计划基本一致，其中新增污染源检测任务量完成进度略低；子项目“</w:t>
      </w:r>
      <w:r>
        <w:t>建设项目环保事中事后监管</w:t>
      </w:r>
      <w:r>
        <w:rPr>
          <w:rFonts w:hint="eastAsia"/>
        </w:rPr>
        <w:t>”尚未正式开展，需加快实施进度。</w:t>
      </w:r>
    </w:p>
    <w:p w:rsidR="006B0F26" w:rsidRDefault="006B0F26" w:rsidP="006B0F26">
      <w:pPr>
        <w:ind w:firstLine="480"/>
      </w:pPr>
      <w:r>
        <w:rPr>
          <w:rFonts w:hint="eastAsia"/>
        </w:rPr>
        <w:t>基于跟踪</w:t>
      </w:r>
      <w:proofErr w:type="gramStart"/>
      <w:r>
        <w:rPr>
          <w:rFonts w:hint="eastAsia"/>
        </w:rPr>
        <w:t>期项目</w:t>
      </w:r>
      <w:proofErr w:type="gramEnd"/>
      <w:r>
        <w:rPr>
          <w:rFonts w:hint="eastAsia"/>
        </w:rPr>
        <w:t>开展进度和后阶段实施计划安排，预计各子项能够按年初计划和目标数量完成检查、监测等工作。根据已签订合同金额和资金付款计划，预计全年预算执行率为</w:t>
      </w:r>
      <w:r w:rsidR="00C74DBF">
        <w:rPr>
          <w:rFonts w:hint="eastAsia"/>
        </w:rPr>
        <w:t>*</w:t>
      </w:r>
      <w:r w:rsidR="00C74DBF">
        <w:t>*</w:t>
      </w:r>
      <w:r>
        <w:t>.</w:t>
      </w:r>
      <w:r w:rsidR="00C74DBF">
        <w:t>**</w:t>
      </w:r>
      <w:r>
        <w:rPr>
          <w:rFonts w:hint="eastAsia"/>
        </w:rPr>
        <w:t>%，无需预算调整。</w:t>
      </w:r>
    </w:p>
    <w:p w:rsidR="006B0F26" w:rsidRDefault="006B0F26" w:rsidP="006B0F26">
      <w:pPr>
        <w:ind w:firstLine="482"/>
        <w:rPr>
          <w:b/>
          <w:bCs/>
        </w:rPr>
      </w:pPr>
      <w:bookmarkStart w:id="16" w:name="_Toc28887"/>
      <w:r>
        <w:rPr>
          <w:rFonts w:hint="eastAsia"/>
          <w:b/>
          <w:bCs/>
        </w:rPr>
        <w:t>（二）完成情况预测</w:t>
      </w:r>
      <w:bookmarkEnd w:id="16"/>
    </w:p>
    <w:p w:rsidR="006B0F26" w:rsidRDefault="006B0F26" w:rsidP="006B0F26">
      <w:pPr>
        <w:pStyle w:val="a0"/>
        <w:ind w:firstLine="480"/>
      </w:pPr>
      <w:r>
        <w:rPr>
          <w:rFonts w:hint="eastAsia"/>
        </w:rPr>
        <w:t>结合跟踪期间项目执行情况，依据项目计划和补充协议书，预计基本能够达到年度目标。资金方面预计支出</w:t>
      </w:r>
      <w:r w:rsidR="00C74DBF">
        <w:t>***</w:t>
      </w:r>
      <w:r>
        <w:t>.</w:t>
      </w:r>
      <w:r w:rsidR="00C74DBF">
        <w:t>**</w:t>
      </w:r>
      <w:r>
        <w:rPr>
          <w:rFonts w:hint="eastAsia"/>
        </w:rPr>
        <w:t>万元，全年预算执行率可达</w:t>
      </w:r>
      <w:r w:rsidR="00C74DBF">
        <w:rPr>
          <w:rFonts w:hint="eastAsia"/>
        </w:rPr>
        <w:t>*</w:t>
      </w:r>
      <w:r w:rsidR="00C74DBF">
        <w:t>*</w:t>
      </w:r>
      <w:r>
        <w:t>.</w:t>
      </w:r>
      <w:r w:rsidR="00C74DBF">
        <w:t>**</w:t>
      </w:r>
      <w:r>
        <w:rPr>
          <w:rFonts w:hint="eastAsia"/>
        </w:rPr>
        <w:t>%。业务方面，所有子项工作完成率</w:t>
      </w:r>
      <w:r w:rsidR="00C74DBF">
        <w:rPr>
          <w:rFonts w:hint="eastAsia"/>
        </w:rPr>
        <w:t>*</w:t>
      </w:r>
      <w:r w:rsidR="00C74DBF">
        <w:t>**</w:t>
      </w:r>
      <w:r>
        <w:rPr>
          <w:rFonts w:hint="eastAsia"/>
        </w:rPr>
        <w:t>%，并按时收到检查报告、监测报告及建设项目事中事后监管分析报告，并通过验收。</w:t>
      </w:r>
    </w:p>
    <w:p w:rsidR="006B0F26" w:rsidRDefault="006B0F26" w:rsidP="006B0F26">
      <w:pPr>
        <w:ind w:firstLine="482"/>
        <w:rPr>
          <w:b/>
          <w:bCs/>
        </w:rPr>
      </w:pPr>
      <w:bookmarkStart w:id="17" w:name="_Toc31650"/>
      <w:r>
        <w:rPr>
          <w:rFonts w:hint="eastAsia"/>
          <w:b/>
          <w:bCs/>
        </w:rPr>
        <w:t>五、项目存在问题</w:t>
      </w:r>
      <w:bookmarkEnd w:id="17"/>
    </w:p>
    <w:p w:rsidR="006B0F26" w:rsidRDefault="006B0F26" w:rsidP="006B0F26">
      <w:pPr>
        <w:ind w:firstLine="482"/>
        <w:rPr>
          <w:b/>
          <w:bCs/>
        </w:rPr>
      </w:pPr>
      <w:bookmarkStart w:id="18" w:name="_Hlk21728715"/>
      <w:r>
        <w:rPr>
          <w:rFonts w:hint="eastAsia"/>
          <w:b/>
          <w:bCs/>
        </w:rPr>
        <w:t>1.个别子项采购延迟，影响业务实施进度</w:t>
      </w:r>
    </w:p>
    <w:p w:rsidR="006B0F26" w:rsidRDefault="006B0F26" w:rsidP="006B0F26">
      <w:pPr>
        <w:ind w:firstLine="480"/>
      </w:pPr>
      <w:r>
        <w:rPr>
          <w:rFonts w:hint="eastAsia"/>
        </w:rPr>
        <w:t>子项目“建设项目环保事中事后监督监管”计划于</w:t>
      </w:r>
      <w:r w:rsidR="00C74DBF">
        <w:rPr>
          <w:rFonts w:hint="eastAsia"/>
        </w:rPr>
        <w:t>****</w:t>
      </w:r>
      <w:r>
        <w:rPr>
          <w:rFonts w:hint="eastAsia"/>
        </w:rPr>
        <w:t>年</w:t>
      </w:r>
      <w:r w:rsidR="00C74DBF">
        <w:rPr>
          <w:rFonts w:hint="eastAsia"/>
        </w:rPr>
        <w:t>*</w:t>
      </w:r>
      <w:r>
        <w:rPr>
          <w:rFonts w:hint="eastAsia"/>
        </w:rPr>
        <w:t>月完成采购，实际因部门整体预算控制调整需要，在确定中标单位后进行了二次价格磋商，至</w:t>
      </w:r>
      <w:r w:rsidR="00C74DBF">
        <w:rPr>
          <w:rFonts w:hint="eastAsia"/>
        </w:rPr>
        <w:t>****</w:t>
      </w:r>
      <w:r>
        <w:rPr>
          <w:rFonts w:hint="eastAsia"/>
        </w:rPr>
        <w:t>年</w:t>
      </w:r>
      <w:r w:rsidR="00C74DBF">
        <w:rPr>
          <w:rFonts w:hint="eastAsia"/>
        </w:rPr>
        <w:t>*</w:t>
      </w:r>
      <w:r>
        <w:rPr>
          <w:rFonts w:hint="eastAsia"/>
        </w:rPr>
        <w:t>月方完成合同签订，故第三方实质性工作将始于</w:t>
      </w:r>
      <w:r w:rsidR="00C74DBF">
        <w:rPr>
          <w:rFonts w:hint="eastAsia"/>
        </w:rPr>
        <w:t>*</w:t>
      </w:r>
      <w:r>
        <w:rPr>
          <w:rFonts w:hint="eastAsia"/>
        </w:rPr>
        <w:t>月，造成整体进度较年</w:t>
      </w:r>
      <w:r>
        <w:rPr>
          <w:rFonts w:hint="eastAsia"/>
        </w:rPr>
        <w:lastRenderedPageBreak/>
        <w:t>初计划延迟，第三方后续工作时间比较紧张。</w:t>
      </w:r>
    </w:p>
    <w:p w:rsidR="006B0F26" w:rsidRDefault="006B0F26" w:rsidP="006B0F26">
      <w:pPr>
        <w:ind w:firstLine="482"/>
        <w:rPr>
          <w:b/>
          <w:bCs/>
        </w:rPr>
      </w:pPr>
      <w:r>
        <w:rPr>
          <w:rFonts w:hint="eastAsia"/>
          <w:b/>
          <w:bCs/>
        </w:rPr>
        <w:t>2.第三方督促整改效率存在差异，跟踪期间问题整改闭环率未达预期</w:t>
      </w:r>
    </w:p>
    <w:bookmarkEnd w:id="18"/>
    <w:p w:rsidR="006B0F26" w:rsidRDefault="006B0F26" w:rsidP="006B0F26">
      <w:pPr>
        <w:ind w:firstLine="480"/>
      </w:pPr>
      <w:r>
        <w:rPr>
          <w:rFonts w:hint="eastAsia"/>
        </w:rPr>
        <w:t>子项目“污染源第三方委托检查”，经第三方检查，共发现</w:t>
      </w:r>
      <w:r w:rsidR="00C74DBF">
        <w:rPr>
          <w:rFonts w:hint="eastAsia"/>
        </w:rPr>
        <w:t>*</w:t>
      </w:r>
      <w:r>
        <w:t>,</w:t>
      </w:r>
      <w:r w:rsidR="00C74DBF">
        <w:t>***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环境隐患问题，跟踪期间已完成整改实现闭环</w:t>
      </w:r>
      <w:r w:rsidR="00C74DBF">
        <w:t>***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，</w:t>
      </w:r>
      <w:bookmarkStart w:id="19" w:name="_Hlk51499862"/>
      <w:r>
        <w:rPr>
          <w:rFonts w:hint="eastAsia"/>
        </w:rPr>
        <w:t>总体闭环率</w:t>
      </w:r>
      <w:bookmarkEnd w:id="19"/>
      <w:r>
        <w:rPr>
          <w:rFonts w:hint="eastAsia"/>
        </w:rPr>
        <w:t>为</w:t>
      </w:r>
      <w:r w:rsidR="00C74DBF">
        <w:rPr>
          <w:rFonts w:hint="eastAsia"/>
        </w:rPr>
        <w:t>*</w:t>
      </w:r>
      <w:r w:rsidR="00C74DBF">
        <w:t>*</w:t>
      </w:r>
      <w:r>
        <w:t>.</w:t>
      </w:r>
      <w:r w:rsidR="00C74DBF">
        <w:t>**</w:t>
      </w:r>
      <w:r>
        <w:rPr>
          <w:rFonts w:hint="eastAsia"/>
        </w:rPr>
        <w:t>%，未达年度目标（</w:t>
      </w:r>
      <w:r w:rsidR="00C74DBF">
        <w:rPr>
          <w:rFonts w:hint="eastAsia"/>
        </w:rPr>
        <w:t>***</w:t>
      </w:r>
      <w:r>
        <w:rPr>
          <w:rFonts w:hint="eastAsia"/>
        </w:rPr>
        <w:t>%）。其中针对</w:t>
      </w:r>
      <w:r w:rsidR="00C74DBF">
        <w:rPr>
          <w:rFonts w:hint="eastAsia"/>
        </w:rPr>
        <w:t>*</w:t>
      </w:r>
      <w:r w:rsidR="00C74DBF">
        <w:t>*</w:t>
      </w:r>
      <w:proofErr w:type="gramStart"/>
      <w:r>
        <w:rPr>
          <w:rFonts w:hint="eastAsia"/>
        </w:rPr>
        <w:t>家医疗</w:t>
      </w:r>
      <w:proofErr w:type="gramEnd"/>
      <w:r>
        <w:rPr>
          <w:rFonts w:hint="eastAsia"/>
        </w:rPr>
        <w:t>机构开展的专项检查工作于</w:t>
      </w:r>
      <w:r w:rsidR="00C74DBF">
        <w:t>*</w:t>
      </w:r>
      <w:r>
        <w:t>月</w:t>
      </w:r>
      <w:r>
        <w:rPr>
          <w:rFonts w:hint="eastAsia"/>
        </w:rPr>
        <w:t>份实施</w:t>
      </w:r>
      <w:r>
        <w:t>，</w:t>
      </w:r>
      <w:r>
        <w:rPr>
          <w:rFonts w:hint="eastAsia"/>
        </w:rPr>
        <w:t>至目前整改闭环率为</w:t>
      </w:r>
      <w:r w:rsidR="00C74DBF">
        <w:t>**</w:t>
      </w:r>
      <w:r>
        <w:t>.</w:t>
      </w:r>
      <w:r w:rsidR="00C74DBF">
        <w:t>**</w:t>
      </w:r>
      <w:r>
        <w:t>%</w:t>
      </w:r>
      <w:r>
        <w:rPr>
          <w:rFonts w:hint="eastAsia"/>
        </w:rPr>
        <w:t>，评价认为整改时效完成度不佳。另外，第三</w:t>
      </w:r>
      <w:proofErr w:type="gramStart"/>
      <w:r>
        <w:rPr>
          <w:rFonts w:hint="eastAsia"/>
        </w:rPr>
        <w:t>方服务</w:t>
      </w:r>
      <w:proofErr w:type="gramEnd"/>
      <w:r>
        <w:rPr>
          <w:rFonts w:hint="eastAsia"/>
        </w:rPr>
        <w:t>单位在督促整改工作效率上也有差异，</w:t>
      </w:r>
      <w:proofErr w:type="gramStart"/>
      <w:r>
        <w:rPr>
          <w:rFonts w:hint="eastAsia"/>
        </w:rPr>
        <w:t>其中服务</w:t>
      </w:r>
      <w:proofErr w:type="gramEnd"/>
      <w:r>
        <w:rPr>
          <w:rFonts w:hint="eastAsia"/>
        </w:rPr>
        <w:t>单位“英格尔”查处问题督促整改的闭环率为</w:t>
      </w:r>
      <w:r w:rsidR="00C74DBF">
        <w:rPr>
          <w:rFonts w:hint="eastAsia"/>
        </w:rPr>
        <w:t>*</w:t>
      </w:r>
      <w:r w:rsidR="00C74DBF">
        <w:t>*</w:t>
      </w:r>
      <w:r>
        <w:t>.</w:t>
      </w:r>
      <w:r w:rsidR="00C74DBF">
        <w:t>**</w:t>
      </w:r>
      <w:r>
        <w:rPr>
          <w:rFonts w:hint="eastAsia"/>
        </w:rPr>
        <w:t>%，服务单位“艾维士”查处问题督促整改的闭环率为</w:t>
      </w:r>
      <w:r w:rsidR="00C74DBF">
        <w:t>**</w:t>
      </w:r>
      <w:r>
        <w:t>.</w:t>
      </w:r>
      <w:r w:rsidR="00C74DBF">
        <w:t>**</w:t>
      </w:r>
      <w:r>
        <w:rPr>
          <w:rFonts w:hint="eastAsia"/>
        </w:rPr>
        <w:t>%。</w:t>
      </w:r>
    </w:p>
    <w:p w:rsidR="006B0F26" w:rsidRDefault="0066274B" w:rsidP="006B0F26">
      <w:pPr>
        <w:ind w:firstLine="482"/>
        <w:rPr>
          <w:b/>
          <w:bCs/>
        </w:rPr>
      </w:pPr>
      <w:bookmarkStart w:id="20" w:name="_Toc26985"/>
      <w:r>
        <w:rPr>
          <w:rFonts w:hint="eastAsia"/>
          <w:b/>
          <w:bCs/>
        </w:rPr>
        <w:t>六、项目</w:t>
      </w:r>
      <w:r w:rsidR="003F66B5">
        <w:rPr>
          <w:rFonts w:hint="eastAsia"/>
          <w:b/>
          <w:bCs/>
        </w:rPr>
        <w:t>纠偏</w:t>
      </w:r>
      <w:r w:rsidR="006B0F26">
        <w:rPr>
          <w:rFonts w:hint="eastAsia"/>
          <w:b/>
          <w:bCs/>
        </w:rPr>
        <w:t>措施</w:t>
      </w:r>
      <w:bookmarkEnd w:id="20"/>
    </w:p>
    <w:p w:rsidR="006B0F26" w:rsidRDefault="006B0F26" w:rsidP="006B0F26">
      <w:pPr>
        <w:ind w:firstLine="482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>.</w:t>
      </w:r>
      <w:r>
        <w:rPr>
          <w:rFonts w:hint="eastAsia"/>
          <w:b/>
          <w:bCs/>
        </w:rPr>
        <w:t>加强对第三方工作进度监管，确保本年度项目按时完成</w:t>
      </w:r>
    </w:p>
    <w:p w:rsidR="006B0F26" w:rsidRDefault="006B0F26" w:rsidP="006B0F26">
      <w:pPr>
        <w:ind w:firstLine="480"/>
      </w:pPr>
      <w:r>
        <w:rPr>
          <w:rFonts w:hint="eastAsia"/>
        </w:rPr>
        <w:t>加强对子项目“建设项目环保事中事后监督监管”的进度跟踪，与第三</w:t>
      </w:r>
      <w:proofErr w:type="gramStart"/>
      <w:r>
        <w:rPr>
          <w:rFonts w:hint="eastAsia"/>
        </w:rPr>
        <w:t>方保持</w:t>
      </w:r>
      <w:proofErr w:type="gramEnd"/>
      <w:r>
        <w:rPr>
          <w:rFonts w:hint="eastAsia"/>
        </w:rPr>
        <w:t>良好的沟通，每月上报以了解完成情况，发现问题及时协助，在保证质量的前提下按时完成年度工作目标。</w:t>
      </w:r>
    </w:p>
    <w:p w:rsidR="006B0F26" w:rsidRDefault="006B0F26" w:rsidP="006B0F26">
      <w:pPr>
        <w:ind w:firstLine="480"/>
      </w:pPr>
      <w:r>
        <w:rPr>
          <w:rFonts w:hint="eastAsia"/>
        </w:rPr>
        <w:t>同时，鉴于经常性项</w:t>
      </w:r>
      <w:bookmarkStart w:id="21" w:name="_GoBack"/>
      <w:bookmarkEnd w:id="21"/>
      <w:r>
        <w:rPr>
          <w:rFonts w:hint="eastAsia"/>
        </w:rPr>
        <w:t>目，在今后政府采购工作中，应合理预见采购风险，留出时间余量，确保第三方工作时长，以保障服务质量。</w:t>
      </w:r>
    </w:p>
    <w:p w:rsidR="006B0F26" w:rsidRDefault="006B0F26" w:rsidP="006B0F26">
      <w:pPr>
        <w:ind w:firstLine="482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.</w:t>
      </w:r>
      <w:r>
        <w:rPr>
          <w:rFonts w:hint="eastAsia"/>
          <w:b/>
          <w:bCs/>
        </w:rPr>
        <w:t>进一步提高对环境隐患查处问题的督促整改效率</w:t>
      </w:r>
    </w:p>
    <w:p w:rsidR="006B0F26" w:rsidRDefault="006B0F26" w:rsidP="006B0F26">
      <w:pPr>
        <w:ind w:firstLine="480"/>
      </w:pPr>
      <w:r>
        <w:rPr>
          <w:rFonts w:hint="eastAsia"/>
        </w:rPr>
        <w:t>针对污染源检查、监督过程中发现的环境隐患问题，应进一步关注，加强督导，提升整改效率。（1）从制度上建立和明确整改时效性规定；（2）加强对第三方督导，在第三方提供的月度报告中可增加整改完成情况数据统计，以及时掌握整改进度；（</w:t>
      </w:r>
      <w:r>
        <w:t>3</w:t>
      </w:r>
      <w:r>
        <w:rPr>
          <w:rFonts w:hint="eastAsia"/>
        </w:rPr>
        <w:t>）分析整改进度，关注整改期较长企业，了解具体情况，或给予第三方和企业必要辅助以及早完成整改。</w:t>
      </w:r>
    </w:p>
    <w:p w:rsidR="006B0F26" w:rsidRDefault="0066274B" w:rsidP="006B0F26">
      <w:pPr>
        <w:ind w:firstLine="482"/>
        <w:rPr>
          <w:b/>
          <w:bCs/>
        </w:rPr>
      </w:pPr>
      <w:bookmarkStart w:id="22" w:name="_Toc17161"/>
      <w:r>
        <w:rPr>
          <w:rFonts w:hint="eastAsia"/>
          <w:b/>
          <w:bCs/>
        </w:rPr>
        <w:t>七、</w:t>
      </w:r>
      <w:r w:rsidR="006B0F26">
        <w:rPr>
          <w:rFonts w:hint="eastAsia"/>
          <w:b/>
          <w:bCs/>
        </w:rPr>
        <w:t>其他建议</w:t>
      </w:r>
      <w:bookmarkEnd w:id="22"/>
    </w:p>
    <w:p w:rsidR="00A14C50" w:rsidRPr="006B0F26" w:rsidRDefault="006B0F26" w:rsidP="006B0F26">
      <w:pPr>
        <w:ind w:firstLine="480"/>
      </w:pPr>
      <w:r>
        <w:rPr>
          <w:rFonts w:hint="eastAsia"/>
        </w:rPr>
        <w:t>本项目自</w:t>
      </w:r>
      <w:r w:rsidR="00605A12">
        <w:rPr>
          <w:rFonts w:hint="eastAsia"/>
        </w:rPr>
        <w:t>****</w:t>
      </w:r>
      <w:r>
        <w:rPr>
          <w:rFonts w:hint="eastAsia"/>
        </w:rPr>
        <w:t>年起实施至今已有</w:t>
      </w:r>
      <w:r w:rsidR="00605A12">
        <w:rPr>
          <w:rFonts w:hint="eastAsia"/>
        </w:rPr>
        <w:t>*</w:t>
      </w:r>
      <w:r>
        <w:rPr>
          <w:rFonts w:hint="eastAsia"/>
        </w:rPr>
        <w:t>年，积累了一定的业务数据，建议在</w:t>
      </w:r>
      <w:r w:rsidR="00605A12">
        <w:rPr>
          <w:rFonts w:hint="eastAsia"/>
        </w:rPr>
        <w:t>*</w:t>
      </w:r>
      <w:r w:rsidR="00605A12">
        <w:t>***</w:t>
      </w:r>
      <w:proofErr w:type="gramStart"/>
      <w:r>
        <w:rPr>
          <w:rFonts w:hint="eastAsia"/>
        </w:rPr>
        <w:t>年项目</w:t>
      </w:r>
      <w:proofErr w:type="gramEnd"/>
      <w:r>
        <w:rPr>
          <w:rFonts w:hint="eastAsia"/>
        </w:rPr>
        <w:t>完成后，对历年项目数据进行一次归整分析，更好地服务于今后项目管理和预算安排：一是梳理历年污染源检查对象，统计对象检查频次，分析重复率和必要性；二是梳理检查结果，分析存在问题的高发率、同企业同问题复发率；三是梳理整改情况，分析整改效率和整改结果的有效性。</w:t>
      </w:r>
    </w:p>
    <w:sectPr w:rsidR="00A14C50" w:rsidRPr="006B0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ED" w:rsidRDefault="00BA77ED" w:rsidP="00C74DBF">
      <w:pPr>
        <w:spacing w:line="240" w:lineRule="auto"/>
        <w:ind w:firstLine="480"/>
      </w:pPr>
      <w:r>
        <w:separator/>
      </w:r>
    </w:p>
  </w:endnote>
  <w:endnote w:type="continuationSeparator" w:id="0">
    <w:p w:rsidR="00BA77ED" w:rsidRDefault="00BA77ED" w:rsidP="00C74DB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altName w:val="微软雅黑"/>
    <w:charset w:val="86"/>
    <w:family w:val="swiss"/>
    <w:pitch w:val="variable"/>
    <w:sig w:usb0="00000000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BF" w:rsidRDefault="00C74DBF" w:rsidP="00C74DBF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405989"/>
      <w:docPartObj>
        <w:docPartGallery w:val="Page Numbers (Bottom of Page)"/>
        <w:docPartUnique/>
      </w:docPartObj>
    </w:sdtPr>
    <w:sdtEndPr/>
    <w:sdtContent>
      <w:p w:rsidR="00605A12" w:rsidRDefault="00605A12" w:rsidP="00605A12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B5" w:rsidRPr="003F66B5">
          <w:rPr>
            <w:noProof/>
            <w:lang w:val="zh-CN"/>
          </w:rPr>
          <w:t>5</w:t>
        </w:r>
        <w:r>
          <w:fldChar w:fldCharType="end"/>
        </w:r>
      </w:p>
    </w:sdtContent>
  </w:sdt>
  <w:p w:rsidR="00C74DBF" w:rsidRDefault="00C74DBF" w:rsidP="00C74DBF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BF" w:rsidRDefault="00C74DBF" w:rsidP="00C74DBF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ED" w:rsidRDefault="00BA77ED" w:rsidP="00C74DBF">
      <w:pPr>
        <w:spacing w:line="240" w:lineRule="auto"/>
        <w:ind w:firstLine="480"/>
      </w:pPr>
      <w:r>
        <w:separator/>
      </w:r>
    </w:p>
  </w:footnote>
  <w:footnote w:type="continuationSeparator" w:id="0">
    <w:p w:rsidR="00BA77ED" w:rsidRDefault="00BA77ED" w:rsidP="00C74DB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BF" w:rsidRDefault="00C74DBF" w:rsidP="00C74DBF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BF" w:rsidRDefault="00C74DBF" w:rsidP="0001271D"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BF" w:rsidRDefault="00C74DBF" w:rsidP="00C74DB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26"/>
    <w:rsid w:val="0001271D"/>
    <w:rsid w:val="00050039"/>
    <w:rsid w:val="003C4112"/>
    <w:rsid w:val="003F66B5"/>
    <w:rsid w:val="00605A12"/>
    <w:rsid w:val="0066274B"/>
    <w:rsid w:val="006B0F26"/>
    <w:rsid w:val="00A14C50"/>
    <w:rsid w:val="00AE10D2"/>
    <w:rsid w:val="00BA77ED"/>
    <w:rsid w:val="00C74DBF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B0F26"/>
    <w:pPr>
      <w:widowControl w:val="0"/>
      <w:spacing w:line="500" w:lineRule="exact"/>
      <w:ind w:firstLineChars="200" w:firstLine="883"/>
      <w:jc w:val="both"/>
    </w:pPr>
    <w:rPr>
      <w:rFonts w:ascii="仿宋" w:eastAsia="仿宋" w:hAnsi="仿宋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B0F26"/>
    <w:pPr>
      <w:keepNext/>
      <w:keepLines/>
      <w:ind w:firstLineChars="0" w:firstLine="0"/>
      <w:outlineLvl w:val="0"/>
    </w:pPr>
    <w:rPr>
      <w:b/>
      <w:kern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6B0F26"/>
    <w:rPr>
      <w:rFonts w:ascii="仿宋" w:eastAsia="仿宋" w:hAnsi="仿宋" w:cs="Times New Roman"/>
      <w:b/>
      <w:kern w:val="44"/>
      <w:sz w:val="24"/>
      <w:szCs w:val="24"/>
    </w:rPr>
  </w:style>
  <w:style w:type="paragraph" w:styleId="a0">
    <w:name w:val="Normal Indent"/>
    <w:basedOn w:val="a"/>
    <w:qFormat/>
    <w:rsid w:val="006B0F26"/>
    <w:pPr>
      <w:ind w:firstLine="420"/>
    </w:pPr>
  </w:style>
  <w:style w:type="paragraph" w:styleId="a4">
    <w:name w:val="List Paragraph"/>
    <w:basedOn w:val="a"/>
    <w:uiPriority w:val="34"/>
    <w:qFormat/>
    <w:rsid w:val="006B0F26"/>
    <w:pPr>
      <w:ind w:firstLine="420"/>
    </w:pPr>
  </w:style>
  <w:style w:type="paragraph" w:styleId="a5">
    <w:name w:val="header"/>
    <w:basedOn w:val="a"/>
    <w:link w:val="Char"/>
    <w:uiPriority w:val="99"/>
    <w:unhideWhenUsed/>
    <w:rsid w:val="00C74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C74DBF"/>
    <w:rPr>
      <w:rFonts w:ascii="仿宋" w:eastAsia="仿宋" w:hAnsi="仿宋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4DB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C74DBF"/>
    <w:rPr>
      <w:rFonts w:ascii="仿宋" w:eastAsia="仿宋" w:hAnsi="仿宋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1271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01271D"/>
    <w:rPr>
      <w:rFonts w:ascii="仿宋" w:eastAsia="仿宋" w:hAnsi="仿宋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B0F26"/>
    <w:pPr>
      <w:widowControl w:val="0"/>
      <w:spacing w:line="500" w:lineRule="exact"/>
      <w:ind w:firstLineChars="200" w:firstLine="883"/>
      <w:jc w:val="both"/>
    </w:pPr>
    <w:rPr>
      <w:rFonts w:ascii="仿宋" w:eastAsia="仿宋" w:hAnsi="仿宋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B0F26"/>
    <w:pPr>
      <w:keepNext/>
      <w:keepLines/>
      <w:ind w:firstLineChars="0" w:firstLine="0"/>
      <w:outlineLvl w:val="0"/>
    </w:pPr>
    <w:rPr>
      <w:b/>
      <w:kern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6B0F26"/>
    <w:rPr>
      <w:rFonts w:ascii="仿宋" w:eastAsia="仿宋" w:hAnsi="仿宋" w:cs="Times New Roman"/>
      <w:b/>
      <w:kern w:val="44"/>
      <w:sz w:val="24"/>
      <w:szCs w:val="24"/>
    </w:rPr>
  </w:style>
  <w:style w:type="paragraph" w:styleId="a0">
    <w:name w:val="Normal Indent"/>
    <w:basedOn w:val="a"/>
    <w:qFormat/>
    <w:rsid w:val="006B0F26"/>
    <w:pPr>
      <w:ind w:firstLine="420"/>
    </w:pPr>
  </w:style>
  <w:style w:type="paragraph" w:styleId="a4">
    <w:name w:val="List Paragraph"/>
    <w:basedOn w:val="a"/>
    <w:uiPriority w:val="34"/>
    <w:qFormat/>
    <w:rsid w:val="006B0F26"/>
    <w:pPr>
      <w:ind w:firstLine="420"/>
    </w:pPr>
  </w:style>
  <w:style w:type="paragraph" w:styleId="a5">
    <w:name w:val="header"/>
    <w:basedOn w:val="a"/>
    <w:link w:val="Char"/>
    <w:uiPriority w:val="99"/>
    <w:unhideWhenUsed/>
    <w:rsid w:val="00C74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C74DBF"/>
    <w:rPr>
      <w:rFonts w:ascii="仿宋" w:eastAsia="仿宋" w:hAnsi="仿宋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4DB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C74DBF"/>
    <w:rPr>
      <w:rFonts w:ascii="仿宋" w:eastAsia="仿宋" w:hAnsi="仿宋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1271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01271D"/>
    <w:rPr>
      <w:rFonts w:ascii="仿宋" w:eastAsia="仿宋" w:hAnsi="仿宋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刘瑛</dc:creator>
  <cp:lastModifiedBy>刘瑛</cp:lastModifiedBy>
  <cp:revision>5</cp:revision>
  <cp:lastPrinted>2021-08-24T06:01:00Z</cp:lastPrinted>
  <dcterms:created xsi:type="dcterms:W3CDTF">2021-08-24T05:15:00Z</dcterms:created>
  <dcterms:modified xsi:type="dcterms:W3CDTF">2021-08-24T08:13:00Z</dcterms:modified>
</cp:coreProperties>
</file>