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368" w:rsidRPr="00DF43A0" w:rsidRDefault="00DF43A0" w:rsidP="00AF4ECB">
      <w:pPr>
        <w:widowControl/>
        <w:spacing w:line="300" w:lineRule="atLeast"/>
        <w:jc w:val="center"/>
        <w:rPr>
          <w:rFonts w:ascii="宋体" w:eastAsia="宋体" w:hAnsi="宋体" w:cs="宋体"/>
          <w:b/>
          <w:bCs/>
          <w:color w:val="000000"/>
          <w:kern w:val="0"/>
          <w:sz w:val="36"/>
          <w:szCs w:val="30"/>
        </w:rPr>
      </w:pPr>
      <w:r w:rsidRPr="00DF43A0">
        <w:rPr>
          <w:rFonts w:ascii="宋体" w:eastAsia="宋体" w:hAnsi="宋体" w:cs="宋体" w:hint="eastAsia"/>
          <w:b/>
          <w:bCs/>
          <w:color w:val="000000"/>
          <w:kern w:val="0"/>
          <w:sz w:val="36"/>
          <w:szCs w:val="30"/>
        </w:rPr>
        <w:t>2015年</w:t>
      </w:r>
      <w:r w:rsidR="00527368" w:rsidRPr="00DF43A0">
        <w:rPr>
          <w:rFonts w:ascii="宋体" w:eastAsia="宋体" w:hAnsi="宋体" w:cs="宋体" w:hint="eastAsia"/>
          <w:b/>
          <w:bCs/>
          <w:color w:val="000000"/>
          <w:kern w:val="0"/>
          <w:sz w:val="36"/>
          <w:szCs w:val="30"/>
        </w:rPr>
        <w:t>外聘教师讲课费项目</w:t>
      </w:r>
      <w:r w:rsidR="00C61801" w:rsidRPr="00DF43A0">
        <w:rPr>
          <w:rFonts w:ascii="宋体" w:eastAsia="宋体" w:hAnsi="宋体" w:cs="宋体" w:hint="eastAsia"/>
          <w:b/>
          <w:bCs/>
          <w:color w:val="000000"/>
          <w:kern w:val="0"/>
          <w:sz w:val="36"/>
          <w:szCs w:val="30"/>
        </w:rPr>
        <w:t>描述</w:t>
      </w:r>
    </w:p>
    <w:p w:rsidR="00DF43A0" w:rsidRDefault="00DF43A0" w:rsidP="00AF4ECB">
      <w:pPr>
        <w:widowControl/>
        <w:spacing w:line="300" w:lineRule="atLeast"/>
        <w:jc w:val="center"/>
        <w:rPr>
          <w:rFonts w:ascii="宋体" w:eastAsia="宋体" w:hAnsi="宋体" w:cs="宋体"/>
          <w:b/>
          <w:bCs/>
          <w:color w:val="000000"/>
          <w:kern w:val="0"/>
          <w:sz w:val="30"/>
          <w:szCs w:val="30"/>
        </w:rPr>
      </w:pPr>
    </w:p>
    <w:p w:rsidR="00527368" w:rsidRPr="005B6A7D" w:rsidRDefault="00527368" w:rsidP="00AF4ECB">
      <w:pPr>
        <w:widowControl/>
        <w:spacing w:line="360" w:lineRule="auto"/>
        <w:ind w:firstLine="422"/>
        <w:jc w:val="left"/>
        <w:rPr>
          <w:rFonts w:ascii="宋体" w:eastAsia="宋体" w:hAnsi="宋体" w:cs="宋体"/>
          <w:color w:val="000000"/>
          <w:kern w:val="0"/>
          <w:sz w:val="28"/>
          <w:szCs w:val="28"/>
        </w:rPr>
      </w:pPr>
      <w:proofErr w:type="gramStart"/>
      <w:r w:rsidRPr="005B6A7D">
        <w:rPr>
          <w:rFonts w:ascii="宋体" w:eastAsia="宋体" w:hAnsi="宋体" w:cs="宋体" w:hint="eastAsia"/>
          <w:b/>
          <w:bCs/>
          <w:color w:val="000000"/>
          <w:kern w:val="0"/>
          <w:sz w:val="28"/>
          <w:szCs w:val="28"/>
        </w:rPr>
        <w:t>一</w:t>
      </w:r>
      <w:proofErr w:type="gramEnd"/>
      <w:r w:rsidRPr="005B6A7D">
        <w:rPr>
          <w:rFonts w:ascii="宋体" w:eastAsia="宋体" w:hAnsi="宋体" w:cs="宋体" w:hint="eastAsia"/>
          <w:b/>
          <w:bCs/>
          <w:color w:val="000000"/>
          <w:kern w:val="0"/>
          <w:sz w:val="28"/>
          <w:szCs w:val="28"/>
        </w:rPr>
        <w:t>．区委、区府战略目标</w:t>
      </w:r>
    </w:p>
    <w:p w:rsidR="00527368" w:rsidRPr="005B6A7D" w:rsidRDefault="00527368" w:rsidP="00AF4ECB">
      <w:pPr>
        <w:widowControl/>
        <w:spacing w:line="360" w:lineRule="auto"/>
        <w:ind w:firstLine="42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《闵行区教育改革和发展“十二五”规划》职业教育和继续教育作为第八项专项任务指出继续教育要“稳步发展成人学</w:t>
      </w:r>
      <w:r w:rsidR="00D45F05">
        <w:rPr>
          <w:rFonts w:ascii="宋体" w:eastAsia="宋体" w:hAnsi="宋体" w:cs="宋体" w:hint="eastAsia"/>
          <w:color w:val="000000"/>
          <w:kern w:val="0"/>
          <w:sz w:val="28"/>
          <w:szCs w:val="28"/>
        </w:rPr>
        <w:t>历教育”，职业教育“依托闵行职教联盟平台，打造区域职业教育品牌,</w:t>
      </w:r>
      <w:r w:rsidRPr="005B6A7D">
        <w:rPr>
          <w:rFonts w:ascii="宋体" w:eastAsia="宋体" w:hAnsi="宋体" w:cs="宋体" w:hint="eastAsia"/>
          <w:color w:val="000000"/>
          <w:kern w:val="0"/>
          <w:sz w:val="28"/>
          <w:szCs w:val="28"/>
        </w:rPr>
        <w:t>建设国家级示范性职业学校。依托闵行职教联盟（集团）平台，积极整合社会资源，根据区域产业结构调整的需要，大力推进校企一体化办学，提高中等职业学校开展实践教学的水平，提高服务区域产业</w:t>
      </w:r>
      <w:r w:rsidR="00AF4ECB">
        <w:rPr>
          <w:rFonts w:ascii="宋体" w:eastAsia="宋体" w:hAnsi="宋体" w:cs="宋体" w:hint="eastAsia"/>
          <w:color w:val="000000"/>
          <w:kern w:val="0"/>
          <w:sz w:val="28"/>
          <w:szCs w:val="28"/>
        </w:rPr>
        <w:t>结构调整升级的能力，打造一至两所国家级示范性职业教育品牌学校。</w:t>
      </w:r>
      <w:r w:rsidRPr="005B6A7D">
        <w:rPr>
          <w:rFonts w:ascii="宋体" w:eastAsia="宋体" w:hAnsi="宋体" w:cs="宋体" w:hint="eastAsia"/>
          <w:color w:val="000000"/>
          <w:kern w:val="0"/>
          <w:sz w:val="28"/>
          <w:szCs w:val="28"/>
        </w:rPr>
        <w:t>引导教师获得职业技能证书,创新‘双师型’队伍建设机制，打造‘双师型’教师队伍，优化教师队伍结构，形成专兼结合的‘双师制’（专业教师中来自企业兼职教师比例不低于30%）教学团队。”</w:t>
      </w:r>
    </w:p>
    <w:p w:rsidR="00635168" w:rsidRDefault="00527368" w:rsidP="00527368">
      <w:pPr>
        <w:widowControl/>
        <w:spacing w:line="360" w:lineRule="auto"/>
        <w:ind w:firstLine="422"/>
        <w:jc w:val="left"/>
        <w:rPr>
          <w:rFonts w:ascii="宋体" w:eastAsia="宋体" w:hAnsi="宋体" w:cs="宋体"/>
          <w:b/>
          <w:bCs/>
          <w:color w:val="000000"/>
          <w:kern w:val="0"/>
          <w:sz w:val="28"/>
          <w:szCs w:val="28"/>
        </w:rPr>
      </w:pPr>
      <w:r w:rsidRPr="005B6A7D">
        <w:rPr>
          <w:rFonts w:ascii="宋体" w:eastAsia="宋体" w:hAnsi="宋体" w:cs="宋体" w:hint="eastAsia"/>
          <w:b/>
          <w:bCs/>
          <w:color w:val="000000"/>
          <w:kern w:val="0"/>
          <w:sz w:val="28"/>
          <w:szCs w:val="28"/>
        </w:rPr>
        <w:t>二．</w:t>
      </w:r>
      <w:r w:rsidR="00635168">
        <w:rPr>
          <w:rFonts w:ascii="宋体" w:eastAsia="宋体" w:hAnsi="宋体" w:cs="宋体" w:hint="eastAsia"/>
          <w:b/>
          <w:bCs/>
          <w:color w:val="000000"/>
          <w:kern w:val="0"/>
          <w:sz w:val="28"/>
          <w:szCs w:val="28"/>
        </w:rPr>
        <w:t>项目概况</w:t>
      </w:r>
    </w:p>
    <w:p w:rsidR="00635168" w:rsidRDefault="00635168" w:rsidP="00527368">
      <w:pPr>
        <w:widowControl/>
        <w:spacing w:line="360" w:lineRule="auto"/>
        <w:ind w:firstLine="422"/>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w:t>
      </w:r>
      <w:proofErr w:type="gramStart"/>
      <w:r>
        <w:rPr>
          <w:rFonts w:ascii="宋体" w:eastAsia="宋体" w:hAnsi="宋体" w:cs="宋体" w:hint="eastAsia"/>
          <w:b/>
          <w:bCs/>
          <w:color w:val="000000"/>
          <w:kern w:val="0"/>
          <w:sz w:val="28"/>
          <w:szCs w:val="28"/>
        </w:rPr>
        <w:t>一</w:t>
      </w:r>
      <w:proofErr w:type="gramEnd"/>
      <w:r>
        <w:rPr>
          <w:rFonts w:ascii="宋体" w:eastAsia="宋体" w:hAnsi="宋体" w:cs="宋体" w:hint="eastAsia"/>
          <w:b/>
          <w:bCs/>
          <w:color w:val="000000"/>
          <w:kern w:val="0"/>
          <w:sz w:val="28"/>
          <w:szCs w:val="28"/>
        </w:rPr>
        <w:t>)</w:t>
      </w:r>
      <w:r w:rsidR="00DF43A0">
        <w:rPr>
          <w:rFonts w:ascii="宋体" w:eastAsia="宋体" w:hAnsi="宋体" w:cs="宋体" w:hint="eastAsia"/>
          <w:b/>
          <w:bCs/>
          <w:color w:val="000000"/>
          <w:kern w:val="0"/>
          <w:sz w:val="28"/>
          <w:szCs w:val="28"/>
        </w:rPr>
        <w:t>项目的基本情况</w:t>
      </w:r>
    </w:p>
    <w:p w:rsidR="00DF43A0" w:rsidRPr="00DF43A0" w:rsidRDefault="00635168" w:rsidP="00984704">
      <w:pPr>
        <w:pStyle w:val="a6"/>
        <w:widowControl/>
        <w:numPr>
          <w:ilvl w:val="0"/>
          <w:numId w:val="2"/>
        </w:numPr>
        <w:spacing w:line="360" w:lineRule="auto"/>
        <w:ind w:firstLineChars="0" w:hanging="571"/>
        <w:jc w:val="left"/>
        <w:rPr>
          <w:rFonts w:ascii="宋体" w:eastAsia="宋体" w:hAnsi="宋体" w:cs="宋体"/>
          <w:b/>
          <w:bCs/>
          <w:color w:val="000000"/>
          <w:kern w:val="0"/>
          <w:sz w:val="28"/>
          <w:szCs w:val="28"/>
        </w:rPr>
      </w:pPr>
      <w:r w:rsidRPr="00DF43A0">
        <w:rPr>
          <w:rFonts w:ascii="宋体" w:eastAsia="宋体" w:hAnsi="宋体" w:cs="宋体" w:hint="eastAsia"/>
          <w:b/>
          <w:color w:val="000000"/>
          <w:kern w:val="0"/>
          <w:sz w:val="28"/>
          <w:szCs w:val="28"/>
        </w:rPr>
        <w:t>项目背景</w:t>
      </w:r>
    </w:p>
    <w:p w:rsidR="00635168" w:rsidRPr="00EC62C0" w:rsidRDefault="00DF43A0" w:rsidP="00DF43A0">
      <w:pPr>
        <w:pStyle w:val="a6"/>
        <w:widowControl/>
        <w:spacing w:line="360" w:lineRule="auto"/>
        <w:ind w:left="855" w:firstLineChars="0" w:firstLine="0"/>
        <w:jc w:val="left"/>
        <w:rPr>
          <w:rFonts w:ascii="宋体" w:eastAsia="宋体" w:hAnsi="宋体" w:cs="宋体"/>
          <w:b/>
          <w:bCs/>
          <w:color w:val="000000"/>
          <w:kern w:val="0"/>
          <w:sz w:val="28"/>
          <w:szCs w:val="28"/>
        </w:rPr>
      </w:pPr>
      <w:r w:rsidRPr="00DF43A0">
        <w:rPr>
          <w:rFonts w:ascii="宋体" w:eastAsia="宋体" w:hAnsi="宋体" w:cs="宋体" w:hint="eastAsia"/>
          <w:color w:val="000000"/>
          <w:kern w:val="0"/>
          <w:sz w:val="28"/>
          <w:szCs w:val="28"/>
        </w:rPr>
        <w:t>随着学校办学规模的扩大，师生供求关系不平衡，</w:t>
      </w:r>
      <w:r>
        <w:rPr>
          <w:rFonts w:ascii="宋体" w:eastAsia="宋体" w:hAnsi="宋体" w:cs="宋体" w:hint="eastAsia"/>
          <w:color w:val="000000"/>
          <w:kern w:val="0"/>
          <w:sz w:val="28"/>
          <w:szCs w:val="28"/>
        </w:rPr>
        <w:t>由学校申请立项，</w:t>
      </w:r>
      <w:r w:rsidRPr="00DF43A0">
        <w:rPr>
          <w:rFonts w:ascii="宋体" w:eastAsia="宋体" w:hAnsi="宋体" w:cs="宋体" w:hint="eastAsia"/>
          <w:color w:val="000000"/>
          <w:kern w:val="0"/>
          <w:sz w:val="28"/>
          <w:szCs w:val="28"/>
        </w:rPr>
        <w:t>采用外聘教师方式解决学校缺口课时的教学工作</w:t>
      </w:r>
      <w:r w:rsidR="00D45F05">
        <w:rPr>
          <w:rFonts w:ascii="宋体" w:eastAsia="宋体" w:hAnsi="宋体" w:cs="宋体" w:hint="eastAsia"/>
          <w:color w:val="000000"/>
          <w:kern w:val="0"/>
          <w:sz w:val="28"/>
          <w:szCs w:val="28"/>
        </w:rPr>
        <w:t>并负责实施</w:t>
      </w:r>
      <w:r>
        <w:rPr>
          <w:rFonts w:ascii="宋体" w:eastAsia="宋体" w:hAnsi="宋体" w:cs="宋体" w:hint="eastAsia"/>
          <w:color w:val="000000"/>
          <w:kern w:val="0"/>
          <w:sz w:val="28"/>
          <w:szCs w:val="28"/>
        </w:rPr>
        <w:t>，以此</w:t>
      </w:r>
      <w:r w:rsidR="00D45F05">
        <w:rPr>
          <w:rFonts w:ascii="宋体" w:eastAsia="宋体" w:hAnsi="宋体" w:cs="宋体" w:hint="eastAsia"/>
          <w:color w:val="000000"/>
          <w:kern w:val="0"/>
          <w:sz w:val="28"/>
          <w:szCs w:val="28"/>
        </w:rPr>
        <w:t>缓解我校</w:t>
      </w:r>
      <w:r w:rsidR="00635168" w:rsidRPr="00EC62C0">
        <w:rPr>
          <w:rFonts w:ascii="宋体" w:eastAsia="宋体" w:hAnsi="宋体" w:cs="宋体" w:hint="eastAsia"/>
          <w:color w:val="000000"/>
          <w:kern w:val="0"/>
          <w:sz w:val="28"/>
          <w:szCs w:val="28"/>
        </w:rPr>
        <w:t>师资不足的问题</w:t>
      </w:r>
      <w:r>
        <w:rPr>
          <w:rFonts w:ascii="宋体" w:eastAsia="宋体" w:hAnsi="宋体" w:cs="宋体" w:hint="eastAsia"/>
          <w:color w:val="000000"/>
          <w:kern w:val="0"/>
          <w:sz w:val="28"/>
          <w:szCs w:val="28"/>
        </w:rPr>
        <w:t>。</w:t>
      </w:r>
      <w:r w:rsidR="00635168" w:rsidRPr="00EC62C0">
        <w:rPr>
          <w:rFonts w:ascii="宋体" w:eastAsia="宋体" w:hAnsi="宋体" w:cs="宋体" w:hint="eastAsia"/>
          <w:color w:val="000000"/>
          <w:kern w:val="0"/>
          <w:sz w:val="28"/>
          <w:szCs w:val="28"/>
        </w:rPr>
        <w:t>资金在全年均衡实用，根据所聘任的教师承担的课时工作量按月支付讲课费。</w:t>
      </w:r>
    </w:p>
    <w:p w:rsidR="00527368" w:rsidRPr="00635168" w:rsidRDefault="00527368" w:rsidP="00635168">
      <w:pPr>
        <w:pStyle w:val="a6"/>
        <w:widowControl/>
        <w:numPr>
          <w:ilvl w:val="0"/>
          <w:numId w:val="1"/>
        </w:numPr>
        <w:spacing w:line="360" w:lineRule="auto"/>
        <w:ind w:firstLineChars="0"/>
        <w:jc w:val="left"/>
        <w:rPr>
          <w:rFonts w:ascii="宋体" w:eastAsia="宋体" w:hAnsi="宋体" w:cs="宋体"/>
          <w:b/>
          <w:color w:val="000000"/>
          <w:kern w:val="0"/>
          <w:sz w:val="28"/>
          <w:szCs w:val="28"/>
        </w:rPr>
      </w:pPr>
      <w:r w:rsidRPr="00635168">
        <w:rPr>
          <w:rFonts w:ascii="宋体" w:eastAsia="宋体" w:hAnsi="宋体" w:cs="宋体" w:hint="eastAsia"/>
          <w:b/>
          <w:color w:val="000000"/>
          <w:kern w:val="0"/>
          <w:sz w:val="28"/>
          <w:szCs w:val="28"/>
        </w:rPr>
        <w:t>项目设立的必要性</w:t>
      </w:r>
    </w:p>
    <w:p w:rsidR="00527368" w:rsidRPr="005B6A7D" w:rsidRDefault="00527368" w:rsidP="00527368">
      <w:pPr>
        <w:widowControl/>
        <w:spacing w:line="360" w:lineRule="auto"/>
        <w:ind w:firstLine="42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1、项目设立是创建国家级中等职业学校示范校</w:t>
      </w:r>
      <w:r w:rsidR="00C61801" w:rsidRPr="005B6A7D">
        <w:rPr>
          <w:rFonts w:ascii="宋体" w:eastAsia="宋体" w:hAnsi="宋体" w:cs="宋体" w:hint="eastAsia"/>
          <w:color w:val="000000"/>
          <w:kern w:val="0"/>
          <w:sz w:val="28"/>
          <w:szCs w:val="28"/>
        </w:rPr>
        <w:t>的</w:t>
      </w:r>
      <w:r w:rsidRPr="005B6A7D">
        <w:rPr>
          <w:rFonts w:ascii="宋体" w:eastAsia="宋体" w:hAnsi="宋体" w:cs="宋体" w:hint="eastAsia"/>
          <w:color w:val="000000"/>
          <w:kern w:val="0"/>
          <w:sz w:val="28"/>
          <w:szCs w:val="28"/>
        </w:rPr>
        <w:t>根本需要</w:t>
      </w:r>
    </w:p>
    <w:p w:rsidR="00527368" w:rsidRPr="005B6A7D" w:rsidRDefault="00527368" w:rsidP="00527368">
      <w:pPr>
        <w:widowControl/>
        <w:spacing w:line="360" w:lineRule="auto"/>
        <w:ind w:firstLine="42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lastRenderedPageBreak/>
        <w:t> 在闵行区教育改革和发展</w:t>
      </w:r>
      <w:proofErr w:type="gramStart"/>
      <w:r w:rsidRPr="005B6A7D">
        <w:rPr>
          <w:rFonts w:ascii="宋体" w:eastAsia="宋体" w:hAnsi="宋体" w:cs="宋体" w:hint="eastAsia"/>
          <w:color w:val="000000"/>
          <w:kern w:val="0"/>
          <w:sz w:val="28"/>
          <w:szCs w:val="28"/>
        </w:rPr>
        <w:t>十二五</w:t>
      </w:r>
      <w:proofErr w:type="gramEnd"/>
      <w:r w:rsidRPr="005B6A7D">
        <w:rPr>
          <w:rFonts w:ascii="宋体" w:eastAsia="宋体" w:hAnsi="宋体" w:cs="宋体" w:hint="eastAsia"/>
          <w:color w:val="000000"/>
          <w:kern w:val="0"/>
          <w:sz w:val="28"/>
          <w:szCs w:val="28"/>
        </w:rPr>
        <w:t>规划中已经明确指出要创建国家级中等职业学校示范校,创建的基本条件之一就是生师比要达16：1～20：1，按如</w:t>
      </w:r>
      <w:proofErr w:type="gramStart"/>
      <w:r w:rsidRPr="005B6A7D">
        <w:rPr>
          <w:rFonts w:ascii="宋体" w:eastAsia="宋体" w:hAnsi="宋体" w:cs="宋体" w:hint="eastAsia"/>
          <w:color w:val="000000"/>
          <w:kern w:val="0"/>
          <w:sz w:val="28"/>
          <w:szCs w:val="28"/>
        </w:rPr>
        <w:t>此生师</w:t>
      </w:r>
      <w:proofErr w:type="gramEnd"/>
      <w:r w:rsidRPr="005B6A7D">
        <w:rPr>
          <w:rFonts w:ascii="宋体" w:eastAsia="宋体" w:hAnsi="宋体" w:cs="宋体" w:hint="eastAsia"/>
          <w:color w:val="000000"/>
          <w:kern w:val="0"/>
          <w:sz w:val="28"/>
          <w:szCs w:val="28"/>
        </w:rPr>
        <w:t>比计算，</w:t>
      </w:r>
      <w:r w:rsidR="00C61801" w:rsidRPr="005B6A7D">
        <w:rPr>
          <w:rFonts w:ascii="宋体" w:eastAsia="宋体" w:hAnsi="宋体" w:cs="宋体" w:hint="eastAsia"/>
          <w:color w:val="000000"/>
          <w:kern w:val="0"/>
          <w:sz w:val="28"/>
          <w:szCs w:val="28"/>
        </w:rPr>
        <w:t>专任</w:t>
      </w:r>
      <w:r w:rsidRPr="005B6A7D">
        <w:rPr>
          <w:rFonts w:ascii="宋体" w:eastAsia="宋体" w:hAnsi="宋体" w:cs="宋体" w:hint="eastAsia"/>
          <w:color w:val="000000"/>
          <w:kern w:val="0"/>
          <w:sz w:val="28"/>
          <w:szCs w:val="28"/>
        </w:rPr>
        <w:t>教师就产生了专业教师缺口，如果这个教师缺口都以引进在编教师的形式弥补的话，一方面会增加教育资金投入，因为引进一名在编教师，每年至少财政投入要增加</w:t>
      </w:r>
      <w:r w:rsidR="00C61801" w:rsidRPr="005B6A7D">
        <w:rPr>
          <w:rFonts w:ascii="宋体" w:eastAsia="宋体" w:hAnsi="宋体" w:cs="宋体" w:hint="eastAsia"/>
          <w:color w:val="000000"/>
          <w:kern w:val="0"/>
          <w:sz w:val="28"/>
          <w:szCs w:val="28"/>
        </w:rPr>
        <w:t>8-9</w:t>
      </w:r>
      <w:r w:rsidRPr="005B6A7D">
        <w:rPr>
          <w:rFonts w:ascii="宋体" w:eastAsia="宋体" w:hAnsi="宋体" w:cs="宋体" w:hint="eastAsia"/>
          <w:color w:val="000000"/>
          <w:kern w:val="0"/>
          <w:sz w:val="28"/>
          <w:szCs w:val="28"/>
        </w:rPr>
        <w:t>万元，另一方面引进在编教师专业具有局限性，引进时所需的专业教师未必是以后</w:t>
      </w:r>
      <w:r w:rsidR="00C61801" w:rsidRPr="005B6A7D">
        <w:rPr>
          <w:rFonts w:ascii="宋体" w:eastAsia="宋体" w:hAnsi="宋体" w:cs="宋体" w:hint="eastAsia"/>
          <w:color w:val="000000"/>
          <w:kern w:val="0"/>
          <w:sz w:val="28"/>
          <w:szCs w:val="28"/>
        </w:rPr>
        <w:t>专业调整之后也可以使用的教师，这样造成一些老师没课上的困境。</w:t>
      </w:r>
      <w:r w:rsidRPr="005B6A7D">
        <w:rPr>
          <w:rFonts w:ascii="宋体" w:eastAsia="宋体" w:hAnsi="宋体" w:cs="宋体" w:hint="eastAsia"/>
          <w:color w:val="000000"/>
          <w:kern w:val="0"/>
          <w:sz w:val="28"/>
          <w:szCs w:val="28"/>
        </w:rPr>
        <w:t>因此为了缓解生师比的问题</w:t>
      </w:r>
      <w:r w:rsidR="00C61801" w:rsidRPr="005B6A7D">
        <w:rPr>
          <w:rFonts w:ascii="宋体" w:eastAsia="宋体" w:hAnsi="宋体" w:cs="宋体" w:hint="eastAsia"/>
          <w:color w:val="000000"/>
          <w:kern w:val="0"/>
          <w:sz w:val="28"/>
          <w:szCs w:val="28"/>
        </w:rPr>
        <w:t>、专业调整迅猛产生师资后续不能及时跟进的问题，</w:t>
      </w:r>
      <w:r w:rsidRPr="005B6A7D">
        <w:rPr>
          <w:rFonts w:ascii="宋体" w:eastAsia="宋体" w:hAnsi="宋体" w:cs="宋体" w:hint="eastAsia"/>
          <w:color w:val="000000"/>
          <w:kern w:val="0"/>
          <w:sz w:val="28"/>
          <w:szCs w:val="28"/>
        </w:rPr>
        <w:t>就只能通过外聘专业教师的形式来实现，从而为创建</w:t>
      </w:r>
      <w:r w:rsidR="00C61801" w:rsidRPr="005B6A7D">
        <w:rPr>
          <w:rFonts w:ascii="宋体" w:eastAsia="宋体" w:hAnsi="宋体" w:cs="宋体" w:hint="eastAsia"/>
          <w:color w:val="000000"/>
          <w:kern w:val="0"/>
          <w:sz w:val="28"/>
          <w:szCs w:val="28"/>
        </w:rPr>
        <w:t>示范校</w:t>
      </w:r>
      <w:r w:rsidRPr="005B6A7D">
        <w:rPr>
          <w:rFonts w:ascii="宋体" w:eastAsia="宋体" w:hAnsi="宋体" w:cs="宋体" w:hint="eastAsia"/>
          <w:color w:val="000000"/>
          <w:kern w:val="0"/>
          <w:sz w:val="28"/>
          <w:szCs w:val="28"/>
        </w:rPr>
        <w:t>奠定基础。</w:t>
      </w:r>
    </w:p>
    <w:p w:rsidR="00527368" w:rsidRPr="005B6A7D" w:rsidRDefault="00527368" w:rsidP="00527368">
      <w:pPr>
        <w:widowControl/>
        <w:spacing w:line="360" w:lineRule="auto"/>
        <w:ind w:firstLine="42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2、项目设立是打造“双师型”、“双师制”教师队伍的要求。</w:t>
      </w:r>
    </w:p>
    <w:p w:rsidR="00527368" w:rsidRPr="005B6A7D" w:rsidRDefault="00527368" w:rsidP="005B6A7D">
      <w:pPr>
        <w:widowControl/>
        <w:spacing w:line="360" w:lineRule="auto"/>
        <w:ind w:firstLineChars="200" w:firstLine="56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学校在编教师通常都具有渊博的理论知识，但缺少实践的工作经验，这样的教师培养出来的学生也自然是理论知识丰富，但动手实践能力差，很难满足社会的需求，得到用人单位的认可。如果外聘在企业里具有丰富实践经验的教师担任</w:t>
      </w:r>
      <w:bookmarkStart w:id="0" w:name="_GoBack"/>
      <w:bookmarkEnd w:id="0"/>
      <w:r w:rsidRPr="005B6A7D">
        <w:rPr>
          <w:rFonts w:ascii="宋体" w:eastAsia="宋体" w:hAnsi="宋体" w:cs="宋体" w:hint="eastAsia"/>
          <w:color w:val="000000"/>
          <w:kern w:val="0"/>
          <w:sz w:val="28"/>
          <w:szCs w:val="28"/>
        </w:rPr>
        <w:t>学校的实践环节的教学工作，即可以提高学生适应社会的能力，也能通过相互引导带动本校教师实践水平的提升，为打造“双师型”、“双师制”教师队伍创造便捷。</w:t>
      </w:r>
    </w:p>
    <w:p w:rsidR="00527368" w:rsidRPr="005B6A7D" w:rsidRDefault="00527368" w:rsidP="00527368">
      <w:pPr>
        <w:widowControl/>
        <w:spacing w:line="360" w:lineRule="auto"/>
        <w:ind w:firstLine="42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3、项目设立是完成缺口课时的必然要求</w:t>
      </w:r>
    </w:p>
    <w:p w:rsidR="00527368" w:rsidRDefault="00527368" w:rsidP="005B6A7D">
      <w:pPr>
        <w:widowControl/>
        <w:spacing w:line="360" w:lineRule="auto"/>
        <w:ind w:firstLineChars="100" w:firstLine="280"/>
        <w:jc w:val="left"/>
        <w:rPr>
          <w:rFonts w:ascii="宋体" w:eastAsia="宋体" w:hAnsi="宋体" w:cs="宋体"/>
          <w:color w:val="000000"/>
          <w:kern w:val="0"/>
          <w:sz w:val="28"/>
          <w:szCs w:val="28"/>
        </w:rPr>
      </w:pPr>
      <w:bookmarkStart w:id="1" w:name="OLE_LINK1"/>
      <w:r w:rsidRPr="005B6A7D">
        <w:rPr>
          <w:rFonts w:ascii="宋体" w:eastAsia="宋体" w:hAnsi="宋体" w:cs="宋体" w:hint="eastAsia"/>
          <w:color w:val="000000"/>
          <w:kern w:val="0"/>
          <w:sz w:val="28"/>
          <w:szCs w:val="28"/>
        </w:rPr>
        <w:t>根据教学计划，由学生数和专业</w:t>
      </w:r>
      <w:proofErr w:type="gramStart"/>
      <w:r w:rsidRPr="005B6A7D">
        <w:rPr>
          <w:rFonts w:ascii="宋体" w:eastAsia="宋体" w:hAnsi="宋体" w:cs="宋体" w:hint="eastAsia"/>
          <w:color w:val="000000"/>
          <w:kern w:val="0"/>
          <w:sz w:val="28"/>
          <w:szCs w:val="28"/>
        </w:rPr>
        <w:t>数共同</w:t>
      </w:r>
      <w:proofErr w:type="gramEnd"/>
      <w:r w:rsidRPr="005B6A7D">
        <w:rPr>
          <w:rFonts w:ascii="宋体" w:eastAsia="宋体" w:hAnsi="宋体" w:cs="宋体" w:hint="eastAsia"/>
          <w:color w:val="000000"/>
          <w:kern w:val="0"/>
          <w:sz w:val="28"/>
          <w:szCs w:val="28"/>
        </w:rPr>
        <w:t>决定了每学期完成教学工作的课时总量，在编教师根据工作量承担部分教学任务后，还会剩余一部分课时无人承担，如果没有外聘教师进行补充的话，就无法完成一</w:t>
      </w:r>
      <w:r w:rsidRPr="005B6A7D">
        <w:rPr>
          <w:rFonts w:ascii="宋体" w:eastAsia="宋体" w:hAnsi="宋体" w:cs="宋体" w:hint="eastAsia"/>
          <w:color w:val="000000"/>
          <w:kern w:val="0"/>
          <w:sz w:val="28"/>
          <w:szCs w:val="28"/>
        </w:rPr>
        <w:lastRenderedPageBreak/>
        <w:t>学期的教学工作，学校正常的教学秩序也难以保证，因此完成缺口课时就必须要外聘专业教师。</w:t>
      </w:r>
    </w:p>
    <w:p w:rsidR="00DF43A0" w:rsidRPr="00DF43A0" w:rsidRDefault="00DF43A0" w:rsidP="00DF43A0">
      <w:pPr>
        <w:pStyle w:val="a6"/>
        <w:widowControl/>
        <w:numPr>
          <w:ilvl w:val="0"/>
          <w:numId w:val="1"/>
        </w:numPr>
        <w:spacing w:line="360" w:lineRule="auto"/>
        <w:ind w:firstLineChars="0"/>
        <w:jc w:val="left"/>
        <w:rPr>
          <w:rFonts w:ascii="宋体" w:eastAsia="宋体" w:hAnsi="宋体" w:cs="宋体"/>
          <w:b/>
          <w:color w:val="000000"/>
          <w:kern w:val="0"/>
          <w:sz w:val="28"/>
          <w:szCs w:val="28"/>
        </w:rPr>
      </w:pPr>
      <w:r w:rsidRPr="00DF43A0">
        <w:rPr>
          <w:rFonts w:ascii="宋体" w:eastAsia="宋体" w:hAnsi="宋体" w:cs="宋体" w:hint="eastAsia"/>
          <w:b/>
          <w:color w:val="000000"/>
          <w:kern w:val="0"/>
          <w:sz w:val="28"/>
          <w:szCs w:val="28"/>
        </w:rPr>
        <w:t>项目可行性</w:t>
      </w:r>
    </w:p>
    <w:p w:rsidR="00DF43A0" w:rsidRPr="00DF43A0" w:rsidRDefault="00DF43A0" w:rsidP="00DF43A0">
      <w:pPr>
        <w:spacing w:line="360" w:lineRule="auto"/>
        <w:ind w:firstLineChars="200" w:firstLine="560"/>
        <w:rPr>
          <w:rFonts w:ascii="宋体" w:eastAsia="宋体" w:hAnsi="宋体" w:cs="宋体"/>
          <w:color w:val="000000"/>
          <w:kern w:val="0"/>
          <w:sz w:val="28"/>
          <w:szCs w:val="28"/>
        </w:rPr>
      </w:pPr>
      <w:r w:rsidRPr="00DF43A0">
        <w:rPr>
          <w:rFonts w:ascii="宋体" w:eastAsia="宋体" w:hAnsi="宋体" w:cs="宋体" w:hint="eastAsia"/>
          <w:color w:val="000000"/>
          <w:kern w:val="0"/>
          <w:sz w:val="28"/>
          <w:szCs w:val="28"/>
        </w:rPr>
        <w:t>通过外聘兼职教师，解决学校在编教师师资不足，完成缺口课时教学任务，打造“双师型”、“双师制”教师队伍；利用兼职教师在专业性选择上的灵活性，来解决学校办学专业调整需求。（兼职教师在应对学校办学专业转换或调整时，相比在编教师其灵活性更高，风险和转换成本更低）。</w:t>
      </w:r>
    </w:p>
    <w:p w:rsidR="00DF43A0" w:rsidRPr="00DF43A0" w:rsidRDefault="00DF43A0" w:rsidP="005B6A7D">
      <w:pPr>
        <w:widowControl/>
        <w:spacing w:line="360" w:lineRule="auto"/>
        <w:ind w:firstLineChars="100" w:firstLine="280"/>
        <w:jc w:val="left"/>
        <w:rPr>
          <w:rFonts w:ascii="宋体" w:eastAsia="宋体" w:hAnsi="宋体" w:cs="宋体"/>
          <w:color w:val="000000"/>
          <w:kern w:val="0"/>
          <w:sz w:val="28"/>
          <w:szCs w:val="28"/>
        </w:rPr>
      </w:pPr>
    </w:p>
    <w:bookmarkEnd w:id="1"/>
    <w:p w:rsidR="00635168" w:rsidRPr="00FC0802" w:rsidRDefault="00FC0802" w:rsidP="00FC0802">
      <w:pPr>
        <w:widowControl/>
        <w:spacing w:line="360" w:lineRule="auto"/>
        <w:ind w:firstLineChars="100" w:firstLine="281"/>
        <w:jc w:val="left"/>
        <w:rPr>
          <w:rFonts w:ascii="宋体" w:eastAsia="宋体" w:hAnsi="宋体" w:cs="宋体"/>
          <w:b/>
          <w:color w:val="000000"/>
          <w:kern w:val="0"/>
          <w:sz w:val="28"/>
          <w:szCs w:val="28"/>
        </w:rPr>
      </w:pPr>
      <w:r w:rsidRPr="00FC0802">
        <w:rPr>
          <w:rFonts w:ascii="宋体" w:eastAsia="宋体" w:hAnsi="宋体" w:cs="宋体" w:hint="eastAsia"/>
          <w:b/>
          <w:color w:val="000000"/>
          <w:kern w:val="0"/>
          <w:sz w:val="28"/>
          <w:szCs w:val="28"/>
        </w:rPr>
        <w:t>（二）项目绩效目标设定情况，预期总目标及阶段性目标</w:t>
      </w:r>
    </w:p>
    <w:p w:rsidR="00DF43A0" w:rsidRPr="00DF43A0" w:rsidRDefault="0022062B" w:rsidP="00EC62C0">
      <w:pPr>
        <w:pStyle w:val="a6"/>
        <w:widowControl/>
        <w:numPr>
          <w:ilvl w:val="0"/>
          <w:numId w:val="1"/>
        </w:numPr>
        <w:spacing w:line="360" w:lineRule="auto"/>
        <w:ind w:left="284" w:firstLineChars="0" w:firstLine="0"/>
        <w:jc w:val="left"/>
        <w:rPr>
          <w:rFonts w:ascii="宋体" w:eastAsia="宋体" w:hAnsi="宋体" w:cs="宋体"/>
          <w:b/>
          <w:color w:val="000000"/>
          <w:kern w:val="0"/>
          <w:sz w:val="28"/>
          <w:szCs w:val="28"/>
        </w:rPr>
      </w:pPr>
      <w:r w:rsidRPr="00DF43A0">
        <w:rPr>
          <w:rFonts w:ascii="宋体" w:eastAsia="宋体" w:hAnsi="宋体" w:cs="宋体" w:hint="eastAsia"/>
          <w:b/>
          <w:color w:val="000000"/>
          <w:kern w:val="0"/>
          <w:sz w:val="28"/>
          <w:szCs w:val="28"/>
        </w:rPr>
        <w:t>总目标</w:t>
      </w:r>
    </w:p>
    <w:p w:rsidR="0022062B" w:rsidRPr="00EC62C0" w:rsidRDefault="0022062B" w:rsidP="009B2C05">
      <w:pPr>
        <w:pStyle w:val="a6"/>
        <w:widowControl/>
        <w:spacing w:line="360" w:lineRule="auto"/>
        <w:ind w:left="284" w:firstLine="560"/>
        <w:jc w:val="left"/>
        <w:rPr>
          <w:rFonts w:ascii="宋体" w:eastAsia="宋体" w:hAnsi="宋体" w:cs="宋体"/>
          <w:color w:val="000000"/>
          <w:kern w:val="0"/>
          <w:sz w:val="28"/>
          <w:szCs w:val="28"/>
        </w:rPr>
      </w:pPr>
      <w:r w:rsidRPr="00EC62C0">
        <w:rPr>
          <w:rFonts w:ascii="宋体" w:eastAsia="宋体" w:hAnsi="宋体" w:cs="宋体"/>
          <w:color w:val="000000"/>
          <w:kern w:val="0"/>
          <w:sz w:val="28"/>
          <w:szCs w:val="28"/>
        </w:rPr>
        <w:t>有了资金的保障，可以聘请相关老师和企业人员到校上课和实践指导，确保我校课堂教学的正常开展和实验实训课的正常设置实施完成。</w:t>
      </w:r>
    </w:p>
    <w:p w:rsidR="00635168" w:rsidRPr="00DF43A0" w:rsidRDefault="0022062B" w:rsidP="0022062B">
      <w:pPr>
        <w:pStyle w:val="a6"/>
        <w:widowControl/>
        <w:numPr>
          <w:ilvl w:val="0"/>
          <w:numId w:val="1"/>
        </w:numPr>
        <w:spacing w:line="360" w:lineRule="auto"/>
        <w:ind w:firstLineChars="0"/>
        <w:jc w:val="left"/>
        <w:rPr>
          <w:rFonts w:ascii="宋体" w:eastAsia="宋体" w:hAnsi="宋体" w:cs="宋体"/>
          <w:b/>
          <w:color w:val="000000" w:themeColor="text1"/>
          <w:kern w:val="0"/>
          <w:sz w:val="28"/>
          <w:szCs w:val="28"/>
        </w:rPr>
      </w:pPr>
      <w:r w:rsidRPr="00DF43A0">
        <w:rPr>
          <w:rFonts w:ascii="宋体" w:eastAsia="宋体" w:hAnsi="宋体" w:cs="宋体" w:hint="eastAsia"/>
          <w:b/>
          <w:bCs/>
          <w:color w:val="000000" w:themeColor="text1"/>
          <w:kern w:val="0"/>
          <w:sz w:val="28"/>
          <w:szCs w:val="28"/>
        </w:rPr>
        <w:t>阶段</w:t>
      </w:r>
      <w:r w:rsidR="00DF43A0">
        <w:rPr>
          <w:rFonts w:ascii="宋体" w:eastAsia="宋体" w:hAnsi="宋体" w:cs="宋体" w:hint="eastAsia"/>
          <w:b/>
          <w:bCs/>
          <w:color w:val="000000" w:themeColor="text1"/>
          <w:kern w:val="0"/>
          <w:sz w:val="28"/>
          <w:szCs w:val="28"/>
        </w:rPr>
        <w:t>目标</w:t>
      </w:r>
    </w:p>
    <w:p w:rsidR="00DF43A0" w:rsidRDefault="00DF43A0" w:rsidP="00635168">
      <w:pPr>
        <w:widowControl/>
        <w:spacing w:line="360" w:lineRule="auto"/>
        <w:ind w:firstLine="420"/>
        <w:jc w:val="left"/>
        <w:rPr>
          <w:rFonts w:ascii="宋体" w:eastAsia="宋体" w:hAnsi="宋体" w:cs="宋体"/>
          <w:color w:val="000000" w:themeColor="text1"/>
          <w:kern w:val="0"/>
          <w:sz w:val="28"/>
          <w:szCs w:val="28"/>
        </w:rPr>
      </w:pPr>
      <w:r w:rsidRPr="00EC62C0">
        <w:rPr>
          <w:rFonts w:ascii="宋体" w:eastAsia="宋体" w:hAnsi="宋体" w:cs="宋体" w:hint="eastAsia"/>
          <w:color w:val="000000" w:themeColor="text1"/>
          <w:kern w:val="0"/>
          <w:sz w:val="28"/>
          <w:szCs w:val="28"/>
        </w:rPr>
        <w:t>1、建立和不断完善外聘教师师资资源库，打造“双师型”、“双师制”教师队伍。形成专兼结合的“双师制”（专业教师中来自企业兼职教师比例不低于30%）教学团队</w:t>
      </w:r>
    </w:p>
    <w:p w:rsidR="00DF43A0" w:rsidRDefault="00DF43A0" w:rsidP="00635168">
      <w:pPr>
        <w:widowControl/>
        <w:spacing w:line="360" w:lineRule="auto"/>
        <w:ind w:firstLine="420"/>
        <w:jc w:val="left"/>
        <w:rPr>
          <w:rFonts w:ascii="宋体" w:eastAsia="宋体" w:hAnsi="宋体" w:cs="宋体"/>
          <w:color w:val="000000"/>
          <w:kern w:val="0"/>
          <w:sz w:val="28"/>
          <w:szCs w:val="28"/>
        </w:rPr>
      </w:pPr>
      <w:r w:rsidRPr="00EC62C0">
        <w:rPr>
          <w:rFonts w:ascii="宋体" w:eastAsia="宋体" w:hAnsi="宋体" w:cs="宋体" w:hint="eastAsia"/>
          <w:color w:val="000000" w:themeColor="text1"/>
          <w:kern w:val="0"/>
          <w:sz w:val="28"/>
          <w:szCs w:val="28"/>
        </w:rPr>
        <w:t>2、实现中职教育生师比不低于20:1</w:t>
      </w:r>
    </w:p>
    <w:p w:rsidR="00EC62C0" w:rsidRDefault="00FC0802" w:rsidP="00635168">
      <w:pPr>
        <w:widowControl/>
        <w:spacing w:line="360" w:lineRule="auto"/>
        <w:ind w:firstLine="42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3、</w:t>
      </w:r>
      <w:r w:rsidR="00EC62C0" w:rsidRPr="0022062B">
        <w:rPr>
          <w:rFonts w:ascii="宋体" w:eastAsia="宋体" w:hAnsi="宋体" w:cs="宋体"/>
          <w:color w:val="000000"/>
          <w:kern w:val="0"/>
          <w:sz w:val="28"/>
          <w:szCs w:val="28"/>
        </w:rPr>
        <w:t>通过邀请定点的外教授课，增强如商务英语的口语教学和专业英语教学效果。</w:t>
      </w:r>
    </w:p>
    <w:p w:rsidR="00635168" w:rsidRPr="007B565B" w:rsidRDefault="00FC0802" w:rsidP="00635168">
      <w:pPr>
        <w:widowControl/>
        <w:spacing w:line="360" w:lineRule="auto"/>
        <w:ind w:firstLine="420"/>
        <w:jc w:val="left"/>
        <w:rPr>
          <w:rFonts w:ascii="宋体" w:eastAsia="宋体" w:hAnsi="宋体" w:cs="宋体"/>
          <w:color w:val="000000" w:themeColor="text1"/>
          <w:kern w:val="0"/>
          <w:sz w:val="28"/>
          <w:szCs w:val="28"/>
        </w:rPr>
      </w:pPr>
      <w:r>
        <w:rPr>
          <w:rFonts w:ascii="宋体" w:eastAsia="宋体" w:hAnsi="宋体" w:cs="宋体" w:hint="eastAsia"/>
          <w:color w:val="000000"/>
          <w:kern w:val="0"/>
          <w:sz w:val="28"/>
          <w:szCs w:val="28"/>
        </w:rPr>
        <w:lastRenderedPageBreak/>
        <w:t>4、</w:t>
      </w:r>
      <w:r w:rsidR="00EC62C0" w:rsidRPr="0022062B">
        <w:rPr>
          <w:rFonts w:ascii="宋体" w:eastAsia="宋体" w:hAnsi="宋体" w:cs="宋体"/>
          <w:color w:val="000000"/>
          <w:kern w:val="0"/>
          <w:sz w:val="28"/>
          <w:szCs w:val="28"/>
        </w:rPr>
        <w:t>通过定期邀请专家对我校教师进行课堂教学指导以及专业开发和专业建设等的指导，使我校的专业发展在短期内完成转</w:t>
      </w:r>
      <w:r w:rsidR="00EC62C0">
        <w:rPr>
          <w:rFonts w:ascii="宋体" w:eastAsia="宋体" w:hAnsi="宋体" w:cs="宋体"/>
          <w:color w:val="000000"/>
          <w:kern w:val="0"/>
          <w:sz w:val="28"/>
          <w:szCs w:val="28"/>
        </w:rPr>
        <w:t>型和重新架构，以适应新的闵行区区域经济的发展和中职学校专业调整</w:t>
      </w:r>
      <w:r w:rsidR="00EC62C0" w:rsidRPr="0022062B">
        <w:rPr>
          <w:rFonts w:ascii="宋体" w:eastAsia="宋体" w:hAnsi="宋体" w:cs="宋体"/>
          <w:color w:val="000000"/>
          <w:kern w:val="0"/>
          <w:sz w:val="28"/>
          <w:szCs w:val="28"/>
        </w:rPr>
        <w:t>布局。</w:t>
      </w:r>
    </w:p>
    <w:p w:rsidR="005420A7" w:rsidRPr="007B565B" w:rsidRDefault="00FC0802" w:rsidP="00635168">
      <w:pPr>
        <w:widowControl/>
        <w:spacing w:line="360" w:lineRule="auto"/>
        <w:ind w:firstLine="42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5、</w:t>
      </w:r>
      <w:r w:rsidR="005420A7" w:rsidRPr="007B565B">
        <w:rPr>
          <w:rFonts w:ascii="宋体" w:eastAsia="宋体" w:hAnsi="宋体" w:cs="宋体" w:hint="eastAsia"/>
          <w:color w:val="000000" w:themeColor="text1"/>
          <w:kern w:val="0"/>
          <w:sz w:val="28"/>
          <w:szCs w:val="28"/>
        </w:rPr>
        <w:t>中高职贯通和中本贯通等专业发展调整和学校专业建设得到资金支持，得以顺利建设。</w:t>
      </w:r>
    </w:p>
    <w:p w:rsidR="00FC0802" w:rsidRDefault="005420A7" w:rsidP="005B6A7D">
      <w:pPr>
        <w:widowControl/>
        <w:spacing w:line="360" w:lineRule="auto"/>
        <w:ind w:firstLineChars="100" w:firstLine="28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w:t>
      </w:r>
    </w:p>
    <w:p w:rsidR="00635168" w:rsidRPr="00FC0802" w:rsidRDefault="005420A7" w:rsidP="00FC0802">
      <w:pPr>
        <w:widowControl/>
        <w:spacing w:line="360" w:lineRule="auto"/>
        <w:ind w:firstLineChars="100" w:firstLine="281"/>
        <w:jc w:val="left"/>
        <w:rPr>
          <w:rFonts w:ascii="宋体" w:eastAsia="宋体" w:hAnsi="宋体" w:cs="宋体"/>
          <w:b/>
          <w:color w:val="000000"/>
          <w:kern w:val="0"/>
          <w:sz w:val="28"/>
          <w:szCs w:val="28"/>
        </w:rPr>
      </w:pPr>
      <w:r w:rsidRPr="00FC0802">
        <w:rPr>
          <w:rFonts w:ascii="宋体" w:eastAsia="宋体" w:hAnsi="宋体" w:cs="宋体" w:hint="eastAsia"/>
          <w:b/>
          <w:color w:val="000000"/>
          <w:kern w:val="0"/>
          <w:sz w:val="28"/>
          <w:szCs w:val="28"/>
        </w:rPr>
        <w:t>（三）项目总投入</w:t>
      </w:r>
    </w:p>
    <w:p w:rsidR="005420A7" w:rsidRDefault="00DF43A0" w:rsidP="00C3646C">
      <w:pPr>
        <w:widowControl/>
        <w:spacing w:line="360" w:lineRule="auto"/>
        <w:ind w:firstLineChars="200" w:firstLine="560"/>
        <w:jc w:val="left"/>
        <w:rPr>
          <w:rFonts w:ascii="宋体" w:eastAsia="宋体" w:hAnsi="宋体" w:cs="宋体"/>
          <w:color w:val="000000"/>
          <w:kern w:val="0"/>
          <w:sz w:val="28"/>
          <w:szCs w:val="28"/>
        </w:rPr>
      </w:pPr>
      <w:r w:rsidRPr="00EC62C0">
        <w:rPr>
          <w:rFonts w:ascii="宋体" w:eastAsia="宋体" w:hAnsi="宋体" w:cs="宋体" w:hint="eastAsia"/>
          <w:color w:val="000000"/>
          <w:kern w:val="0"/>
          <w:sz w:val="28"/>
          <w:szCs w:val="28"/>
        </w:rPr>
        <w:t>外聘教师讲课费全年预算总金额为 205.4万</w:t>
      </w:r>
      <w:r>
        <w:rPr>
          <w:rFonts w:ascii="宋体" w:eastAsia="宋体" w:hAnsi="宋体" w:cs="宋体" w:hint="eastAsia"/>
          <w:color w:val="000000"/>
          <w:kern w:val="0"/>
          <w:sz w:val="28"/>
          <w:szCs w:val="28"/>
        </w:rPr>
        <w:t>元，</w:t>
      </w:r>
      <w:r w:rsidR="00FC0802" w:rsidRPr="00FC0802">
        <w:rPr>
          <w:rFonts w:ascii="宋体" w:eastAsia="宋体" w:hAnsi="宋体" w:cs="宋体" w:hint="eastAsia"/>
          <w:color w:val="000000"/>
          <w:kern w:val="0"/>
          <w:sz w:val="28"/>
          <w:szCs w:val="28"/>
        </w:rPr>
        <w:t>全部由区财政负担。</w:t>
      </w:r>
      <w:r w:rsidR="005420A7">
        <w:rPr>
          <w:rFonts w:ascii="宋体" w:eastAsia="宋体" w:hAnsi="宋体" w:cs="宋体" w:hint="eastAsia"/>
          <w:color w:val="000000"/>
          <w:kern w:val="0"/>
          <w:sz w:val="28"/>
          <w:szCs w:val="28"/>
        </w:rPr>
        <w:t>整个外聘教师讲课费由三部分组成</w:t>
      </w:r>
      <w:r w:rsidR="00FC0802">
        <w:rPr>
          <w:rFonts w:ascii="宋体" w:eastAsia="宋体" w:hAnsi="宋体" w:cs="宋体" w:hint="eastAsia"/>
          <w:color w:val="000000"/>
          <w:kern w:val="0"/>
          <w:sz w:val="28"/>
          <w:szCs w:val="28"/>
        </w:rPr>
        <w:t>：</w:t>
      </w:r>
    </w:p>
    <w:p w:rsidR="00FC0802" w:rsidRDefault="00C3646C" w:rsidP="00FC0802">
      <w:pPr>
        <w:widowControl/>
        <w:spacing w:line="360" w:lineRule="auto"/>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1、</w:t>
      </w:r>
      <w:r w:rsidR="005420A7">
        <w:rPr>
          <w:rFonts w:ascii="宋体" w:eastAsia="宋体" w:hAnsi="宋体" w:cs="宋体" w:hint="eastAsia"/>
          <w:color w:val="000000"/>
          <w:kern w:val="0"/>
          <w:sz w:val="28"/>
          <w:szCs w:val="28"/>
        </w:rPr>
        <w:t>外聘教师讲课费</w:t>
      </w:r>
      <w:r w:rsidR="0022062B">
        <w:rPr>
          <w:rFonts w:ascii="宋体" w:eastAsia="宋体" w:hAnsi="宋体" w:cs="宋体" w:hint="eastAsia"/>
          <w:color w:val="000000"/>
          <w:kern w:val="0"/>
          <w:sz w:val="28"/>
          <w:szCs w:val="28"/>
        </w:rPr>
        <w:t>（交通费、</w:t>
      </w:r>
      <w:r w:rsidR="00FC0802">
        <w:rPr>
          <w:rFonts w:ascii="宋体" w:eastAsia="宋体" w:hAnsi="宋体" w:cs="宋体" w:hint="eastAsia"/>
          <w:color w:val="000000"/>
          <w:kern w:val="0"/>
          <w:sz w:val="28"/>
          <w:szCs w:val="28"/>
        </w:rPr>
        <w:t>餐</w:t>
      </w:r>
      <w:r w:rsidR="0022062B">
        <w:rPr>
          <w:rFonts w:ascii="宋体" w:eastAsia="宋体" w:hAnsi="宋体" w:cs="宋体" w:hint="eastAsia"/>
          <w:color w:val="000000"/>
          <w:kern w:val="0"/>
          <w:sz w:val="28"/>
          <w:szCs w:val="28"/>
        </w:rPr>
        <w:t>费、考核费）135.5万元</w:t>
      </w:r>
    </w:p>
    <w:p w:rsidR="005420A7" w:rsidRDefault="00C3646C" w:rsidP="00FC0802">
      <w:pPr>
        <w:widowControl/>
        <w:spacing w:line="360" w:lineRule="auto"/>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w:t>
      </w:r>
      <w:r w:rsidR="005420A7">
        <w:rPr>
          <w:rFonts w:ascii="宋体" w:eastAsia="宋体" w:hAnsi="宋体" w:cs="宋体" w:hint="eastAsia"/>
          <w:color w:val="000000"/>
          <w:kern w:val="0"/>
          <w:sz w:val="28"/>
          <w:szCs w:val="28"/>
        </w:rPr>
        <w:t>外聘</w:t>
      </w:r>
      <w:r w:rsidR="0022062B">
        <w:rPr>
          <w:rFonts w:ascii="宋体" w:eastAsia="宋体" w:hAnsi="宋体" w:cs="宋体" w:hint="eastAsia"/>
          <w:color w:val="000000"/>
          <w:kern w:val="0"/>
          <w:sz w:val="28"/>
          <w:szCs w:val="28"/>
        </w:rPr>
        <w:t>外教</w:t>
      </w:r>
      <w:r w:rsidR="005420A7">
        <w:rPr>
          <w:rFonts w:ascii="宋体" w:eastAsia="宋体" w:hAnsi="宋体" w:cs="宋体" w:hint="eastAsia"/>
          <w:color w:val="000000"/>
          <w:kern w:val="0"/>
          <w:sz w:val="28"/>
          <w:szCs w:val="28"/>
        </w:rPr>
        <w:t>教师费</w:t>
      </w:r>
      <w:r w:rsidR="0022062B">
        <w:rPr>
          <w:rFonts w:ascii="宋体" w:eastAsia="宋体" w:hAnsi="宋体" w:cs="宋体" w:hint="eastAsia"/>
          <w:color w:val="000000"/>
          <w:kern w:val="0"/>
          <w:sz w:val="28"/>
          <w:szCs w:val="28"/>
        </w:rPr>
        <w:t>31.5万元</w:t>
      </w:r>
    </w:p>
    <w:p w:rsidR="00FC0802" w:rsidRDefault="00C3646C" w:rsidP="00FC0802">
      <w:pPr>
        <w:widowControl/>
        <w:spacing w:line="360" w:lineRule="auto"/>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3、</w:t>
      </w:r>
      <w:r w:rsidR="00FC0802">
        <w:rPr>
          <w:rFonts w:ascii="宋体" w:eastAsia="宋体" w:hAnsi="宋体" w:cs="宋体" w:hint="eastAsia"/>
          <w:color w:val="000000"/>
          <w:kern w:val="0"/>
          <w:sz w:val="28"/>
          <w:szCs w:val="28"/>
        </w:rPr>
        <w:t xml:space="preserve"> </w:t>
      </w:r>
      <w:r w:rsidR="005420A7">
        <w:rPr>
          <w:rFonts w:ascii="宋体" w:eastAsia="宋体" w:hAnsi="宋体" w:cs="宋体" w:hint="eastAsia"/>
          <w:color w:val="000000"/>
          <w:kern w:val="0"/>
          <w:sz w:val="28"/>
          <w:szCs w:val="28"/>
        </w:rPr>
        <w:t>外请专家指导费</w:t>
      </w:r>
      <w:r w:rsidR="0022062B">
        <w:rPr>
          <w:rFonts w:ascii="宋体" w:eastAsia="宋体" w:hAnsi="宋体" w:cs="宋体" w:hint="eastAsia"/>
          <w:color w:val="000000"/>
          <w:kern w:val="0"/>
          <w:sz w:val="28"/>
          <w:szCs w:val="28"/>
        </w:rPr>
        <w:t>38.4万元</w:t>
      </w:r>
    </w:p>
    <w:p w:rsidR="00FC0802" w:rsidRPr="00FC0802" w:rsidRDefault="00FC0802" w:rsidP="00C3646C">
      <w:pPr>
        <w:widowControl/>
        <w:spacing w:line="360" w:lineRule="auto"/>
        <w:ind w:firstLineChars="200" w:firstLine="560"/>
        <w:jc w:val="left"/>
        <w:rPr>
          <w:rFonts w:ascii="宋体" w:eastAsia="宋体" w:hAnsi="宋体" w:cs="宋体"/>
          <w:color w:val="000000"/>
          <w:kern w:val="0"/>
          <w:sz w:val="28"/>
          <w:szCs w:val="28"/>
        </w:rPr>
      </w:pPr>
      <w:r w:rsidRPr="00FC0802">
        <w:rPr>
          <w:rFonts w:ascii="宋体" w:eastAsia="宋体" w:hAnsi="宋体" w:cs="宋体" w:hint="eastAsia"/>
          <w:color w:val="000000"/>
          <w:kern w:val="0"/>
          <w:sz w:val="28"/>
          <w:szCs w:val="28"/>
        </w:rPr>
        <w:t>以上费用按照与外聘教师签订的合同约定执行。资金拨付</w:t>
      </w:r>
      <w:r>
        <w:rPr>
          <w:rFonts w:ascii="宋体" w:eastAsia="宋体" w:hAnsi="宋体" w:cs="宋体" w:hint="eastAsia"/>
          <w:color w:val="000000"/>
          <w:kern w:val="0"/>
          <w:sz w:val="28"/>
          <w:szCs w:val="28"/>
        </w:rPr>
        <w:t>由</w:t>
      </w:r>
      <w:r w:rsidRPr="00FC0802">
        <w:rPr>
          <w:rFonts w:ascii="宋体" w:eastAsia="宋体" w:hAnsi="宋体" w:cs="宋体" w:hint="eastAsia"/>
          <w:color w:val="000000"/>
          <w:kern w:val="0"/>
          <w:sz w:val="28"/>
          <w:szCs w:val="28"/>
        </w:rPr>
        <w:t>财政授权拨付。项目资金根据实际发生课时按月结算并拨付。</w:t>
      </w:r>
      <w:r w:rsidR="002F5797">
        <w:rPr>
          <w:rFonts w:ascii="宋体" w:eastAsia="宋体" w:hAnsi="宋体" w:cs="宋体" w:hint="eastAsia"/>
          <w:color w:val="000000"/>
          <w:kern w:val="0"/>
          <w:sz w:val="28"/>
          <w:szCs w:val="28"/>
        </w:rPr>
        <w:t>预计</w:t>
      </w:r>
      <w:r w:rsidR="002F5797" w:rsidRPr="005B6A7D">
        <w:rPr>
          <w:rFonts w:ascii="宋体" w:eastAsia="宋体" w:hAnsi="宋体" w:cs="宋体" w:hint="eastAsia"/>
          <w:color w:val="000000"/>
          <w:kern w:val="0"/>
          <w:sz w:val="28"/>
          <w:szCs w:val="28"/>
        </w:rPr>
        <w:t>缺口课时（</w:t>
      </w:r>
      <w:r w:rsidR="002F5797">
        <w:rPr>
          <w:rFonts w:ascii="宋体" w:eastAsia="宋体" w:hAnsi="宋体" w:cs="宋体" w:hint="eastAsia"/>
          <w:color w:val="000000"/>
          <w:kern w:val="0"/>
          <w:sz w:val="28"/>
          <w:szCs w:val="28"/>
        </w:rPr>
        <w:t>17540</w:t>
      </w:r>
      <w:r w:rsidR="002F5797" w:rsidRPr="005B6A7D">
        <w:rPr>
          <w:rFonts w:ascii="宋体" w:eastAsia="宋体" w:hAnsi="宋体" w:cs="宋体" w:hint="eastAsia"/>
          <w:color w:val="000000"/>
          <w:kern w:val="0"/>
          <w:sz w:val="28"/>
          <w:szCs w:val="28"/>
        </w:rPr>
        <w:t>节）、填补专业教师缺口（</w:t>
      </w:r>
      <w:r w:rsidR="002F5797">
        <w:rPr>
          <w:rFonts w:ascii="宋体" w:eastAsia="宋体" w:hAnsi="宋体" w:cs="宋体" w:hint="eastAsia"/>
          <w:color w:val="000000"/>
          <w:kern w:val="0"/>
          <w:sz w:val="28"/>
          <w:szCs w:val="28"/>
        </w:rPr>
        <w:t>36</w:t>
      </w:r>
      <w:r w:rsidR="002F5797" w:rsidRPr="005B6A7D">
        <w:rPr>
          <w:rFonts w:ascii="宋体" w:eastAsia="宋体" w:hAnsi="宋体" w:cs="宋体" w:hint="eastAsia"/>
          <w:color w:val="000000"/>
          <w:kern w:val="0"/>
          <w:sz w:val="28"/>
          <w:szCs w:val="28"/>
        </w:rPr>
        <w:t>人）、辅导学生技能大赛课时（</w:t>
      </w:r>
      <w:r w:rsidR="002F5797">
        <w:rPr>
          <w:rFonts w:ascii="宋体" w:eastAsia="宋体" w:hAnsi="宋体" w:cs="宋体" w:hint="eastAsia"/>
          <w:color w:val="000000"/>
          <w:kern w:val="0"/>
          <w:sz w:val="28"/>
          <w:szCs w:val="28"/>
        </w:rPr>
        <w:t>1220</w:t>
      </w:r>
      <w:r w:rsidR="002F5797" w:rsidRPr="005B6A7D">
        <w:rPr>
          <w:rFonts w:ascii="宋体" w:eastAsia="宋体" w:hAnsi="宋体" w:cs="宋体" w:hint="eastAsia"/>
          <w:color w:val="000000"/>
          <w:kern w:val="0"/>
          <w:sz w:val="28"/>
          <w:szCs w:val="28"/>
        </w:rPr>
        <w:t>节）、</w:t>
      </w:r>
      <w:r w:rsidR="002F5797">
        <w:rPr>
          <w:rFonts w:ascii="宋体" w:eastAsia="宋体" w:hAnsi="宋体" w:cs="宋体" w:hint="eastAsia"/>
          <w:color w:val="000000"/>
          <w:kern w:val="0"/>
          <w:sz w:val="28"/>
          <w:szCs w:val="28"/>
        </w:rPr>
        <w:t xml:space="preserve"> 专业建设指导（192人次）。</w:t>
      </w:r>
    </w:p>
    <w:p w:rsidR="005420A7" w:rsidRPr="00FC0802" w:rsidRDefault="005420A7" w:rsidP="00FC0802">
      <w:pPr>
        <w:widowControl/>
        <w:spacing w:line="360" w:lineRule="auto"/>
        <w:ind w:firstLineChars="100" w:firstLine="281"/>
        <w:jc w:val="left"/>
        <w:rPr>
          <w:rFonts w:ascii="宋体" w:eastAsia="宋体" w:hAnsi="宋体" w:cs="宋体"/>
          <w:b/>
          <w:color w:val="000000"/>
          <w:kern w:val="0"/>
          <w:sz w:val="28"/>
          <w:szCs w:val="28"/>
        </w:rPr>
      </w:pPr>
      <w:r w:rsidRPr="00FC0802">
        <w:rPr>
          <w:rFonts w:ascii="宋体" w:eastAsia="宋体" w:hAnsi="宋体" w:cs="宋体" w:hint="eastAsia"/>
          <w:b/>
          <w:color w:val="000000"/>
          <w:kern w:val="0"/>
          <w:sz w:val="28"/>
          <w:szCs w:val="28"/>
        </w:rPr>
        <w:t>（四） 项目活动</w:t>
      </w:r>
    </w:p>
    <w:p w:rsidR="00FC0802" w:rsidRPr="002F5797" w:rsidRDefault="00C3646C" w:rsidP="002F5797">
      <w:pPr>
        <w:widowControl/>
        <w:spacing w:line="360" w:lineRule="auto"/>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1、</w:t>
      </w:r>
      <w:r w:rsidR="00FC0802" w:rsidRPr="002F5797">
        <w:rPr>
          <w:rFonts w:ascii="宋体" w:eastAsia="宋体" w:hAnsi="宋体" w:cs="宋体" w:hint="eastAsia"/>
          <w:color w:val="000000"/>
          <w:kern w:val="0"/>
          <w:sz w:val="28"/>
          <w:szCs w:val="28"/>
        </w:rPr>
        <w:t>实施范围</w:t>
      </w:r>
    </w:p>
    <w:p w:rsidR="00FC0802" w:rsidRPr="002F5797" w:rsidRDefault="00FC0802" w:rsidP="00C3646C">
      <w:pPr>
        <w:widowControl/>
        <w:spacing w:line="360" w:lineRule="auto"/>
        <w:ind w:firstLineChars="200" w:firstLine="560"/>
        <w:jc w:val="left"/>
        <w:rPr>
          <w:rFonts w:ascii="宋体" w:eastAsia="宋体" w:hAnsi="宋体" w:cs="宋体"/>
          <w:color w:val="000000"/>
          <w:kern w:val="0"/>
          <w:sz w:val="28"/>
          <w:szCs w:val="28"/>
        </w:rPr>
      </w:pPr>
      <w:r w:rsidRPr="002F5797">
        <w:rPr>
          <w:rFonts w:ascii="宋体" w:eastAsia="宋体" w:hAnsi="宋体" w:cs="宋体" w:hint="eastAsia"/>
          <w:color w:val="000000"/>
          <w:kern w:val="0"/>
          <w:sz w:val="28"/>
          <w:szCs w:val="28"/>
        </w:rPr>
        <w:t>2015年学校外聘的教育教学兼职教师。</w:t>
      </w:r>
    </w:p>
    <w:p w:rsidR="00FC0802" w:rsidRPr="002F5797" w:rsidRDefault="00C3646C" w:rsidP="002F5797">
      <w:pPr>
        <w:widowControl/>
        <w:spacing w:line="360" w:lineRule="auto"/>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w:t>
      </w:r>
      <w:r w:rsidR="00FC0802" w:rsidRPr="002F5797">
        <w:rPr>
          <w:rFonts w:ascii="宋体" w:eastAsia="宋体" w:hAnsi="宋体" w:cs="宋体" w:hint="eastAsia"/>
          <w:color w:val="000000"/>
          <w:kern w:val="0"/>
          <w:sz w:val="28"/>
          <w:szCs w:val="28"/>
        </w:rPr>
        <w:t>实施方式</w:t>
      </w:r>
    </w:p>
    <w:p w:rsidR="002F5797" w:rsidRDefault="00FC0802" w:rsidP="00C3646C">
      <w:pPr>
        <w:widowControl/>
        <w:spacing w:line="360" w:lineRule="auto"/>
        <w:ind w:firstLineChars="200" w:firstLine="560"/>
        <w:jc w:val="left"/>
        <w:rPr>
          <w:rFonts w:ascii="宋体" w:hAnsi="宋体"/>
          <w:sz w:val="24"/>
        </w:rPr>
      </w:pPr>
      <w:r w:rsidRPr="002F5797">
        <w:rPr>
          <w:rFonts w:ascii="宋体" w:eastAsia="宋体" w:hAnsi="宋体" w:cs="宋体" w:hint="eastAsia"/>
          <w:color w:val="000000"/>
          <w:kern w:val="0"/>
          <w:sz w:val="28"/>
          <w:szCs w:val="28"/>
        </w:rPr>
        <w:lastRenderedPageBreak/>
        <w:t>项目</w:t>
      </w:r>
      <w:r w:rsidR="002F5797" w:rsidRPr="002F5797">
        <w:rPr>
          <w:rFonts w:ascii="宋体" w:eastAsia="宋体" w:hAnsi="宋体" w:cs="宋体" w:hint="eastAsia"/>
          <w:color w:val="000000"/>
          <w:kern w:val="0"/>
          <w:sz w:val="28"/>
          <w:szCs w:val="28"/>
        </w:rPr>
        <w:t>通过调研、座谈总结外聘教学中的有点和不足，并统计本年度教学缺口，确定年度外聘教师方案。</w:t>
      </w:r>
      <w:r w:rsidRPr="002F5797">
        <w:rPr>
          <w:rFonts w:ascii="宋体" w:eastAsia="宋体" w:hAnsi="宋体" w:cs="宋体" w:hint="eastAsia"/>
          <w:color w:val="000000"/>
          <w:kern w:val="0"/>
          <w:sz w:val="28"/>
          <w:szCs w:val="28"/>
        </w:rPr>
        <w:t>根据学校与外聘教师约定的课时费标准，按月结算外聘教师讲课费用</w:t>
      </w:r>
      <w:r>
        <w:rPr>
          <w:rFonts w:ascii="宋体" w:hAnsi="宋体" w:hint="eastAsia"/>
          <w:sz w:val="24"/>
        </w:rPr>
        <w:t>。</w:t>
      </w:r>
    </w:p>
    <w:p w:rsidR="002F5797" w:rsidRPr="002F5797" w:rsidRDefault="002F5797" w:rsidP="002F5797">
      <w:pPr>
        <w:widowControl/>
        <w:spacing w:line="360" w:lineRule="auto"/>
        <w:ind w:firstLineChars="100" w:firstLine="281"/>
        <w:jc w:val="left"/>
        <w:rPr>
          <w:rFonts w:ascii="宋体" w:eastAsia="宋体" w:hAnsi="宋体" w:cs="宋体"/>
          <w:b/>
          <w:color w:val="000000"/>
          <w:kern w:val="0"/>
          <w:sz w:val="28"/>
          <w:szCs w:val="28"/>
        </w:rPr>
      </w:pPr>
      <w:r w:rsidRPr="002F5797">
        <w:rPr>
          <w:rFonts w:ascii="宋体" w:eastAsia="宋体" w:hAnsi="宋体" w:cs="宋体"/>
          <w:b/>
          <w:color w:val="000000"/>
          <w:kern w:val="0"/>
          <w:sz w:val="28"/>
          <w:szCs w:val="28"/>
        </w:rPr>
        <w:t>（</w:t>
      </w:r>
      <w:r w:rsidRPr="002F5797">
        <w:rPr>
          <w:rFonts w:ascii="宋体" w:eastAsia="宋体" w:hAnsi="宋体" w:cs="宋体" w:hint="eastAsia"/>
          <w:b/>
          <w:color w:val="000000"/>
          <w:kern w:val="0"/>
          <w:sz w:val="28"/>
          <w:szCs w:val="28"/>
        </w:rPr>
        <w:t>五</w:t>
      </w:r>
      <w:r w:rsidRPr="002F5797">
        <w:rPr>
          <w:rFonts w:ascii="宋体" w:eastAsia="宋体" w:hAnsi="宋体" w:cs="宋体"/>
          <w:b/>
          <w:color w:val="000000"/>
          <w:kern w:val="0"/>
          <w:sz w:val="28"/>
          <w:szCs w:val="28"/>
        </w:rPr>
        <w:t>）</w:t>
      </w:r>
      <w:r w:rsidRPr="002F5797">
        <w:rPr>
          <w:rFonts w:ascii="宋体" w:eastAsia="宋体" w:hAnsi="宋体" w:cs="宋体" w:hint="eastAsia"/>
          <w:b/>
          <w:color w:val="000000"/>
          <w:kern w:val="0"/>
          <w:sz w:val="28"/>
          <w:szCs w:val="28"/>
        </w:rPr>
        <w:t>项目</w:t>
      </w:r>
      <w:r w:rsidRPr="002F5797">
        <w:rPr>
          <w:rFonts w:ascii="宋体" w:eastAsia="宋体" w:hAnsi="宋体" w:cs="宋体"/>
          <w:b/>
          <w:color w:val="000000"/>
          <w:kern w:val="0"/>
          <w:sz w:val="28"/>
          <w:szCs w:val="28"/>
        </w:rPr>
        <w:t>利益相关方</w:t>
      </w:r>
    </w:p>
    <w:p w:rsidR="002F5797" w:rsidRPr="002F5797" w:rsidRDefault="002F5797" w:rsidP="002F5797">
      <w:pPr>
        <w:spacing w:line="360" w:lineRule="auto"/>
        <w:ind w:firstLineChars="200" w:firstLine="560"/>
        <w:rPr>
          <w:rFonts w:ascii="宋体" w:eastAsia="宋体" w:hAnsi="宋体" w:cs="宋体"/>
          <w:color w:val="000000"/>
          <w:kern w:val="0"/>
          <w:sz w:val="28"/>
          <w:szCs w:val="28"/>
        </w:rPr>
      </w:pPr>
      <w:r w:rsidRPr="002F5797">
        <w:rPr>
          <w:rFonts w:ascii="宋体" w:eastAsia="宋体" w:hAnsi="宋体" w:cs="宋体" w:hint="eastAsia"/>
          <w:color w:val="000000"/>
          <w:kern w:val="0"/>
          <w:sz w:val="28"/>
          <w:szCs w:val="28"/>
        </w:rPr>
        <w:t>区教育局是项目主管部门和预算单位，主要负责上下级之间的统筹协调、预算申报。</w:t>
      </w:r>
      <w:r>
        <w:rPr>
          <w:rFonts w:ascii="宋体" w:eastAsia="宋体" w:hAnsi="宋体" w:cs="宋体" w:hint="eastAsia"/>
          <w:color w:val="000000"/>
          <w:kern w:val="0"/>
          <w:sz w:val="28"/>
          <w:szCs w:val="28"/>
        </w:rPr>
        <w:t>本校</w:t>
      </w:r>
      <w:r w:rsidRPr="002F5797">
        <w:rPr>
          <w:rFonts w:ascii="宋体" w:eastAsia="宋体" w:hAnsi="宋体" w:cs="宋体" w:hint="eastAsia"/>
          <w:color w:val="000000"/>
          <w:kern w:val="0"/>
          <w:sz w:val="28"/>
          <w:szCs w:val="28"/>
        </w:rPr>
        <w:t>是项目实施单位，目前与项目有关的各项工作分别由学校教学部、办公室和财务室来共同执行。其中，教学部专门负责外聘教师的招募、培训、日常教学数据统计和教学质量监管；办公室专门负责核算和审核外聘教师讲课费用；财务室负责项目资金申请、发放执行。</w:t>
      </w:r>
    </w:p>
    <w:p w:rsidR="002F5797" w:rsidRPr="002F5797" w:rsidRDefault="002F5797" w:rsidP="002F5797">
      <w:pPr>
        <w:widowControl/>
        <w:spacing w:line="360" w:lineRule="auto"/>
        <w:jc w:val="left"/>
        <w:rPr>
          <w:rFonts w:ascii="宋体" w:hAnsi="宋体"/>
          <w:sz w:val="24"/>
        </w:rPr>
      </w:pPr>
    </w:p>
    <w:p w:rsidR="00527368" w:rsidRPr="00AF4ECB" w:rsidRDefault="005420A7" w:rsidP="00527368">
      <w:pPr>
        <w:widowControl/>
        <w:spacing w:line="360" w:lineRule="auto"/>
        <w:ind w:firstLine="435"/>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t>三、</w:t>
      </w:r>
      <w:r w:rsidR="00527368" w:rsidRPr="00AF4ECB">
        <w:rPr>
          <w:rFonts w:ascii="宋体" w:eastAsia="宋体" w:hAnsi="宋体" w:cs="宋体" w:hint="eastAsia"/>
          <w:b/>
          <w:color w:val="000000"/>
          <w:kern w:val="0"/>
          <w:sz w:val="28"/>
          <w:szCs w:val="28"/>
        </w:rPr>
        <w:t>保证项目实施的制度、措施</w:t>
      </w:r>
    </w:p>
    <w:p w:rsidR="00527368" w:rsidRDefault="00527368" w:rsidP="00527368">
      <w:pPr>
        <w:widowControl/>
        <w:spacing w:line="360" w:lineRule="auto"/>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  外聘教师讲课费是外聘教师时使用的资金，外聘教师每年进行两次，分别承担两个学期的教学工作，根据《劳动法》和《财务管理制度》按月发放讲课费，并建立外聘教师档案，依据闵人（2008）25号《关于2008年闵行区机关事业单位工作人员年度考核工作的实施意见》和资金使用单位的《外聘教师管理考核制度》对外聘教师考核；每学期至少在学生中开展一次针对外聘教师的问卷调查，确保外聘教师的业务能力和职业素养能满足课堂教学的需要。</w:t>
      </w:r>
    </w:p>
    <w:p w:rsidR="009E3D67" w:rsidRPr="009E3D67" w:rsidRDefault="009E3D67" w:rsidP="009E3D67">
      <w:pPr>
        <w:widowControl/>
        <w:spacing w:line="360" w:lineRule="auto"/>
        <w:ind w:firstLine="435"/>
        <w:jc w:val="left"/>
        <w:rPr>
          <w:rFonts w:ascii="宋体" w:eastAsia="宋体" w:hAnsi="宋体" w:cs="宋体"/>
          <w:b/>
          <w:color w:val="000000"/>
          <w:kern w:val="0"/>
          <w:sz w:val="28"/>
          <w:szCs w:val="28"/>
        </w:rPr>
      </w:pPr>
      <w:r w:rsidRPr="009E3D67">
        <w:rPr>
          <w:rFonts w:ascii="宋体" w:eastAsia="宋体" w:hAnsi="宋体" w:cs="宋体" w:hint="eastAsia"/>
          <w:b/>
          <w:color w:val="000000"/>
          <w:kern w:val="0"/>
          <w:sz w:val="28"/>
          <w:szCs w:val="28"/>
        </w:rPr>
        <w:t>四、项目前一年度评价情况和整改情况</w:t>
      </w:r>
    </w:p>
    <w:p w:rsidR="00882CDC" w:rsidRPr="009E3D67" w:rsidRDefault="009E3D67" w:rsidP="009E3D67">
      <w:pPr>
        <w:widowControl/>
        <w:spacing w:line="360" w:lineRule="auto"/>
        <w:ind w:firstLine="435"/>
        <w:jc w:val="left"/>
        <w:rPr>
          <w:rFonts w:ascii="宋体" w:eastAsia="宋体" w:hAnsi="宋体" w:cs="宋体"/>
          <w:color w:val="000000"/>
          <w:kern w:val="0"/>
          <w:sz w:val="28"/>
          <w:szCs w:val="28"/>
        </w:rPr>
      </w:pPr>
      <w:r w:rsidRPr="009E3D67">
        <w:rPr>
          <w:rFonts w:ascii="宋体" w:eastAsia="宋体" w:hAnsi="宋体" w:cs="宋体" w:hint="eastAsia"/>
          <w:color w:val="000000"/>
          <w:kern w:val="0"/>
          <w:sz w:val="28"/>
          <w:szCs w:val="28"/>
        </w:rPr>
        <w:t>本项目在2014年没有参加绩效评价项目。</w:t>
      </w:r>
    </w:p>
    <w:p w:rsidR="00527368" w:rsidRPr="00AF4ECB" w:rsidRDefault="005420A7" w:rsidP="00527368">
      <w:pPr>
        <w:widowControl/>
        <w:spacing w:line="360" w:lineRule="auto"/>
        <w:ind w:firstLine="435"/>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t>五、</w:t>
      </w:r>
      <w:r w:rsidR="00527368" w:rsidRPr="00AF4ECB">
        <w:rPr>
          <w:rFonts w:ascii="宋体" w:eastAsia="宋体" w:hAnsi="宋体" w:cs="宋体" w:hint="eastAsia"/>
          <w:b/>
          <w:color w:val="000000"/>
          <w:kern w:val="0"/>
          <w:sz w:val="28"/>
          <w:szCs w:val="28"/>
        </w:rPr>
        <w:t>影响项目执行的因素</w:t>
      </w:r>
    </w:p>
    <w:p w:rsidR="00527368" w:rsidRPr="005B6A7D" w:rsidRDefault="00527368" w:rsidP="00AF4ECB">
      <w:pPr>
        <w:widowControl/>
        <w:spacing w:line="360" w:lineRule="auto"/>
        <w:ind w:firstLineChars="250" w:firstLine="700"/>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lastRenderedPageBreak/>
        <w:t>1</w:t>
      </w:r>
      <w:r w:rsidR="00C61801" w:rsidRPr="005B6A7D">
        <w:rPr>
          <w:rFonts w:ascii="宋体" w:eastAsia="宋体" w:hAnsi="宋体" w:cs="宋体" w:hint="eastAsia"/>
          <w:color w:val="000000"/>
          <w:kern w:val="0"/>
          <w:sz w:val="28"/>
          <w:szCs w:val="28"/>
        </w:rPr>
        <w:t>、在项目执行过程中，最大的影响因素是学生招生人数。</w:t>
      </w:r>
      <w:r w:rsidRPr="005B6A7D">
        <w:rPr>
          <w:rFonts w:ascii="宋体" w:eastAsia="宋体" w:hAnsi="宋体" w:cs="宋体" w:hint="eastAsia"/>
          <w:color w:val="000000"/>
          <w:kern w:val="0"/>
          <w:sz w:val="28"/>
          <w:szCs w:val="28"/>
        </w:rPr>
        <w:t>中职学校都处在市场竞争的环境下，招生</w:t>
      </w:r>
      <w:proofErr w:type="gramStart"/>
      <w:r w:rsidRPr="005B6A7D">
        <w:rPr>
          <w:rFonts w:ascii="宋体" w:eastAsia="宋体" w:hAnsi="宋体" w:cs="宋体" w:hint="eastAsia"/>
          <w:color w:val="000000"/>
          <w:kern w:val="0"/>
          <w:sz w:val="28"/>
          <w:szCs w:val="28"/>
        </w:rPr>
        <w:t>数收到</w:t>
      </w:r>
      <w:proofErr w:type="gramEnd"/>
      <w:r w:rsidRPr="005B6A7D">
        <w:rPr>
          <w:rFonts w:ascii="宋体" w:eastAsia="宋体" w:hAnsi="宋体" w:cs="宋体" w:hint="eastAsia"/>
          <w:color w:val="000000"/>
          <w:kern w:val="0"/>
          <w:sz w:val="28"/>
          <w:szCs w:val="28"/>
        </w:rPr>
        <w:t>市场的限制。随着国家对职业教育的大力发展，以及市场对职业学校毕业生的需求增加，所以中职学校的招生会呈现增长态势，而对</w:t>
      </w:r>
      <w:r w:rsidR="00C61801" w:rsidRPr="005B6A7D">
        <w:rPr>
          <w:rFonts w:ascii="宋体" w:eastAsia="宋体" w:hAnsi="宋体" w:cs="宋体" w:hint="eastAsia"/>
          <w:color w:val="000000"/>
          <w:kern w:val="0"/>
          <w:sz w:val="28"/>
          <w:szCs w:val="28"/>
        </w:rPr>
        <w:t>2015</w:t>
      </w:r>
      <w:r w:rsidRPr="005B6A7D">
        <w:rPr>
          <w:rFonts w:ascii="宋体" w:eastAsia="宋体" w:hAnsi="宋体" w:cs="宋体" w:hint="eastAsia"/>
          <w:color w:val="000000"/>
          <w:kern w:val="0"/>
          <w:sz w:val="28"/>
          <w:szCs w:val="28"/>
        </w:rPr>
        <w:t>年的招生数都是预估数字，当实际发生较大偏差时，根据生师比计算的教师需求数会变化，课时总数就会随之变化，进而对外聘教师的需求产生影响，可能外聘教师需求增加导致预算资金不足，也可能外聘教师需求减少导致预算资金过剩。</w:t>
      </w:r>
    </w:p>
    <w:p w:rsidR="00EC62C0" w:rsidRDefault="00527368" w:rsidP="005420A7">
      <w:pPr>
        <w:widowControl/>
        <w:spacing w:line="360" w:lineRule="auto"/>
        <w:ind w:firstLine="435"/>
        <w:jc w:val="lef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2、市场物价水平的影响。正如前所说该项目执行主体是参与市场运行的学校，受市场因素的影响是不能忽略的。当市场上外聘教师讲课费单价有较大增长时，基于今年将可得单价标准确定的预算总金额就会偏低，不能满足需求。</w:t>
      </w:r>
    </w:p>
    <w:p w:rsidR="00EC62C0" w:rsidRDefault="00EC62C0" w:rsidP="005420A7">
      <w:pPr>
        <w:widowControl/>
        <w:spacing w:line="360" w:lineRule="auto"/>
        <w:ind w:firstLine="435"/>
        <w:jc w:val="left"/>
        <w:rPr>
          <w:rFonts w:ascii="宋体" w:eastAsia="宋体" w:hAnsi="宋体" w:cs="宋体"/>
          <w:color w:val="000000"/>
          <w:kern w:val="0"/>
          <w:sz w:val="28"/>
          <w:szCs w:val="28"/>
        </w:rPr>
      </w:pPr>
    </w:p>
    <w:p w:rsidR="005B6A7D" w:rsidRPr="005B6A7D" w:rsidRDefault="005B6A7D" w:rsidP="00EC62C0">
      <w:pPr>
        <w:widowControl/>
        <w:spacing w:line="360" w:lineRule="auto"/>
        <w:ind w:firstLine="435"/>
        <w:jc w:val="right"/>
        <w:rPr>
          <w:rFonts w:ascii="宋体" w:eastAsia="宋体" w:hAnsi="宋体" w:cs="宋体"/>
          <w:color w:val="000000"/>
          <w:kern w:val="0"/>
          <w:sz w:val="28"/>
          <w:szCs w:val="28"/>
        </w:rPr>
      </w:pPr>
      <w:r w:rsidRPr="005B6A7D">
        <w:rPr>
          <w:rFonts w:ascii="宋体" w:eastAsia="宋体" w:hAnsi="宋体" w:cs="宋体" w:hint="eastAsia"/>
          <w:color w:val="000000"/>
          <w:kern w:val="0"/>
          <w:sz w:val="28"/>
          <w:szCs w:val="28"/>
        </w:rPr>
        <w:t xml:space="preserve">上海市西南工程学校   </w:t>
      </w:r>
    </w:p>
    <w:p w:rsidR="005B6A7D" w:rsidRPr="005B6A7D" w:rsidRDefault="005B6A7D" w:rsidP="005B6A7D">
      <w:pPr>
        <w:widowControl/>
        <w:spacing w:line="360" w:lineRule="auto"/>
        <w:ind w:right="300" w:firstLine="630"/>
        <w:jc w:val="right"/>
        <w:rPr>
          <w:sz w:val="28"/>
          <w:szCs w:val="28"/>
        </w:rPr>
      </w:pPr>
      <w:r w:rsidRPr="005B6A7D">
        <w:rPr>
          <w:rFonts w:ascii="宋体" w:eastAsia="宋体" w:hAnsi="宋体" w:cs="宋体" w:hint="eastAsia"/>
          <w:color w:val="000000"/>
          <w:kern w:val="0"/>
          <w:sz w:val="28"/>
          <w:szCs w:val="28"/>
        </w:rPr>
        <w:t>2014.12.9</w:t>
      </w:r>
    </w:p>
    <w:sectPr w:rsidR="005B6A7D" w:rsidRPr="005B6A7D" w:rsidSect="007B2C3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0A" w:rsidRDefault="006E420A" w:rsidP="00527368">
      <w:r>
        <w:separator/>
      </w:r>
    </w:p>
  </w:endnote>
  <w:endnote w:type="continuationSeparator" w:id="0">
    <w:p w:rsidR="006E420A" w:rsidRDefault="006E420A" w:rsidP="0052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0A" w:rsidRDefault="006E420A" w:rsidP="00527368">
      <w:r>
        <w:separator/>
      </w:r>
    </w:p>
  </w:footnote>
  <w:footnote w:type="continuationSeparator" w:id="0">
    <w:p w:rsidR="006E420A" w:rsidRDefault="006E420A" w:rsidP="005273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7D87"/>
    <w:multiLevelType w:val="hybridMultilevel"/>
    <w:tmpl w:val="E9EE0D7A"/>
    <w:lvl w:ilvl="0" w:tplc="64F8EF5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FB83156"/>
    <w:multiLevelType w:val="hybridMultilevel"/>
    <w:tmpl w:val="D5E06BE2"/>
    <w:lvl w:ilvl="0" w:tplc="64F8EF5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nsid w:val="588821A6"/>
    <w:multiLevelType w:val="hybridMultilevel"/>
    <w:tmpl w:val="0D48BD80"/>
    <w:lvl w:ilvl="0" w:tplc="04090001">
      <w:start w:val="1"/>
      <w:numFmt w:val="bullet"/>
      <w:lvlText w:val=""/>
      <w:lvlJc w:val="left"/>
      <w:pPr>
        <w:ind w:left="855" w:hanging="420"/>
      </w:pPr>
      <w:rPr>
        <w:rFonts w:ascii="Wingdings" w:hAnsi="Wingdings" w:hint="default"/>
      </w:rPr>
    </w:lvl>
    <w:lvl w:ilvl="1" w:tplc="04090003" w:tentative="1">
      <w:start w:val="1"/>
      <w:numFmt w:val="bullet"/>
      <w:lvlText w:val=""/>
      <w:lvlJc w:val="left"/>
      <w:pPr>
        <w:ind w:left="1275" w:hanging="420"/>
      </w:pPr>
      <w:rPr>
        <w:rFonts w:ascii="Wingdings" w:hAnsi="Wingdings" w:hint="default"/>
      </w:rPr>
    </w:lvl>
    <w:lvl w:ilvl="2" w:tplc="04090005"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3" w:tentative="1">
      <w:start w:val="1"/>
      <w:numFmt w:val="bullet"/>
      <w:lvlText w:val=""/>
      <w:lvlJc w:val="left"/>
      <w:pPr>
        <w:ind w:left="2535" w:hanging="420"/>
      </w:pPr>
      <w:rPr>
        <w:rFonts w:ascii="Wingdings" w:hAnsi="Wingdings" w:hint="default"/>
      </w:rPr>
    </w:lvl>
    <w:lvl w:ilvl="5" w:tplc="04090005"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3" w:tentative="1">
      <w:start w:val="1"/>
      <w:numFmt w:val="bullet"/>
      <w:lvlText w:val=""/>
      <w:lvlJc w:val="left"/>
      <w:pPr>
        <w:ind w:left="3795" w:hanging="420"/>
      </w:pPr>
      <w:rPr>
        <w:rFonts w:ascii="Wingdings" w:hAnsi="Wingdings" w:hint="default"/>
      </w:rPr>
    </w:lvl>
    <w:lvl w:ilvl="8" w:tplc="04090005" w:tentative="1">
      <w:start w:val="1"/>
      <w:numFmt w:val="bullet"/>
      <w:lvlText w:val=""/>
      <w:lvlJc w:val="left"/>
      <w:pPr>
        <w:ind w:left="4215" w:hanging="420"/>
      </w:pPr>
      <w:rPr>
        <w:rFonts w:ascii="Wingdings" w:hAnsi="Wingdings" w:hint="default"/>
      </w:rPr>
    </w:lvl>
  </w:abstractNum>
  <w:abstractNum w:abstractNumId="3">
    <w:nsid w:val="5C55739E"/>
    <w:multiLevelType w:val="hybridMultilevel"/>
    <w:tmpl w:val="84923B14"/>
    <w:lvl w:ilvl="0" w:tplc="64F8EF5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D787F37"/>
    <w:multiLevelType w:val="hybridMultilevel"/>
    <w:tmpl w:val="90DA77AA"/>
    <w:lvl w:ilvl="0" w:tplc="04090001">
      <w:start w:val="1"/>
      <w:numFmt w:val="bullet"/>
      <w:lvlText w:val=""/>
      <w:lvlJc w:val="left"/>
      <w:pPr>
        <w:ind w:left="689" w:hanging="420"/>
      </w:pPr>
      <w:rPr>
        <w:rFonts w:ascii="Wingdings" w:hAnsi="Wingdings" w:hint="default"/>
      </w:rPr>
    </w:lvl>
    <w:lvl w:ilvl="1" w:tplc="04090003" w:tentative="1">
      <w:start w:val="1"/>
      <w:numFmt w:val="bullet"/>
      <w:lvlText w:val=""/>
      <w:lvlJc w:val="left"/>
      <w:pPr>
        <w:ind w:left="1109" w:hanging="420"/>
      </w:pPr>
      <w:rPr>
        <w:rFonts w:ascii="Wingdings" w:hAnsi="Wingdings" w:hint="default"/>
      </w:rPr>
    </w:lvl>
    <w:lvl w:ilvl="2" w:tplc="04090005" w:tentative="1">
      <w:start w:val="1"/>
      <w:numFmt w:val="bullet"/>
      <w:lvlText w:val=""/>
      <w:lvlJc w:val="left"/>
      <w:pPr>
        <w:ind w:left="1529" w:hanging="420"/>
      </w:pPr>
      <w:rPr>
        <w:rFonts w:ascii="Wingdings" w:hAnsi="Wingdings" w:hint="default"/>
      </w:rPr>
    </w:lvl>
    <w:lvl w:ilvl="3" w:tplc="04090001" w:tentative="1">
      <w:start w:val="1"/>
      <w:numFmt w:val="bullet"/>
      <w:lvlText w:val=""/>
      <w:lvlJc w:val="left"/>
      <w:pPr>
        <w:ind w:left="1949" w:hanging="420"/>
      </w:pPr>
      <w:rPr>
        <w:rFonts w:ascii="Wingdings" w:hAnsi="Wingdings" w:hint="default"/>
      </w:rPr>
    </w:lvl>
    <w:lvl w:ilvl="4" w:tplc="04090003" w:tentative="1">
      <w:start w:val="1"/>
      <w:numFmt w:val="bullet"/>
      <w:lvlText w:val=""/>
      <w:lvlJc w:val="left"/>
      <w:pPr>
        <w:ind w:left="2369" w:hanging="420"/>
      </w:pPr>
      <w:rPr>
        <w:rFonts w:ascii="Wingdings" w:hAnsi="Wingdings" w:hint="default"/>
      </w:rPr>
    </w:lvl>
    <w:lvl w:ilvl="5" w:tplc="04090005" w:tentative="1">
      <w:start w:val="1"/>
      <w:numFmt w:val="bullet"/>
      <w:lvlText w:val=""/>
      <w:lvlJc w:val="left"/>
      <w:pPr>
        <w:ind w:left="2789" w:hanging="420"/>
      </w:pPr>
      <w:rPr>
        <w:rFonts w:ascii="Wingdings" w:hAnsi="Wingdings" w:hint="default"/>
      </w:rPr>
    </w:lvl>
    <w:lvl w:ilvl="6" w:tplc="04090001" w:tentative="1">
      <w:start w:val="1"/>
      <w:numFmt w:val="bullet"/>
      <w:lvlText w:val=""/>
      <w:lvlJc w:val="left"/>
      <w:pPr>
        <w:ind w:left="3209" w:hanging="420"/>
      </w:pPr>
      <w:rPr>
        <w:rFonts w:ascii="Wingdings" w:hAnsi="Wingdings" w:hint="default"/>
      </w:rPr>
    </w:lvl>
    <w:lvl w:ilvl="7" w:tplc="04090003" w:tentative="1">
      <w:start w:val="1"/>
      <w:numFmt w:val="bullet"/>
      <w:lvlText w:val=""/>
      <w:lvlJc w:val="left"/>
      <w:pPr>
        <w:ind w:left="3629" w:hanging="420"/>
      </w:pPr>
      <w:rPr>
        <w:rFonts w:ascii="Wingdings" w:hAnsi="Wingdings" w:hint="default"/>
      </w:rPr>
    </w:lvl>
    <w:lvl w:ilvl="8" w:tplc="04090005" w:tentative="1">
      <w:start w:val="1"/>
      <w:numFmt w:val="bullet"/>
      <w:lvlText w:val=""/>
      <w:lvlJc w:val="left"/>
      <w:pPr>
        <w:ind w:left="4049" w:hanging="42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5364"/>
    <w:rsid w:val="00065E55"/>
    <w:rsid w:val="001D32CC"/>
    <w:rsid w:val="0022062B"/>
    <w:rsid w:val="002F5797"/>
    <w:rsid w:val="00355364"/>
    <w:rsid w:val="003A2FFB"/>
    <w:rsid w:val="00424936"/>
    <w:rsid w:val="00527368"/>
    <w:rsid w:val="005420A7"/>
    <w:rsid w:val="00593611"/>
    <w:rsid w:val="005B6A7D"/>
    <w:rsid w:val="006126F9"/>
    <w:rsid w:val="00615F64"/>
    <w:rsid w:val="00635168"/>
    <w:rsid w:val="006C2DC1"/>
    <w:rsid w:val="006E420A"/>
    <w:rsid w:val="007254E5"/>
    <w:rsid w:val="007B2C3C"/>
    <w:rsid w:val="007B565B"/>
    <w:rsid w:val="008179F5"/>
    <w:rsid w:val="00882CDC"/>
    <w:rsid w:val="008848C9"/>
    <w:rsid w:val="00984704"/>
    <w:rsid w:val="009B2C05"/>
    <w:rsid w:val="009E3D67"/>
    <w:rsid w:val="00A72F32"/>
    <w:rsid w:val="00AF4ECB"/>
    <w:rsid w:val="00C3646C"/>
    <w:rsid w:val="00C4679E"/>
    <w:rsid w:val="00C61801"/>
    <w:rsid w:val="00CB0398"/>
    <w:rsid w:val="00D1222D"/>
    <w:rsid w:val="00D21A0B"/>
    <w:rsid w:val="00D45F05"/>
    <w:rsid w:val="00D53027"/>
    <w:rsid w:val="00D75F1B"/>
    <w:rsid w:val="00DF43A0"/>
    <w:rsid w:val="00E81917"/>
    <w:rsid w:val="00EC62C0"/>
    <w:rsid w:val="00F24154"/>
    <w:rsid w:val="00F86784"/>
    <w:rsid w:val="00FC08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9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73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7368"/>
    <w:rPr>
      <w:sz w:val="18"/>
      <w:szCs w:val="18"/>
    </w:rPr>
  </w:style>
  <w:style w:type="paragraph" w:styleId="a4">
    <w:name w:val="footer"/>
    <w:basedOn w:val="a"/>
    <w:link w:val="Char0"/>
    <w:uiPriority w:val="99"/>
    <w:unhideWhenUsed/>
    <w:rsid w:val="00527368"/>
    <w:pPr>
      <w:tabs>
        <w:tab w:val="center" w:pos="4153"/>
        <w:tab w:val="right" w:pos="8306"/>
      </w:tabs>
      <w:snapToGrid w:val="0"/>
      <w:jc w:val="left"/>
    </w:pPr>
    <w:rPr>
      <w:sz w:val="18"/>
      <w:szCs w:val="18"/>
    </w:rPr>
  </w:style>
  <w:style w:type="character" w:customStyle="1" w:styleId="Char0">
    <w:name w:val="页脚 Char"/>
    <w:basedOn w:val="a0"/>
    <w:link w:val="a4"/>
    <w:uiPriority w:val="99"/>
    <w:rsid w:val="00527368"/>
    <w:rPr>
      <w:sz w:val="18"/>
      <w:szCs w:val="18"/>
    </w:rPr>
  </w:style>
  <w:style w:type="paragraph" w:styleId="a5">
    <w:name w:val="Balloon Text"/>
    <w:basedOn w:val="a"/>
    <w:link w:val="Char1"/>
    <w:uiPriority w:val="99"/>
    <w:semiHidden/>
    <w:unhideWhenUsed/>
    <w:rsid w:val="008848C9"/>
    <w:rPr>
      <w:sz w:val="18"/>
      <w:szCs w:val="18"/>
    </w:rPr>
  </w:style>
  <w:style w:type="character" w:customStyle="1" w:styleId="Char1">
    <w:name w:val="批注框文本 Char"/>
    <w:basedOn w:val="a0"/>
    <w:link w:val="a5"/>
    <w:uiPriority w:val="99"/>
    <w:semiHidden/>
    <w:rsid w:val="008848C9"/>
    <w:rPr>
      <w:sz w:val="18"/>
      <w:szCs w:val="18"/>
    </w:rPr>
  </w:style>
  <w:style w:type="paragraph" w:styleId="a6">
    <w:name w:val="List Paragraph"/>
    <w:basedOn w:val="a"/>
    <w:uiPriority w:val="34"/>
    <w:qFormat/>
    <w:rsid w:val="0063516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73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7368"/>
    <w:rPr>
      <w:sz w:val="18"/>
      <w:szCs w:val="18"/>
    </w:rPr>
  </w:style>
  <w:style w:type="paragraph" w:styleId="a4">
    <w:name w:val="footer"/>
    <w:basedOn w:val="a"/>
    <w:link w:val="Char0"/>
    <w:uiPriority w:val="99"/>
    <w:unhideWhenUsed/>
    <w:rsid w:val="00527368"/>
    <w:pPr>
      <w:tabs>
        <w:tab w:val="center" w:pos="4153"/>
        <w:tab w:val="right" w:pos="8306"/>
      </w:tabs>
      <w:snapToGrid w:val="0"/>
      <w:jc w:val="left"/>
    </w:pPr>
    <w:rPr>
      <w:sz w:val="18"/>
      <w:szCs w:val="18"/>
    </w:rPr>
  </w:style>
  <w:style w:type="character" w:customStyle="1" w:styleId="Char0">
    <w:name w:val="页脚 Char"/>
    <w:basedOn w:val="a0"/>
    <w:link w:val="a4"/>
    <w:uiPriority w:val="99"/>
    <w:rsid w:val="00527368"/>
    <w:rPr>
      <w:sz w:val="18"/>
      <w:szCs w:val="18"/>
    </w:rPr>
  </w:style>
  <w:style w:type="paragraph" w:styleId="a5">
    <w:name w:val="Balloon Text"/>
    <w:basedOn w:val="a"/>
    <w:link w:val="Char1"/>
    <w:uiPriority w:val="99"/>
    <w:semiHidden/>
    <w:unhideWhenUsed/>
    <w:rsid w:val="008848C9"/>
    <w:rPr>
      <w:sz w:val="18"/>
      <w:szCs w:val="18"/>
    </w:rPr>
  </w:style>
  <w:style w:type="character" w:customStyle="1" w:styleId="Char1">
    <w:name w:val="批注框文本 Char"/>
    <w:basedOn w:val="a0"/>
    <w:link w:val="a5"/>
    <w:uiPriority w:val="99"/>
    <w:semiHidden/>
    <w:rsid w:val="008848C9"/>
    <w:rPr>
      <w:sz w:val="18"/>
      <w:szCs w:val="18"/>
    </w:rPr>
  </w:style>
  <w:style w:type="paragraph" w:styleId="a6">
    <w:name w:val="List Paragraph"/>
    <w:basedOn w:val="a"/>
    <w:uiPriority w:val="34"/>
    <w:qFormat/>
    <w:rsid w:val="006351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601589">
      <w:bodyDiv w:val="1"/>
      <w:marLeft w:val="0"/>
      <w:marRight w:val="0"/>
      <w:marTop w:val="0"/>
      <w:marBottom w:val="0"/>
      <w:divBdr>
        <w:top w:val="none" w:sz="0" w:space="0" w:color="auto"/>
        <w:left w:val="none" w:sz="0" w:space="0" w:color="auto"/>
        <w:bottom w:val="none" w:sz="0" w:space="0" w:color="auto"/>
        <w:right w:val="none" w:sz="0" w:space="0" w:color="auto"/>
      </w:divBdr>
      <w:divsChild>
        <w:div w:id="1755201802">
          <w:marLeft w:val="0"/>
          <w:marRight w:val="0"/>
          <w:marTop w:val="0"/>
          <w:marBottom w:val="0"/>
          <w:divBdr>
            <w:top w:val="none" w:sz="0" w:space="0" w:color="auto"/>
            <w:left w:val="none" w:sz="0" w:space="0" w:color="auto"/>
            <w:bottom w:val="none" w:sz="0" w:space="0" w:color="auto"/>
            <w:right w:val="none" w:sz="0" w:space="0" w:color="auto"/>
          </w:divBdr>
          <w:divsChild>
            <w:div w:id="1965915994">
              <w:marLeft w:val="0"/>
              <w:marRight w:val="0"/>
              <w:marTop w:val="100"/>
              <w:marBottom w:val="100"/>
              <w:divBdr>
                <w:top w:val="none" w:sz="0" w:space="0" w:color="auto"/>
                <w:left w:val="none" w:sz="0" w:space="0" w:color="auto"/>
                <w:bottom w:val="none" w:sz="0" w:space="0" w:color="auto"/>
                <w:right w:val="none" w:sz="0" w:space="0" w:color="auto"/>
              </w:divBdr>
              <w:divsChild>
                <w:div w:id="1512988268">
                  <w:marLeft w:val="0"/>
                  <w:marRight w:val="0"/>
                  <w:marTop w:val="100"/>
                  <w:marBottom w:val="100"/>
                  <w:divBdr>
                    <w:top w:val="none" w:sz="0" w:space="0" w:color="auto"/>
                    <w:left w:val="none" w:sz="0" w:space="0" w:color="auto"/>
                    <w:bottom w:val="none" w:sz="0" w:space="0" w:color="auto"/>
                    <w:right w:val="none" w:sz="0" w:space="0" w:color="auto"/>
                  </w:divBdr>
                  <w:divsChild>
                    <w:div w:id="1390569532">
                      <w:marLeft w:val="0"/>
                      <w:marRight w:val="0"/>
                      <w:marTop w:val="100"/>
                      <w:marBottom w:val="100"/>
                      <w:divBdr>
                        <w:top w:val="none" w:sz="0" w:space="0" w:color="auto"/>
                        <w:left w:val="none" w:sz="0" w:space="0" w:color="auto"/>
                        <w:bottom w:val="none" w:sz="0" w:space="0" w:color="auto"/>
                        <w:right w:val="none" w:sz="0" w:space="0" w:color="auto"/>
                      </w:divBdr>
                      <w:divsChild>
                        <w:div w:id="178704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14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6</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21</cp:revision>
  <cp:lastPrinted>2014-12-09T02:30:00Z</cp:lastPrinted>
  <dcterms:created xsi:type="dcterms:W3CDTF">2014-12-09T02:03:00Z</dcterms:created>
  <dcterms:modified xsi:type="dcterms:W3CDTF">2014-12-11T05:24:00Z</dcterms:modified>
</cp:coreProperties>
</file>