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748" w:rsidRPr="00353930" w:rsidRDefault="00CC6748" w:rsidP="00E1057F">
      <w:pPr>
        <w:snapToGrid w:val="0"/>
        <w:spacing w:before="120" w:after="120" w:line="300" w:lineRule="atLeast"/>
        <w:jc w:val="both"/>
        <w:rPr>
          <w:rFonts w:ascii="仿宋" w:eastAsia="仿宋" w:hAnsi="仿宋"/>
          <w:b/>
          <w:sz w:val="44"/>
          <w:szCs w:val="44"/>
          <w:lang w:eastAsia="zh-CN"/>
        </w:rPr>
      </w:pPr>
    </w:p>
    <w:p w:rsidR="00EA3648" w:rsidRPr="00353930" w:rsidRDefault="00EA3648" w:rsidP="00E1057F">
      <w:pPr>
        <w:snapToGrid w:val="0"/>
        <w:spacing w:before="120" w:after="120" w:line="480" w:lineRule="auto"/>
        <w:jc w:val="both"/>
        <w:rPr>
          <w:rFonts w:ascii="仿宋" w:eastAsia="仿宋" w:hAnsi="仿宋"/>
          <w:b/>
          <w:sz w:val="44"/>
          <w:lang w:eastAsia="zh-CN"/>
        </w:rPr>
      </w:pPr>
      <w:bookmarkStart w:id="0" w:name="_Toc294605542"/>
      <w:bookmarkStart w:id="1" w:name="_Toc294605695"/>
      <w:bookmarkStart w:id="2" w:name="_Toc294607030"/>
    </w:p>
    <w:p w:rsidR="00093BB3" w:rsidRPr="00353930" w:rsidRDefault="00093BB3" w:rsidP="00E1057F">
      <w:pPr>
        <w:snapToGrid w:val="0"/>
        <w:spacing w:before="120" w:after="120" w:line="480" w:lineRule="auto"/>
        <w:jc w:val="both"/>
        <w:rPr>
          <w:rFonts w:ascii="黑体" w:eastAsia="黑体" w:hAnsi="黑体"/>
          <w:b/>
          <w:sz w:val="44"/>
          <w:lang w:eastAsia="zh-CN"/>
        </w:rPr>
      </w:pPr>
    </w:p>
    <w:p w:rsidR="00EA3648" w:rsidRPr="002E7896" w:rsidRDefault="00EA3648" w:rsidP="000D3345">
      <w:pPr>
        <w:snapToGrid w:val="0"/>
        <w:spacing w:before="120" w:after="120" w:line="480" w:lineRule="auto"/>
        <w:jc w:val="center"/>
        <w:rPr>
          <w:rFonts w:ascii="黑体" w:eastAsia="黑体" w:hAnsi="黑体"/>
          <w:b/>
          <w:sz w:val="44"/>
          <w:lang w:eastAsia="zh-CN"/>
        </w:rPr>
      </w:pPr>
      <w:r w:rsidRPr="002E7896">
        <w:rPr>
          <w:rFonts w:ascii="黑体" w:eastAsia="黑体" w:hAnsi="黑体" w:hint="eastAsia"/>
          <w:b/>
          <w:sz w:val="44"/>
          <w:lang w:eastAsia="zh-CN"/>
        </w:rPr>
        <w:t>闵行区财政支出绩效评价</w:t>
      </w:r>
      <w:r w:rsidR="0065561A" w:rsidRPr="002E7896">
        <w:rPr>
          <w:rFonts w:ascii="黑体" w:eastAsia="黑体" w:hAnsi="黑体" w:hint="eastAsia"/>
          <w:b/>
          <w:sz w:val="44"/>
          <w:lang w:eastAsia="zh-CN"/>
        </w:rPr>
        <w:t>报告</w:t>
      </w:r>
    </w:p>
    <w:p w:rsidR="000A400C" w:rsidRPr="002E7896" w:rsidRDefault="000A400C" w:rsidP="00BD130E">
      <w:pPr>
        <w:tabs>
          <w:tab w:val="left" w:pos="1540"/>
        </w:tabs>
        <w:snapToGrid w:val="0"/>
        <w:spacing w:beforeLines="50" w:before="120" w:afterLines="50" w:after="120" w:line="300" w:lineRule="atLeast"/>
        <w:jc w:val="both"/>
        <w:rPr>
          <w:rFonts w:ascii="黑体" w:eastAsia="黑体" w:hAnsi="黑体"/>
          <w:b/>
          <w:sz w:val="30"/>
          <w:szCs w:val="30"/>
          <w:lang w:eastAsia="zh-CN"/>
        </w:rPr>
      </w:pPr>
    </w:p>
    <w:p w:rsidR="004358C5" w:rsidRPr="002E7896" w:rsidRDefault="004358C5" w:rsidP="00BD130E">
      <w:pPr>
        <w:tabs>
          <w:tab w:val="left" w:pos="1540"/>
        </w:tabs>
        <w:snapToGrid w:val="0"/>
        <w:spacing w:beforeLines="50" w:before="120" w:afterLines="50" w:after="120" w:line="300" w:lineRule="atLeast"/>
        <w:jc w:val="both"/>
        <w:rPr>
          <w:rFonts w:ascii="黑体" w:eastAsia="黑体" w:hAnsi="黑体"/>
          <w:b/>
          <w:sz w:val="30"/>
          <w:szCs w:val="30"/>
          <w:lang w:eastAsia="zh-CN"/>
        </w:rPr>
      </w:pPr>
    </w:p>
    <w:p w:rsidR="00093BB3" w:rsidRPr="002E7896" w:rsidRDefault="00093BB3" w:rsidP="00BD130E">
      <w:pPr>
        <w:tabs>
          <w:tab w:val="left" w:pos="1540"/>
        </w:tabs>
        <w:snapToGrid w:val="0"/>
        <w:spacing w:beforeLines="50" w:before="120" w:afterLines="50" w:after="120" w:line="300" w:lineRule="atLeast"/>
        <w:jc w:val="both"/>
        <w:rPr>
          <w:rFonts w:ascii="黑体" w:eastAsia="黑体" w:hAnsi="黑体"/>
          <w:b/>
          <w:sz w:val="30"/>
          <w:szCs w:val="30"/>
          <w:lang w:eastAsia="zh-CN"/>
        </w:rPr>
      </w:pPr>
    </w:p>
    <w:p w:rsidR="00F952F3" w:rsidRPr="002E7896" w:rsidRDefault="00F952F3" w:rsidP="00BD130E">
      <w:pPr>
        <w:tabs>
          <w:tab w:val="left" w:pos="1540"/>
        </w:tabs>
        <w:snapToGrid w:val="0"/>
        <w:spacing w:beforeLines="50" w:before="120" w:afterLines="50" w:after="120" w:line="300" w:lineRule="atLeast"/>
        <w:jc w:val="both"/>
        <w:rPr>
          <w:rFonts w:ascii="黑体" w:eastAsia="黑体" w:hAnsi="黑体"/>
          <w:b/>
          <w:sz w:val="30"/>
          <w:szCs w:val="30"/>
          <w:lang w:eastAsia="zh-CN"/>
        </w:rPr>
      </w:pPr>
    </w:p>
    <w:p w:rsidR="00F952F3" w:rsidRPr="002E7896" w:rsidRDefault="00F952F3" w:rsidP="00BD130E">
      <w:pPr>
        <w:tabs>
          <w:tab w:val="left" w:pos="1540"/>
        </w:tabs>
        <w:snapToGrid w:val="0"/>
        <w:spacing w:beforeLines="50" w:before="120" w:afterLines="50" w:after="120" w:line="300" w:lineRule="atLeast"/>
        <w:jc w:val="both"/>
        <w:rPr>
          <w:rFonts w:ascii="黑体" w:eastAsia="黑体" w:hAnsi="黑体"/>
          <w:b/>
          <w:sz w:val="30"/>
          <w:szCs w:val="30"/>
          <w:lang w:eastAsia="zh-CN"/>
        </w:rPr>
      </w:pPr>
    </w:p>
    <w:p w:rsidR="00DF0812" w:rsidRPr="002E7896" w:rsidRDefault="00DF0812" w:rsidP="00BD130E">
      <w:pPr>
        <w:tabs>
          <w:tab w:val="left" w:pos="1540"/>
        </w:tabs>
        <w:snapToGrid w:val="0"/>
        <w:spacing w:beforeLines="50" w:before="120" w:afterLines="50" w:after="120" w:line="300" w:lineRule="atLeast"/>
        <w:jc w:val="both"/>
        <w:rPr>
          <w:rFonts w:ascii="黑体" w:eastAsia="黑体" w:hAnsi="黑体"/>
          <w:b/>
          <w:sz w:val="30"/>
          <w:szCs w:val="30"/>
          <w:lang w:eastAsia="zh-CN"/>
        </w:rPr>
      </w:pPr>
    </w:p>
    <w:p w:rsidR="00DF0812" w:rsidRPr="002E7896" w:rsidRDefault="00DF0812" w:rsidP="00BD130E">
      <w:pPr>
        <w:tabs>
          <w:tab w:val="left" w:pos="1540"/>
        </w:tabs>
        <w:snapToGrid w:val="0"/>
        <w:spacing w:beforeLines="50" w:before="120" w:afterLines="50" w:after="120" w:line="300" w:lineRule="atLeast"/>
        <w:jc w:val="both"/>
        <w:rPr>
          <w:rFonts w:ascii="黑体" w:eastAsia="黑体" w:hAnsi="黑体"/>
          <w:b/>
          <w:sz w:val="30"/>
          <w:szCs w:val="30"/>
          <w:lang w:eastAsia="zh-CN"/>
        </w:rPr>
      </w:pPr>
    </w:p>
    <w:p w:rsidR="00C766E8" w:rsidRPr="002E7896" w:rsidRDefault="000A400C" w:rsidP="00E1057F">
      <w:pPr>
        <w:widowControl w:val="0"/>
        <w:spacing w:before="120" w:after="120" w:line="240" w:lineRule="auto"/>
        <w:ind w:firstLineChars="300" w:firstLine="900"/>
        <w:jc w:val="both"/>
        <w:rPr>
          <w:rFonts w:ascii="黑体" w:eastAsia="黑体" w:hAnsi="黑体"/>
          <w:color w:val="000000"/>
          <w:kern w:val="2"/>
          <w:sz w:val="30"/>
          <w:szCs w:val="30"/>
          <w:lang w:eastAsia="zh-CN"/>
        </w:rPr>
      </w:pPr>
      <w:r w:rsidRPr="002E7896">
        <w:rPr>
          <w:rFonts w:ascii="黑体" w:eastAsia="黑体" w:hAnsi="黑体" w:hint="eastAsia"/>
          <w:color w:val="000000"/>
          <w:kern w:val="2"/>
          <w:sz w:val="30"/>
          <w:szCs w:val="30"/>
          <w:lang w:eastAsia="zh-CN"/>
        </w:rPr>
        <w:t>项目名称：</w:t>
      </w:r>
      <w:r w:rsidR="00FA2F57" w:rsidRPr="002E7896">
        <w:rPr>
          <w:rFonts w:ascii="黑体" w:eastAsia="黑体" w:hAnsi="黑体" w:hint="eastAsia"/>
          <w:color w:val="000000"/>
          <w:kern w:val="2"/>
          <w:sz w:val="30"/>
          <w:szCs w:val="30"/>
          <w:lang w:eastAsia="zh-CN"/>
        </w:rPr>
        <w:t>上海市闵行区</w:t>
      </w:r>
      <w:r w:rsidR="00FA2F57" w:rsidRPr="008C2CFA">
        <w:rPr>
          <w:rFonts w:ascii="Times New Roman" w:eastAsia="黑体" w:hAnsi="Times New Roman" w:hint="eastAsia"/>
          <w:color w:val="000000"/>
          <w:kern w:val="2"/>
          <w:sz w:val="30"/>
          <w:szCs w:val="30"/>
          <w:lang w:eastAsia="zh-CN"/>
        </w:rPr>
        <w:t>2016</w:t>
      </w:r>
      <w:r w:rsidR="00FA2F57" w:rsidRPr="002E7896">
        <w:rPr>
          <w:rFonts w:ascii="黑体" w:eastAsia="黑体" w:hAnsi="黑体" w:hint="eastAsia"/>
          <w:color w:val="000000"/>
          <w:kern w:val="2"/>
          <w:sz w:val="30"/>
          <w:szCs w:val="30"/>
          <w:lang w:eastAsia="zh-CN"/>
        </w:rPr>
        <w:t>年度中小学校园电视台项目</w:t>
      </w:r>
    </w:p>
    <w:p w:rsidR="008441AF" w:rsidRPr="002E7896" w:rsidRDefault="00046654" w:rsidP="00E1057F">
      <w:pPr>
        <w:widowControl w:val="0"/>
        <w:spacing w:before="120" w:after="120" w:line="240" w:lineRule="auto"/>
        <w:ind w:firstLineChars="303" w:firstLine="909"/>
        <w:jc w:val="both"/>
        <w:rPr>
          <w:rFonts w:ascii="黑体" w:eastAsia="黑体" w:hAnsi="黑体"/>
          <w:color w:val="000000"/>
          <w:kern w:val="2"/>
          <w:sz w:val="30"/>
          <w:szCs w:val="30"/>
          <w:lang w:eastAsia="zh-CN"/>
        </w:rPr>
      </w:pPr>
      <w:r w:rsidRPr="002E7896">
        <w:rPr>
          <w:rFonts w:ascii="黑体" w:eastAsia="黑体" w:hAnsi="黑体" w:hint="eastAsia"/>
          <w:color w:val="000000"/>
          <w:kern w:val="2"/>
          <w:sz w:val="30"/>
          <w:szCs w:val="30"/>
          <w:lang w:eastAsia="zh-CN"/>
        </w:rPr>
        <w:t>项目单位：</w:t>
      </w:r>
      <w:r w:rsidR="00FA2F57" w:rsidRPr="002E7896">
        <w:rPr>
          <w:rFonts w:ascii="黑体" w:eastAsia="黑体" w:hAnsi="黑体" w:hint="eastAsia"/>
          <w:color w:val="000000"/>
          <w:kern w:val="2"/>
          <w:sz w:val="30"/>
          <w:szCs w:val="30"/>
          <w:lang w:eastAsia="zh-CN"/>
        </w:rPr>
        <w:t>上海市闵行区教育局</w:t>
      </w:r>
    </w:p>
    <w:p w:rsidR="006B7C7C" w:rsidRPr="002E7896" w:rsidRDefault="006B7C7C" w:rsidP="00E1057F">
      <w:pPr>
        <w:widowControl w:val="0"/>
        <w:spacing w:before="120" w:after="120" w:line="240" w:lineRule="auto"/>
        <w:ind w:firstLineChars="303" w:firstLine="909"/>
        <w:jc w:val="both"/>
        <w:rPr>
          <w:rFonts w:ascii="黑体" w:eastAsia="黑体" w:hAnsi="黑体"/>
          <w:color w:val="000000"/>
          <w:kern w:val="2"/>
          <w:sz w:val="30"/>
          <w:szCs w:val="30"/>
          <w:lang w:eastAsia="zh-CN"/>
        </w:rPr>
      </w:pPr>
      <w:r w:rsidRPr="002E7896">
        <w:rPr>
          <w:rFonts w:ascii="黑体" w:eastAsia="黑体" w:hAnsi="黑体" w:hint="eastAsia"/>
          <w:color w:val="000000"/>
          <w:kern w:val="2"/>
          <w:sz w:val="30"/>
          <w:szCs w:val="30"/>
          <w:lang w:eastAsia="zh-CN"/>
        </w:rPr>
        <w:t>主管</w:t>
      </w:r>
      <w:r w:rsidR="00153F88" w:rsidRPr="002E7896">
        <w:rPr>
          <w:rFonts w:ascii="黑体" w:eastAsia="黑体" w:hAnsi="黑体" w:hint="eastAsia"/>
          <w:color w:val="000000"/>
          <w:kern w:val="2"/>
          <w:sz w:val="30"/>
          <w:szCs w:val="30"/>
          <w:lang w:eastAsia="zh-CN"/>
        </w:rPr>
        <w:t>部门</w:t>
      </w:r>
      <w:r w:rsidRPr="002E7896">
        <w:rPr>
          <w:rFonts w:ascii="黑体" w:eastAsia="黑体" w:hAnsi="黑体" w:hint="eastAsia"/>
          <w:color w:val="000000"/>
          <w:kern w:val="2"/>
          <w:sz w:val="30"/>
          <w:szCs w:val="30"/>
          <w:lang w:eastAsia="zh-CN"/>
        </w:rPr>
        <w:t>：</w:t>
      </w:r>
      <w:r w:rsidR="00FA2F57" w:rsidRPr="002E7896">
        <w:rPr>
          <w:rFonts w:ascii="黑体" w:eastAsia="黑体" w:hAnsi="黑体" w:hint="eastAsia"/>
          <w:color w:val="000000"/>
          <w:kern w:val="2"/>
          <w:sz w:val="30"/>
          <w:szCs w:val="30"/>
          <w:lang w:eastAsia="zh-CN"/>
        </w:rPr>
        <w:t>上海市闵行</w:t>
      </w:r>
      <w:bookmarkStart w:id="3" w:name="_GoBack"/>
      <w:bookmarkEnd w:id="3"/>
      <w:r w:rsidR="00FA2F57" w:rsidRPr="002E7896">
        <w:rPr>
          <w:rFonts w:ascii="黑体" w:eastAsia="黑体" w:hAnsi="黑体" w:hint="eastAsia"/>
          <w:color w:val="000000"/>
          <w:kern w:val="2"/>
          <w:sz w:val="30"/>
          <w:szCs w:val="30"/>
          <w:lang w:eastAsia="zh-CN"/>
        </w:rPr>
        <w:t>区教育局</w:t>
      </w:r>
    </w:p>
    <w:p w:rsidR="000A400C" w:rsidRPr="002E7896" w:rsidRDefault="000A400C" w:rsidP="00E1057F">
      <w:pPr>
        <w:widowControl w:val="0"/>
        <w:spacing w:before="120" w:after="120" w:line="240" w:lineRule="auto"/>
        <w:ind w:firstLineChars="303" w:firstLine="909"/>
        <w:jc w:val="both"/>
        <w:rPr>
          <w:rFonts w:ascii="黑体" w:eastAsia="黑体" w:hAnsi="黑体"/>
          <w:color w:val="000000"/>
          <w:kern w:val="2"/>
          <w:sz w:val="30"/>
          <w:szCs w:val="30"/>
          <w:lang w:eastAsia="zh-CN"/>
        </w:rPr>
      </w:pPr>
      <w:r w:rsidRPr="002E7896">
        <w:rPr>
          <w:rFonts w:ascii="黑体" w:eastAsia="黑体" w:hAnsi="黑体" w:hint="eastAsia"/>
          <w:color w:val="000000"/>
          <w:kern w:val="2"/>
          <w:sz w:val="30"/>
          <w:szCs w:val="30"/>
          <w:lang w:eastAsia="zh-CN"/>
        </w:rPr>
        <w:t>委托</w:t>
      </w:r>
      <w:r w:rsidR="00153F88" w:rsidRPr="002E7896">
        <w:rPr>
          <w:rFonts w:ascii="黑体" w:eastAsia="黑体" w:hAnsi="黑体" w:hint="eastAsia"/>
          <w:color w:val="000000"/>
          <w:kern w:val="2"/>
          <w:sz w:val="30"/>
          <w:szCs w:val="30"/>
          <w:lang w:eastAsia="zh-CN"/>
        </w:rPr>
        <w:t>单位</w:t>
      </w:r>
      <w:r w:rsidRPr="002E7896">
        <w:rPr>
          <w:rFonts w:ascii="黑体" w:eastAsia="黑体" w:hAnsi="黑体" w:hint="eastAsia"/>
          <w:color w:val="000000"/>
          <w:kern w:val="2"/>
          <w:sz w:val="30"/>
          <w:szCs w:val="30"/>
          <w:lang w:eastAsia="zh-CN"/>
        </w:rPr>
        <w:t>：</w:t>
      </w:r>
      <w:r w:rsidR="00FA2F57" w:rsidRPr="002E7896">
        <w:rPr>
          <w:rFonts w:ascii="黑体" w:eastAsia="黑体" w:hAnsi="黑体" w:hint="eastAsia"/>
          <w:color w:val="000000"/>
          <w:kern w:val="2"/>
          <w:sz w:val="30"/>
          <w:szCs w:val="30"/>
          <w:lang w:eastAsia="zh-CN"/>
        </w:rPr>
        <w:t>上海市闵行区财政局</w:t>
      </w:r>
    </w:p>
    <w:p w:rsidR="00CC6748" w:rsidRPr="002E7896" w:rsidRDefault="000A400C" w:rsidP="00E1057F">
      <w:pPr>
        <w:widowControl w:val="0"/>
        <w:spacing w:before="120" w:after="120" w:line="240" w:lineRule="auto"/>
        <w:ind w:firstLineChars="303" w:firstLine="909"/>
        <w:jc w:val="both"/>
        <w:rPr>
          <w:rFonts w:ascii="黑体" w:eastAsia="黑体" w:hAnsi="黑体"/>
          <w:color w:val="000000"/>
          <w:kern w:val="2"/>
          <w:sz w:val="30"/>
          <w:szCs w:val="30"/>
          <w:lang w:eastAsia="zh-CN"/>
        </w:rPr>
      </w:pPr>
      <w:r w:rsidRPr="002E7896">
        <w:rPr>
          <w:rFonts w:ascii="黑体" w:eastAsia="黑体" w:hAnsi="黑体" w:hint="eastAsia"/>
          <w:color w:val="000000"/>
          <w:kern w:val="2"/>
          <w:sz w:val="30"/>
          <w:szCs w:val="30"/>
          <w:lang w:eastAsia="zh-CN"/>
        </w:rPr>
        <w:t>评价机构：</w:t>
      </w:r>
      <w:r w:rsidR="00FA2F57" w:rsidRPr="002E7896">
        <w:rPr>
          <w:rFonts w:ascii="黑体" w:eastAsia="黑体" w:hAnsi="黑体" w:hint="eastAsia"/>
          <w:color w:val="000000"/>
          <w:kern w:val="2"/>
          <w:sz w:val="30"/>
          <w:szCs w:val="30"/>
          <w:lang w:eastAsia="zh-CN"/>
        </w:rPr>
        <w:t>汉华评值(上海)资产评估有限公司</w:t>
      </w:r>
    </w:p>
    <w:p w:rsidR="0069225F" w:rsidRPr="002E7896" w:rsidRDefault="0069225F" w:rsidP="00E1057F">
      <w:pPr>
        <w:widowControl w:val="0"/>
        <w:spacing w:before="120" w:after="120" w:line="360" w:lineRule="auto"/>
        <w:jc w:val="both"/>
        <w:rPr>
          <w:rFonts w:ascii="黑体" w:eastAsia="黑体" w:hAnsi="黑体"/>
          <w:b/>
          <w:color w:val="000000"/>
          <w:kern w:val="2"/>
          <w:sz w:val="30"/>
          <w:szCs w:val="30"/>
          <w:lang w:eastAsia="zh-CN"/>
        </w:rPr>
      </w:pPr>
    </w:p>
    <w:p w:rsidR="00230017" w:rsidRPr="002E7896" w:rsidRDefault="00032C4C" w:rsidP="000D3345">
      <w:pPr>
        <w:widowControl w:val="0"/>
        <w:spacing w:before="120" w:after="120" w:line="480" w:lineRule="auto"/>
        <w:jc w:val="center"/>
        <w:rPr>
          <w:rFonts w:ascii="黑体" w:eastAsia="黑体" w:hAnsi="黑体"/>
          <w:b/>
          <w:sz w:val="30"/>
          <w:szCs w:val="30"/>
          <w:lang w:eastAsia="zh-CN"/>
        </w:rPr>
        <w:sectPr w:rsidR="00230017" w:rsidRPr="002E7896" w:rsidSect="00B90407">
          <w:headerReference w:type="default" r:id="rId8"/>
          <w:footerReference w:type="default" r:id="rId9"/>
          <w:pgSz w:w="11907" w:h="16840" w:code="9"/>
          <w:pgMar w:top="1304" w:right="1701" w:bottom="1304" w:left="1701" w:header="851" w:footer="992" w:gutter="0"/>
          <w:cols w:space="720"/>
          <w:docGrid w:linePitch="312"/>
        </w:sectPr>
      </w:pPr>
      <w:r w:rsidRPr="002E7896">
        <w:rPr>
          <w:rFonts w:ascii="黑体" w:eastAsia="黑体" w:hAnsi="黑体" w:hint="eastAsia"/>
          <w:b/>
          <w:sz w:val="30"/>
          <w:szCs w:val="30"/>
          <w:lang w:eastAsia="zh-CN"/>
        </w:rPr>
        <w:t>二〇一</w:t>
      </w:r>
      <w:r w:rsidR="004E68CE" w:rsidRPr="002E7896">
        <w:rPr>
          <w:rFonts w:ascii="黑体" w:eastAsia="黑体" w:hAnsi="黑体" w:hint="eastAsia"/>
          <w:b/>
          <w:sz w:val="30"/>
          <w:szCs w:val="30"/>
          <w:lang w:eastAsia="zh-CN"/>
        </w:rPr>
        <w:t>七</w:t>
      </w:r>
      <w:r w:rsidRPr="002E7896">
        <w:rPr>
          <w:rFonts w:ascii="黑体" w:eastAsia="黑体" w:hAnsi="黑体" w:hint="eastAsia"/>
          <w:b/>
          <w:sz w:val="30"/>
          <w:szCs w:val="30"/>
          <w:lang w:eastAsia="zh-CN"/>
        </w:rPr>
        <w:t>年</w:t>
      </w:r>
      <w:r w:rsidR="00341537">
        <w:rPr>
          <w:rFonts w:ascii="黑体" w:eastAsia="黑体" w:hAnsi="黑体" w:hint="eastAsia"/>
          <w:b/>
          <w:sz w:val="30"/>
          <w:szCs w:val="30"/>
          <w:lang w:eastAsia="zh-CN"/>
        </w:rPr>
        <w:t>八</w:t>
      </w:r>
      <w:r w:rsidR="00EA3648" w:rsidRPr="002E7896">
        <w:rPr>
          <w:rFonts w:ascii="黑体" w:eastAsia="黑体" w:hAnsi="黑体" w:hint="eastAsia"/>
          <w:b/>
          <w:sz w:val="30"/>
          <w:szCs w:val="30"/>
          <w:lang w:eastAsia="zh-CN"/>
        </w:rPr>
        <w:t>月</w:t>
      </w:r>
    </w:p>
    <w:p w:rsidR="00785135" w:rsidRPr="002E7896" w:rsidRDefault="00785135" w:rsidP="000D3345">
      <w:pPr>
        <w:widowControl w:val="0"/>
        <w:spacing w:before="120" w:after="120" w:line="480" w:lineRule="auto"/>
        <w:jc w:val="center"/>
        <w:rPr>
          <w:rFonts w:ascii="黑体" w:eastAsia="黑体" w:hAnsi="黑体"/>
          <w:b/>
          <w:sz w:val="30"/>
          <w:szCs w:val="30"/>
          <w:lang w:eastAsia="zh-CN"/>
        </w:rPr>
      </w:pPr>
    </w:p>
    <w:p w:rsidR="002E5E5C" w:rsidRPr="002E7896" w:rsidRDefault="002E5E5C" w:rsidP="00E1057F">
      <w:pPr>
        <w:spacing w:after="0" w:line="180" w:lineRule="exact"/>
        <w:jc w:val="both"/>
        <w:rPr>
          <w:rFonts w:ascii="仿宋" w:eastAsia="仿宋" w:hAnsi="仿宋"/>
          <w:b/>
          <w:sz w:val="30"/>
          <w:szCs w:val="30"/>
          <w:lang w:eastAsia="zh-CN"/>
        </w:rPr>
        <w:sectPr w:rsidR="002E5E5C" w:rsidRPr="002E7896" w:rsidSect="00B90407">
          <w:pgSz w:w="11907" w:h="16840" w:code="9"/>
          <w:pgMar w:top="1304" w:right="1701" w:bottom="1304" w:left="1701" w:header="851" w:footer="992" w:gutter="0"/>
          <w:cols w:space="720"/>
          <w:docGrid w:linePitch="312"/>
        </w:sectPr>
      </w:pPr>
    </w:p>
    <w:bookmarkEnd w:id="0"/>
    <w:bookmarkEnd w:id="1"/>
    <w:bookmarkEnd w:id="2"/>
    <w:p w:rsidR="004A48C9" w:rsidRPr="002E7896" w:rsidRDefault="004A48C9" w:rsidP="000D3345">
      <w:pPr>
        <w:pStyle w:val="12"/>
        <w:tabs>
          <w:tab w:val="right" w:leader="dot" w:pos="8494"/>
        </w:tabs>
        <w:spacing w:after="0" w:line="360" w:lineRule="exact"/>
        <w:jc w:val="center"/>
        <w:rPr>
          <w:rFonts w:ascii="仿宋" w:eastAsia="仿宋" w:hAnsi="仿宋"/>
          <w:b/>
          <w:color w:val="000000"/>
          <w:sz w:val="36"/>
          <w:szCs w:val="36"/>
          <w:lang w:eastAsia="zh-CN"/>
        </w:rPr>
      </w:pPr>
      <w:r w:rsidRPr="002E7896">
        <w:rPr>
          <w:rFonts w:ascii="仿宋" w:eastAsia="仿宋" w:hAnsi="仿宋" w:hint="eastAsia"/>
          <w:b/>
          <w:color w:val="000000"/>
          <w:sz w:val="36"/>
          <w:szCs w:val="36"/>
          <w:lang w:eastAsia="zh-CN"/>
        </w:rPr>
        <w:lastRenderedPageBreak/>
        <w:t>目录</w:t>
      </w:r>
    </w:p>
    <w:p w:rsidR="00256FE5" w:rsidRPr="002E7896" w:rsidRDefault="00256FE5" w:rsidP="00256FE5">
      <w:pPr>
        <w:rPr>
          <w:rFonts w:ascii="仿宋" w:eastAsia="仿宋" w:hAnsi="仿宋"/>
          <w:sz w:val="28"/>
          <w:szCs w:val="28"/>
          <w:lang w:eastAsia="zh-CN"/>
        </w:rPr>
      </w:pPr>
    </w:p>
    <w:p w:rsidR="005759C7" w:rsidRPr="002E7896" w:rsidRDefault="0094014A">
      <w:pPr>
        <w:pStyle w:val="12"/>
        <w:tabs>
          <w:tab w:val="right" w:leader="dot" w:pos="8495"/>
        </w:tabs>
        <w:rPr>
          <w:rFonts w:asciiTheme="minorHAnsi" w:eastAsiaTheme="minorEastAsia" w:hAnsiTheme="minorHAnsi" w:cstheme="minorBidi"/>
          <w:noProof/>
          <w:kern w:val="2"/>
          <w:sz w:val="21"/>
          <w:lang w:eastAsia="zh-CN"/>
        </w:rPr>
      </w:pPr>
      <w:r w:rsidRPr="002E7896">
        <w:rPr>
          <w:rFonts w:ascii="仿宋" w:eastAsia="仿宋" w:hAnsi="仿宋"/>
          <w:color w:val="000000"/>
          <w:sz w:val="24"/>
          <w:szCs w:val="24"/>
        </w:rPr>
        <w:fldChar w:fldCharType="begin"/>
      </w:r>
      <w:r w:rsidR="00B535D5" w:rsidRPr="002E7896">
        <w:rPr>
          <w:rFonts w:ascii="仿宋" w:eastAsia="仿宋" w:hAnsi="仿宋" w:hint="eastAsia"/>
          <w:color w:val="000000"/>
          <w:sz w:val="24"/>
          <w:szCs w:val="24"/>
        </w:rPr>
        <w:instrText>TOC \o "1-2" \h \z \u</w:instrText>
      </w:r>
      <w:r w:rsidRPr="002E7896">
        <w:rPr>
          <w:rFonts w:ascii="仿宋" w:eastAsia="仿宋" w:hAnsi="仿宋"/>
          <w:color w:val="000000"/>
          <w:sz w:val="24"/>
          <w:szCs w:val="24"/>
        </w:rPr>
        <w:fldChar w:fldCharType="separate"/>
      </w:r>
      <w:hyperlink w:anchor="_Toc486152694" w:history="1">
        <w:r w:rsidR="005759C7" w:rsidRPr="002E7896">
          <w:rPr>
            <w:rStyle w:val="a3"/>
            <w:rFonts w:ascii="黑体" w:eastAsia="黑体" w:hAnsi="黑体" w:hint="eastAsia"/>
            <w:noProof/>
            <w:lang w:eastAsia="zh-CN"/>
          </w:rPr>
          <w:t>摘要</w:t>
        </w:r>
        <w:r w:rsidR="005759C7" w:rsidRPr="002E7896">
          <w:rPr>
            <w:noProof/>
            <w:webHidden/>
          </w:rPr>
          <w:tab/>
        </w:r>
        <w:r w:rsidRPr="002E7896">
          <w:rPr>
            <w:noProof/>
            <w:webHidden/>
          </w:rPr>
          <w:fldChar w:fldCharType="begin"/>
        </w:r>
        <w:r w:rsidR="005759C7" w:rsidRPr="002E7896">
          <w:rPr>
            <w:noProof/>
            <w:webHidden/>
          </w:rPr>
          <w:instrText xml:space="preserve"> PAGEREF _Toc486152694 \h </w:instrText>
        </w:r>
        <w:r w:rsidRPr="002E7896">
          <w:rPr>
            <w:noProof/>
            <w:webHidden/>
          </w:rPr>
        </w:r>
        <w:r w:rsidRPr="002E7896">
          <w:rPr>
            <w:noProof/>
            <w:webHidden/>
          </w:rPr>
          <w:fldChar w:fldCharType="separate"/>
        </w:r>
        <w:r w:rsidR="00341537">
          <w:rPr>
            <w:noProof/>
            <w:webHidden/>
          </w:rPr>
          <w:t>1</w:t>
        </w:r>
        <w:r w:rsidRPr="002E7896">
          <w:rPr>
            <w:noProof/>
            <w:webHidden/>
          </w:rPr>
          <w:fldChar w:fldCharType="end"/>
        </w:r>
      </w:hyperlink>
    </w:p>
    <w:p w:rsidR="005759C7" w:rsidRPr="002E7896" w:rsidRDefault="00341537">
      <w:pPr>
        <w:pStyle w:val="12"/>
        <w:tabs>
          <w:tab w:val="left" w:pos="420"/>
          <w:tab w:val="right" w:leader="dot" w:pos="8495"/>
        </w:tabs>
        <w:rPr>
          <w:rFonts w:asciiTheme="minorHAnsi" w:eastAsiaTheme="minorEastAsia" w:hAnsiTheme="minorHAnsi" w:cstheme="minorBidi"/>
          <w:noProof/>
          <w:kern w:val="2"/>
          <w:sz w:val="21"/>
          <w:lang w:eastAsia="zh-CN"/>
        </w:rPr>
      </w:pPr>
      <w:hyperlink w:anchor="_Toc486152695" w:history="1">
        <w:r w:rsidR="005759C7" w:rsidRPr="002E7896">
          <w:rPr>
            <w:rStyle w:val="a3"/>
            <w:rFonts w:ascii="Wingdings" w:eastAsia="仿宋_GB2312" w:hAnsi="Wingdings" w:cs="仿宋_GB2312"/>
            <w:noProof/>
            <w:u w:color="000000"/>
            <w:lang w:val="zh-TW"/>
          </w:rPr>
          <w:t></w:t>
        </w:r>
        <w:r w:rsidR="005759C7" w:rsidRPr="002E7896">
          <w:rPr>
            <w:rFonts w:asciiTheme="minorHAnsi" w:eastAsiaTheme="minorEastAsia" w:hAnsiTheme="minorHAnsi" w:cstheme="minorBidi"/>
            <w:noProof/>
            <w:kern w:val="2"/>
            <w:sz w:val="21"/>
            <w:lang w:eastAsia="zh-CN"/>
          </w:rPr>
          <w:tab/>
        </w:r>
        <w:r w:rsidR="005759C7" w:rsidRPr="002E7896">
          <w:rPr>
            <w:rStyle w:val="a3"/>
            <w:rFonts w:ascii="仿宋_GB2312" w:eastAsia="仿宋_GB2312" w:hAnsi="仿宋_GB2312" w:cs="仿宋_GB2312" w:hint="eastAsia"/>
            <w:noProof/>
            <w:u w:color="000000"/>
            <w:lang w:val="zh-TW"/>
          </w:rPr>
          <w:t>概述</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_Toc486152695 \h </w:instrText>
        </w:r>
        <w:r w:rsidR="0094014A" w:rsidRPr="002E7896">
          <w:rPr>
            <w:noProof/>
            <w:webHidden/>
          </w:rPr>
        </w:r>
        <w:r w:rsidR="0094014A" w:rsidRPr="002E7896">
          <w:rPr>
            <w:noProof/>
            <w:webHidden/>
          </w:rPr>
          <w:fldChar w:fldCharType="separate"/>
        </w:r>
        <w:r>
          <w:rPr>
            <w:noProof/>
            <w:webHidden/>
          </w:rPr>
          <w:t>1</w:t>
        </w:r>
        <w:r w:rsidR="0094014A" w:rsidRPr="002E7896">
          <w:rPr>
            <w:noProof/>
            <w:webHidden/>
          </w:rPr>
          <w:fldChar w:fldCharType="end"/>
        </w:r>
      </w:hyperlink>
    </w:p>
    <w:p w:rsidR="005759C7" w:rsidRPr="002E7896" w:rsidRDefault="00341537">
      <w:pPr>
        <w:pStyle w:val="12"/>
        <w:tabs>
          <w:tab w:val="left" w:pos="420"/>
          <w:tab w:val="right" w:leader="dot" w:pos="8495"/>
        </w:tabs>
        <w:rPr>
          <w:rFonts w:asciiTheme="minorHAnsi" w:eastAsiaTheme="minorEastAsia" w:hAnsiTheme="minorHAnsi" w:cstheme="minorBidi"/>
          <w:noProof/>
          <w:kern w:val="2"/>
          <w:sz w:val="21"/>
          <w:lang w:eastAsia="zh-CN"/>
        </w:rPr>
      </w:pPr>
      <w:hyperlink w:anchor="_Toc486152696" w:history="1">
        <w:r w:rsidR="005759C7" w:rsidRPr="002E7896">
          <w:rPr>
            <w:rStyle w:val="a3"/>
            <w:rFonts w:ascii="Wingdings" w:eastAsia="仿宋_GB2312" w:hAnsi="Wingdings" w:cs="仿宋_GB2312"/>
            <w:noProof/>
            <w:u w:color="000000"/>
            <w:lang w:val="zh-TW"/>
          </w:rPr>
          <w:t></w:t>
        </w:r>
        <w:r w:rsidR="005759C7" w:rsidRPr="002E7896">
          <w:rPr>
            <w:rFonts w:asciiTheme="minorHAnsi" w:eastAsiaTheme="minorEastAsia" w:hAnsiTheme="minorHAnsi" w:cstheme="minorBidi"/>
            <w:noProof/>
            <w:kern w:val="2"/>
            <w:sz w:val="21"/>
            <w:lang w:eastAsia="zh-CN"/>
          </w:rPr>
          <w:tab/>
        </w:r>
        <w:r w:rsidR="005759C7" w:rsidRPr="002E7896">
          <w:rPr>
            <w:rStyle w:val="a3"/>
            <w:rFonts w:ascii="仿宋_GB2312" w:eastAsia="仿宋_GB2312" w:hAnsi="仿宋_GB2312" w:cs="仿宋_GB2312" w:hint="eastAsia"/>
            <w:noProof/>
            <w:u w:color="000000"/>
            <w:lang w:val="zh-TW"/>
          </w:rPr>
          <w:t>评价结论</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_Toc486152696 \h </w:instrText>
        </w:r>
        <w:r w:rsidR="0094014A" w:rsidRPr="002E7896">
          <w:rPr>
            <w:noProof/>
            <w:webHidden/>
          </w:rPr>
        </w:r>
        <w:r w:rsidR="0094014A" w:rsidRPr="002E7896">
          <w:rPr>
            <w:noProof/>
            <w:webHidden/>
          </w:rPr>
          <w:fldChar w:fldCharType="separate"/>
        </w:r>
        <w:r>
          <w:rPr>
            <w:noProof/>
            <w:webHidden/>
          </w:rPr>
          <w:t>2</w:t>
        </w:r>
        <w:r w:rsidR="0094014A" w:rsidRPr="002E7896">
          <w:rPr>
            <w:noProof/>
            <w:webHidden/>
          </w:rPr>
          <w:fldChar w:fldCharType="end"/>
        </w:r>
      </w:hyperlink>
    </w:p>
    <w:p w:rsidR="005759C7" w:rsidRPr="002E7896" w:rsidRDefault="00341537">
      <w:pPr>
        <w:pStyle w:val="12"/>
        <w:tabs>
          <w:tab w:val="left" w:pos="420"/>
          <w:tab w:val="right" w:leader="dot" w:pos="8495"/>
        </w:tabs>
        <w:rPr>
          <w:rFonts w:asciiTheme="minorHAnsi" w:eastAsiaTheme="minorEastAsia" w:hAnsiTheme="minorHAnsi" w:cstheme="minorBidi"/>
          <w:noProof/>
          <w:kern w:val="2"/>
          <w:sz w:val="21"/>
          <w:lang w:eastAsia="zh-CN"/>
        </w:rPr>
      </w:pPr>
      <w:hyperlink w:anchor="_Toc486152697" w:history="1">
        <w:r w:rsidR="005759C7" w:rsidRPr="002E7896">
          <w:rPr>
            <w:rStyle w:val="a3"/>
            <w:rFonts w:ascii="Wingdings" w:eastAsia="仿宋_GB2312" w:hAnsi="Wingdings" w:cs="仿宋_GB2312"/>
            <w:noProof/>
            <w:u w:color="000000"/>
            <w:lang w:val="zh-TW"/>
          </w:rPr>
          <w:t></w:t>
        </w:r>
        <w:r w:rsidR="005759C7" w:rsidRPr="002E7896">
          <w:rPr>
            <w:rFonts w:asciiTheme="minorHAnsi" w:eastAsiaTheme="minorEastAsia" w:hAnsiTheme="minorHAnsi" w:cstheme="minorBidi"/>
            <w:noProof/>
            <w:kern w:val="2"/>
            <w:sz w:val="21"/>
            <w:lang w:eastAsia="zh-CN"/>
          </w:rPr>
          <w:tab/>
        </w:r>
        <w:r w:rsidR="005759C7" w:rsidRPr="002E7896">
          <w:rPr>
            <w:rStyle w:val="a3"/>
            <w:rFonts w:ascii="仿宋_GB2312" w:eastAsia="仿宋_GB2312" w:hAnsi="仿宋_GB2312" w:cs="仿宋_GB2312" w:hint="eastAsia"/>
            <w:noProof/>
            <w:u w:color="000000"/>
            <w:lang w:val="zh-TW"/>
          </w:rPr>
          <w:t>问题和建议</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_Toc486152697 \h </w:instrText>
        </w:r>
        <w:r w:rsidR="0094014A" w:rsidRPr="002E7896">
          <w:rPr>
            <w:noProof/>
            <w:webHidden/>
          </w:rPr>
        </w:r>
        <w:r w:rsidR="0094014A" w:rsidRPr="002E7896">
          <w:rPr>
            <w:noProof/>
            <w:webHidden/>
          </w:rPr>
          <w:fldChar w:fldCharType="separate"/>
        </w:r>
        <w:r>
          <w:rPr>
            <w:noProof/>
            <w:webHidden/>
          </w:rPr>
          <w:t>3</w:t>
        </w:r>
        <w:r w:rsidR="0094014A" w:rsidRPr="002E7896">
          <w:rPr>
            <w:noProof/>
            <w:webHidden/>
          </w:rPr>
          <w:fldChar w:fldCharType="end"/>
        </w:r>
      </w:hyperlink>
    </w:p>
    <w:p w:rsidR="005759C7" w:rsidRPr="002E7896" w:rsidRDefault="00341537">
      <w:pPr>
        <w:pStyle w:val="12"/>
        <w:tabs>
          <w:tab w:val="right" w:leader="dot" w:pos="8495"/>
        </w:tabs>
        <w:rPr>
          <w:rFonts w:asciiTheme="minorHAnsi" w:eastAsiaTheme="minorEastAsia" w:hAnsiTheme="minorHAnsi" w:cstheme="minorBidi"/>
          <w:noProof/>
          <w:kern w:val="2"/>
          <w:sz w:val="21"/>
          <w:lang w:eastAsia="zh-CN"/>
        </w:rPr>
      </w:pPr>
      <w:hyperlink w:anchor="_Toc486152698" w:history="1">
        <w:r w:rsidR="005759C7" w:rsidRPr="002E7896">
          <w:rPr>
            <w:rStyle w:val="a3"/>
            <w:rFonts w:ascii="黑体" w:eastAsia="黑体" w:hAnsi="黑体" w:hint="eastAsia"/>
            <w:noProof/>
            <w:lang w:eastAsia="zh-CN"/>
          </w:rPr>
          <w:t>一、项目基本情况</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_Toc486152698 \h </w:instrText>
        </w:r>
        <w:r w:rsidR="0094014A" w:rsidRPr="002E7896">
          <w:rPr>
            <w:noProof/>
            <w:webHidden/>
          </w:rPr>
        </w:r>
        <w:r w:rsidR="0094014A" w:rsidRPr="002E7896">
          <w:rPr>
            <w:noProof/>
            <w:webHidden/>
          </w:rPr>
          <w:fldChar w:fldCharType="separate"/>
        </w:r>
        <w:r>
          <w:rPr>
            <w:noProof/>
            <w:webHidden/>
          </w:rPr>
          <w:t>5</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699" w:history="1">
        <w:r w:rsidR="005759C7" w:rsidRPr="002E7896">
          <w:rPr>
            <w:rStyle w:val="a3"/>
            <w:rFonts w:ascii="仿宋" w:eastAsia="仿宋" w:hAnsi="仿宋" w:hint="eastAsia"/>
            <w:noProof/>
            <w:lang w:eastAsia="zh-CN"/>
          </w:rPr>
          <w:t>（一）项目立项的背景及目的</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_Toc486152699 \h </w:instrText>
        </w:r>
        <w:r w:rsidR="0094014A" w:rsidRPr="002E7896">
          <w:rPr>
            <w:noProof/>
            <w:webHidden/>
          </w:rPr>
        </w:r>
        <w:r w:rsidR="0094014A" w:rsidRPr="002E7896">
          <w:rPr>
            <w:noProof/>
            <w:webHidden/>
          </w:rPr>
          <w:fldChar w:fldCharType="separate"/>
        </w:r>
        <w:r>
          <w:rPr>
            <w:noProof/>
            <w:webHidden/>
          </w:rPr>
          <w:t>5</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00" w:history="1">
        <w:r w:rsidR="005759C7" w:rsidRPr="002E7896">
          <w:rPr>
            <w:rStyle w:val="a3"/>
            <w:rFonts w:ascii="仿宋" w:eastAsia="仿宋" w:hAnsi="仿宋" w:hint="eastAsia"/>
            <w:noProof/>
            <w:lang w:eastAsia="zh-CN"/>
          </w:rPr>
          <w:t>（二）项目立项依据</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_Toc486152700 \h </w:instrText>
        </w:r>
        <w:r w:rsidR="0094014A" w:rsidRPr="002E7896">
          <w:rPr>
            <w:noProof/>
            <w:webHidden/>
          </w:rPr>
        </w:r>
        <w:r w:rsidR="0094014A" w:rsidRPr="002E7896">
          <w:rPr>
            <w:noProof/>
            <w:webHidden/>
          </w:rPr>
          <w:fldChar w:fldCharType="separate"/>
        </w:r>
        <w:r>
          <w:rPr>
            <w:noProof/>
            <w:webHidden/>
          </w:rPr>
          <w:t>8</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01" w:history="1">
        <w:r w:rsidR="005759C7" w:rsidRPr="002E7896">
          <w:rPr>
            <w:rStyle w:val="a3"/>
            <w:rFonts w:ascii="仿宋" w:eastAsia="仿宋" w:hAnsi="仿宋" w:hint="eastAsia"/>
            <w:noProof/>
            <w:lang w:eastAsia="zh-CN"/>
          </w:rPr>
          <w:t>（三）项目预算、资金来源及执行情况</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_Toc486152701 \h </w:instrText>
        </w:r>
        <w:r w:rsidR="0094014A" w:rsidRPr="002E7896">
          <w:rPr>
            <w:noProof/>
            <w:webHidden/>
          </w:rPr>
        </w:r>
        <w:r w:rsidR="0094014A" w:rsidRPr="002E7896">
          <w:rPr>
            <w:noProof/>
            <w:webHidden/>
          </w:rPr>
          <w:fldChar w:fldCharType="separate"/>
        </w:r>
        <w:r>
          <w:rPr>
            <w:noProof/>
            <w:webHidden/>
          </w:rPr>
          <w:t>9</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02" w:history="1">
        <w:r w:rsidR="005759C7" w:rsidRPr="002E7896">
          <w:rPr>
            <w:rStyle w:val="a3"/>
            <w:rFonts w:ascii="仿宋" w:eastAsia="仿宋" w:hAnsi="仿宋" w:hint="eastAsia"/>
            <w:noProof/>
            <w:lang w:eastAsia="zh-CN"/>
          </w:rPr>
          <w:t>（四）项目情况说明</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_Toc486152702 \h </w:instrText>
        </w:r>
        <w:r w:rsidR="0094014A" w:rsidRPr="002E7896">
          <w:rPr>
            <w:noProof/>
            <w:webHidden/>
          </w:rPr>
        </w:r>
        <w:r w:rsidR="0094014A" w:rsidRPr="002E7896">
          <w:rPr>
            <w:noProof/>
            <w:webHidden/>
          </w:rPr>
          <w:fldChar w:fldCharType="separate"/>
        </w:r>
        <w:r>
          <w:rPr>
            <w:noProof/>
            <w:webHidden/>
          </w:rPr>
          <w:t>12</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03" w:history="1">
        <w:r w:rsidR="005759C7" w:rsidRPr="002E7896">
          <w:rPr>
            <w:rStyle w:val="a3"/>
            <w:rFonts w:ascii="仿宋" w:eastAsia="仿宋" w:hAnsi="仿宋" w:hint="eastAsia"/>
            <w:noProof/>
            <w:lang w:eastAsia="zh-CN"/>
          </w:rPr>
          <w:t>（五）项目的组织及管理</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_Toc486152703 \h </w:instrText>
        </w:r>
        <w:r w:rsidR="0094014A" w:rsidRPr="002E7896">
          <w:rPr>
            <w:noProof/>
            <w:webHidden/>
          </w:rPr>
        </w:r>
        <w:r w:rsidR="0094014A" w:rsidRPr="002E7896">
          <w:rPr>
            <w:noProof/>
            <w:webHidden/>
          </w:rPr>
          <w:fldChar w:fldCharType="separate"/>
        </w:r>
        <w:r>
          <w:rPr>
            <w:noProof/>
            <w:webHidden/>
          </w:rPr>
          <w:t>14</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04" w:history="1">
        <w:r w:rsidR="005759C7" w:rsidRPr="002E7896">
          <w:rPr>
            <w:rStyle w:val="a3"/>
            <w:rFonts w:ascii="仿宋" w:eastAsia="仿宋" w:hAnsi="仿宋" w:hint="eastAsia"/>
            <w:noProof/>
            <w:lang w:eastAsia="zh-CN"/>
          </w:rPr>
          <w:t>（六）利益相关方</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_Toc486152704 \h </w:instrText>
        </w:r>
        <w:r w:rsidR="0094014A" w:rsidRPr="002E7896">
          <w:rPr>
            <w:noProof/>
            <w:webHidden/>
          </w:rPr>
        </w:r>
        <w:r w:rsidR="0094014A" w:rsidRPr="002E7896">
          <w:rPr>
            <w:noProof/>
            <w:webHidden/>
          </w:rPr>
          <w:fldChar w:fldCharType="separate"/>
        </w:r>
        <w:r>
          <w:rPr>
            <w:noProof/>
            <w:webHidden/>
          </w:rPr>
          <w:t>17</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05" w:history="1">
        <w:r w:rsidR="005759C7" w:rsidRPr="002E7896">
          <w:rPr>
            <w:rStyle w:val="a3"/>
            <w:rFonts w:ascii="仿宋" w:eastAsia="仿宋" w:hAnsi="仿宋" w:hint="eastAsia"/>
            <w:noProof/>
            <w:lang w:eastAsia="zh-CN"/>
          </w:rPr>
          <w:t>（七）项目绩效目标</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_Toc486152705 \h </w:instrText>
        </w:r>
        <w:r w:rsidR="0094014A" w:rsidRPr="002E7896">
          <w:rPr>
            <w:noProof/>
            <w:webHidden/>
          </w:rPr>
        </w:r>
        <w:r w:rsidR="0094014A" w:rsidRPr="002E7896">
          <w:rPr>
            <w:noProof/>
            <w:webHidden/>
          </w:rPr>
          <w:fldChar w:fldCharType="separate"/>
        </w:r>
        <w:r>
          <w:rPr>
            <w:noProof/>
            <w:webHidden/>
          </w:rPr>
          <w:t>17</w:t>
        </w:r>
        <w:r w:rsidR="0094014A" w:rsidRPr="002E7896">
          <w:rPr>
            <w:noProof/>
            <w:webHidden/>
          </w:rPr>
          <w:fldChar w:fldCharType="end"/>
        </w:r>
      </w:hyperlink>
    </w:p>
    <w:p w:rsidR="005759C7" w:rsidRPr="002E7896" w:rsidRDefault="00341537">
      <w:pPr>
        <w:pStyle w:val="12"/>
        <w:tabs>
          <w:tab w:val="right" w:leader="dot" w:pos="8495"/>
        </w:tabs>
        <w:rPr>
          <w:rFonts w:asciiTheme="minorHAnsi" w:eastAsiaTheme="minorEastAsia" w:hAnsiTheme="minorHAnsi" w:cstheme="minorBidi"/>
          <w:noProof/>
          <w:kern w:val="2"/>
          <w:sz w:val="21"/>
          <w:lang w:eastAsia="zh-CN"/>
        </w:rPr>
      </w:pPr>
      <w:hyperlink w:anchor="_Toc486152706" w:history="1">
        <w:r w:rsidR="005759C7" w:rsidRPr="002E7896">
          <w:rPr>
            <w:rStyle w:val="a3"/>
            <w:rFonts w:ascii="黑体" w:eastAsia="黑体" w:hAnsi="黑体" w:hint="eastAsia"/>
            <w:noProof/>
            <w:lang w:eastAsia="zh-CN"/>
          </w:rPr>
          <w:t>二、绩效评价工作情况</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_Toc486152706 \h </w:instrText>
        </w:r>
        <w:r w:rsidR="0094014A" w:rsidRPr="002E7896">
          <w:rPr>
            <w:noProof/>
            <w:webHidden/>
          </w:rPr>
        </w:r>
        <w:r w:rsidR="0094014A" w:rsidRPr="002E7896">
          <w:rPr>
            <w:noProof/>
            <w:webHidden/>
          </w:rPr>
          <w:fldChar w:fldCharType="separate"/>
        </w:r>
        <w:r>
          <w:rPr>
            <w:noProof/>
            <w:webHidden/>
          </w:rPr>
          <w:t>19</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07" w:history="1">
        <w:r w:rsidR="005759C7" w:rsidRPr="002E7896">
          <w:rPr>
            <w:rStyle w:val="a3"/>
            <w:rFonts w:ascii="仿宋" w:eastAsia="仿宋" w:hAnsi="仿宋" w:hint="eastAsia"/>
            <w:noProof/>
            <w:lang w:eastAsia="zh-CN"/>
          </w:rPr>
          <w:t>（一）评价目的</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_Toc486152707 \h </w:instrText>
        </w:r>
        <w:r w:rsidR="0094014A" w:rsidRPr="002E7896">
          <w:rPr>
            <w:noProof/>
            <w:webHidden/>
          </w:rPr>
        </w:r>
        <w:r w:rsidR="0094014A" w:rsidRPr="002E7896">
          <w:rPr>
            <w:noProof/>
            <w:webHidden/>
          </w:rPr>
          <w:fldChar w:fldCharType="separate"/>
        </w:r>
        <w:r>
          <w:rPr>
            <w:noProof/>
            <w:webHidden/>
          </w:rPr>
          <w:t>19</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08" w:history="1">
        <w:r w:rsidR="005759C7" w:rsidRPr="002E7896">
          <w:rPr>
            <w:rStyle w:val="a3"/>
            <w:rFonts w:ascii="仿宋" w:eastAsia="仿宋" w:hAnsi="仿宋" w:hint="eastAsia"/>
            <w:noProof/>
            <w:lang w:eastAsia="zh-CN"/>
          </w:rPr>
          <w:t>（二）评价依据</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_Toc486152708 \h </w:instrText>
        </w:r>
        <w:r w:rsidR="0094014A" w:rsidRPr="002E7896">
          <w:rPr>
            <w:noProof/>
            <w:webHidden/>
          </w:rPr>
        </w:r>
        <w:r w:rsidR="0094014A" w:rsidRPr="002E7896">
          <w:rPr>
            <w:noProof/>
            <w:webHidden/>
          </w:rPr>
          <w:fldChar w:fldCharType="separate"/>
        </w:r>
        <w:r>
          <w:rPr>
            <w:noProof/>
            <w:webHidden/>
          </w:rPr>
          <w:t>19</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09" w:history="1">
        <w:r w:rsidR="005759C7" w:rsidRPr="002E7896">
          <w:rPr>
            <w:rStyle w:val="a3"/>
            <w:rFonts w:ascii="仿宋" w:eastAsia="仿宋" w:hAnsi="仿宋" w:hint="eastAsia"/>
            <w:noProof/>
            <w:lang w:eastAsia="zh-CN"/>
          </w:rPr>
          <w:t>（三）评价工作方案制定过程</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_Toc486152709 \h </w:instrText>
        </w:r>
        <w:r w:rsidR="0094014A" w:rsidRPr="002E7896">
          <w:rPr>
            <w:noProof/>
            <w:webHidden/>
          </w:rPr>
        </w:r>
        <w:r w:rsidR="0094014A" w:rsidRPr="002E7896">
          <w:rPr>
            <w:noProof/>
            <w:webHidden/>
          </w:rPr>
          <w:fldChar w:fldCharType="separate"/>
        </w:r>
        <w:r>
          <w:rPr>
            <w:noProof/>
            <w:webHidden/>
          </w:rPr>
          <w:t>20</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10" w:history="1">
        <w:r w:rsidR="005759C7" w:rsidRPr="002E7896">
          <w:rPr>
            <w:rStyle w:val="a3"/>
            <w:rFonts w:ascii="仿宋" w:eastAsia="仿宋" w:hAnsi="仿宋" w:hint="eastAsia"/>
            <w:noProof/>
            <w:lang w:eastAsia="zh-CN"/>
          </w:rPr>
          <w:t>（四）绩效评价体系</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_Toc486152710 \h </w:instrText>
        </w:r>
        <w:r w:rsidR="0094014A" w:rsidRPr="002E7896">
          <w:rPr>
            <w:noProof/>
            <w:webHidden/>
          </w:rPr>
        </w:r>
        <w:r w:rsidR="0094014A" w:rsidRPr="002E7896">
          <w:rPr>
            <w:noProof/>
            <w:webHidden/>
          </w:rPr>
          <w:fldChar w:fldCharType="separate"/>
        </w:r>
        <w:r>
          <w:rPr>
            <w:noProof/>
            <w:webHidden/>
          </w:rPr>
          <w:t>21</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11" w:history="1">
        <w:r w:rsidR="005759C7" w:rsidRPr="002E7896">
          <w:rPr>
            <w:rStyle w:val="a3"/>
            <w:rFonts w:ascii="仿宋" w:eastAsia="仿宋" w:hAnsi="仿宋" w:hint="eastAsia"/>
            <w:noProof/>
            <w:lang w:eastAsia="zh-CN"/>
          </w:rPr>
          <w:t>（五）绩效评价实施情况</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_Toc486152711 \h </w:instrText>
        </w:r>
        <w:r w:rsidR="0094014A" w:rsidRPr="002E7896">
          <w:rPr>
            <w:noProof/>
            <w:webHidden/>
          </w:rPr>
        </w:r>
        <w:r w:rsidR="0094014A" w:rsidRPr="002E7896">
          <w:rPr>
            <w:noProof/>
            <w:webHidden/>
          </w:rPr>
          <w:fldChar w:fldCharType="separate"/>
        </w:r>
        <w:r>
          <w:rPr>
            <w:noProof/>
            <w:webHidden/>
          </w:rPr>
          <w:t>23</w:t>
        </w:r>
        <w:r w:rsidR="0094014A" w:rsidRPr="002E7896">
          <w:rPr>
            <w:noProof/>
            <w:webHidden/>
          </w:rPr>
          <w:fldChar w:fldCharType="end"/>
        </w:r>
      </w:hyperlink>
    </w:p>
    <w:p w:rsidR="005759C7" w:rsidRPr="002E7896" w:rsidRDefault="00341537">
      <w:pPr>
        <w:pStyle w:val="12"/>
        <w:tabs>
          <w:tab w:val="right" w:leader="dot" w:pos="8495"/>
        </w:tabs>
        <w:rPr>
          <w:rFonts w:asciiTheme="minorHAnsi" w:eastAsiaTheme="minorEastAsia" w:hAnsiTheme="minorHAnsi" w:cstheme="minorBidi"/>
          <w:noProof/>
          <w:kern w:val="2"/>
          <w:sz w:val="21"/>
          <w:lang w:eastAsia="zh-CN"/>
        </w:rPr>
      </w:pPr>
      <w:hyperlink w:anchor="_Toc486152712" w:history="1">
        <w:r w:rsidR="005759C7" w:rsidRPr="002E7896">
          <w:rPr>
            <w:rStyle w:val="a3"/>
            <w:rFonts w:ascii="黑体" w:eastAsia="黑体" w:hAnsi="黑体" w:hint="eastAsia"/>
            <w:noProof/>
            <w:lang w:eastAsia="zh-CN"/>
          </w:rPr>
          <w:t>三、评价结论和绩效分析</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_Toc486152712 \h </w:instrText>
        </w:r>
        <w:r w:rsidR="0094014A" w:rsidRPr="002E7896">
          <w:rPr>
            <w:noProof/>
            <w:webHidden/>
          </w:rPr>
        </w:r>
        <w:r w:rsidR="0094014A" w:rsidRPr="002E7896">
          <w:rPr>
            <w:noProof/>
            <w:webHidden/>
          </w:rPr>
          <w:fldChar w:fldCharType="separate"/>
        </w:r>
        <w:r>
          <w:rPr>
            <w:noProof/>
            <w:webHidden/>
          </w:rPr>
          <w:t>24</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13" w:history="1">
        <w:r w:rsidR="005759C7" w:rsidRPr="002E7896">
          <w:rPr>
            <w:rStyle w:val="a3"/>
            <w:rFonts w:ascii="仿宋" w:eastAsia="仿宋" w:hAnsi="仿宋" w:hint="eastAsia"/>
            <w:noProof/>
            <w:lang w:eastAsia="zh-CN"/>
          </w:rPr>
          <w:t>（一）评价结论</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_Toc486152713 \h </w:instrText>
        </w:r>
        <w:r w:rsidR="0094014A" w:rsidRPr="002E7896">
          <w:rPr>
            <w:noProof/>
            <w:webHidden/>
          </w:rPr>
        </w:r>
        <w:r w:rsidR="0094014A" w:rsidRPr="002E7896">
          <w:rPr>
            <w:noProof/>
            <w:webHidden/>
          </w:rPr>
          <w:fldChar w:fldCharType="separate"/>
        </w:r>
        <w:r>
          <w:rPr>
            <w:noProof/>
            <w:webHidden/>
          </w:rPr>
          <w:t>25</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14" w:history="1">
        <w:r w:rsidR="005759C7" w:rsidRPr="002E7896">
          <w:rPr>
            <w:rStyle w:val="a3"/>
            <w:rFonts w:ascii="仿宋" w:eastAsia="仿宋" w:hAnsi="仿宋" w:hint="eastAsia"/>
            <w:noProof/>
            <w:lang w:eastAsia="zh-CN"/>
          </w:rPr>
          <w:t>（二）绩效分析</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_Toc486152714 \h </w:instrText>
        </w:r>
        <w:r w:rsidR="0094014A" w:rsidRPr="002E7896">
          <w:rPr>
            <w:noProof/>
            <w:webHidden/>
          </w:rPr>
        </w:r>
        <w:r w:rsidR="0094014A" w:rsidRPr="002E7896">
          <w:rPr>
            <w:noProof/>
            <w:webHidden/>
          </w:rPr>
          <w:fldChar w:fldCharType="separate"/>
        </w:r>
        <w:r>
          <w:rPr>
            <w:noProof/>
            <w:webHidden/>
          </w:rPr>
          <w:t>25</w:t>
        </w:r>
        <w:r w:rsidR="0094014A" w:rsidRPr="002E7896">
          <w:rPr>
            <w:noProof/>
            <w:webHidden/>
          </w:rPr>
          <w:fldChar w:fldCharType="end"/>
        </w:r>
      </w:hyperlink>
    </w:p>
    <w:p w:rsidR="005759C7" w:rsidRPr="002E7896" w:rsidRDefault="00341537">
      <w:pPr>
        <w:pStyle w:val="12"/>
        <w:tabs>
          <w:tab w:val="right" w:leader="dot" w:pos="8495"/>
        </w:tabs>
        <w:rPr>
          <w:rFonts w:asciiTheme="minorHAnsi" w:eastAsiaTheme="minorEastAsia" w:hAnsiTheme="minorHAnsi" w:cstheme="minorBidi"/>
          <w:noProof/>
          <w:kern w:val="2"/>
          <w:sz w:val="21"/>
          <w:lang w:eastAsia="zh-CN"/>
        </w:rPr>
      </w:pPr>
      <w:hyperlink w:anchor="_Toc486152715" w:history="1">
        <w:r w:rsidR="005759C7" w:rsidRPr="002E7896">
          <w:rPr>
            <w:rStyle w:val="a3"/>
            <w:rFonts w:ascii="黑体" w:eastAsia="黑体" w:hAnsi="黑体" w:hint="eastAsia"/>
            <w:noProof/>
            <w:lang w:eastAsia="zh-CN"/>
          </w:rPr>
          <w:t>四、评价意见</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_Toc486152715 \h </w:instrText>
        </w:r>
        <w:r w:rsidR="0094014A" w:rsidRPr="002E7896">
          <w:rPr>
            <w:noProof/>
            <w:webHidden/>
          </w:rPr>
        </w:r>
        <w:r w:rsidR="0094014A" w:rsidRPr="002E7896">
          <w:rPr>
            <w:noProof/>
            <w:webHidden/>
          </w:rPr>
          <w:fldChar w:fldCharType="separate"/>
        </w:r>
        <w:r>
          <w:rPr>
            <w:noProof/>
            <w:webHidden/>
          </w:rPr>
          <w:t>34</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16" w:history="1">
        <w:r w:rsidR="005759C7" w:rsidRPr="002E7896">
          <w:rPr>
            <w:rStyle w:val="a3"/>
            <w:rFonts w:ascii="仿宋" w:eastAsia="仿宋" w:hAnsi="仿宋" w:hint="eastAsia"/>
            <w:noProof/>
            <w:lang w:eastAsia="zh-CN"/>
          </w:rPr>
          <w:t>（一）主要成绩</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_Toc486152716 \h </w:instrText>
        </w:r>
        <w:r w:rsidR="0094014A" w:rsidRPr="002E7896">
          <w:rPr>
            <w:noProof/>
            <w:webHidden/>
          </w:rPr>
        </w:r>
        <w:r w:rsidR="0094014A" w:rsidRPr="002E7896">
          <w:rPr>
            <w:noProof/>
            <w:webHidden/>
          </w:rPr>
          <w:fldChar w:fldCharType="separate"/>
        </w:r>
        <w:r>
          <w:rPr>
            <w:noProof/>
            <w:webHidden/>
          </w:rPr>
          <w:t>34</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17" w:history="1">
        <w:r w:rsidR="005759C7" w:rsidRPr="002E7896">
          <w:rPr>
            <w:rStyle w:val="a3"/>
            <w:rFonts w:ascii="仿宋" w:eastAsia="仿宋" w:hAnsi="仿宋" w:hint="eastAsia"/>
            <w:noProof/>
            <w:lang w:eastAsia="zh-CN"/>
          </w:rPr>
          <w:t>（二）存在的问题</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_Toc486152717 \h </w:instrText>
        </w:r>
        <w:r w:rsidR="0094014A" w:rsidRPr="002E7896">
          <w:rPr>
            <w:noProof/>
            <w:webHidden/>
          </w:rPr>
        </w:r>
        <w:r w:rsidR="0094014A" w:rsidRPr="002E7896">
          <w:rPr>
            <w:noProof/>
            <w:webHidden/>
          </w:rPr>
          <w:fldChar w:fldCharType="separate"/>
        </w:r>
        <w:r>
          <w:rPr>
            <w:noProof/>
            <w:webHidden/>
          </w:rPr>
          <w:t>35</w:t>
        </w:r>
        <w:r w:rsidR="0094014A" w:rsidRPr="002E7896">
          <w:rPr>
            <w:noProof/>
            <w:webHidden/>
          </w:rPr>
          <w:fldChar w:fldCharType="end"/>
        </w:r>
      </w:hyperlink>
    </w:p>
    <w:p w:rsidR="005759C7" w:rsidRPr="002E7896" w:rsidRDefault="00341537">
      <w:pPr>
        <w:pStyle w:val="22"/>
        <w:tabs>
          <w:tab w:val="right" w:leader="dot" w:pos="8495"/>
        </w:tabs>
        <w:ind w:left="440"/>
        <w:rPr>
          <w:rFonts w:asciiTheme="minorHAnsi" w:eastAsiaTheme="minorEastAsia" w:hAnsiTheme="minorHAnsi" w:cstheme="minorBidi"/>
          <w:noProof/>
          <w:kern w:val="2"/>
          <w:sz w:val="21"/>
          <w:lang w:eastAsia="zh-CN"/>
        </w:rPr>
      </w:pPr>
      <w:hyperlink w:anchor="_Toc486152718" w:history="1">
        <w:r w:rsidR="005759C7" w:rsidRPr="002E7896">
          <w:rPr>
            <w:rStyle w:val="a3"/>
            <w:rFonts w:ascii="仿宋" w:eastAsia="仿宋" w:hAnsi="仿宋" w:hint="eastAsia"/>
            <w:noProof/>
            <w:lang w:eastAsia="zh-CN"/>
          </w:rPr>
          <w:t>（三）改进措施及建议</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_Toc486152718 \h </w:instrText>
        </w:r>
        <w:r w:rsidR="0094014A" w:rsidRPr="002E7896">
          <w:rPr>
            <w:noProof/>
            <w:webHidden/>
          </w:rPr>
        </w:r>
        <w:r w:rsidR="0094014A" w:rsidRPr="002E7896">
          <w:rPr>
            <w:noProof/>
            <w:webHidden/>
          </w:rPr>
          <w:fldChar w:fldCharType="separate"/>
        </w:r>
        <w:r>
          <w:rPr>
            <w:noProof/>
            <w:webHidden/>
          </w:rPr>
          <w:t>36</w:t>
        </w:r>
        <w:r w:rsidR="0094014A" w:rsidRPr="002E7896">
          <w:rPr>
            <w:noProof/>
            <w:webHidden/>
          </w:rPr>
          <w:fldChar w:fldCharType="end"/>
        </w:r>
      </w:hyperlink>
    </w:p>
    <w:p w:rsidR="005759C7" w:rsidRPr="002E7896" w:rsidRDefault="00341537">
      <w:pPr>
        <w:pStyle w:val="12"/>
        <w:tabs>
          <w:tab w:val="right" w:leader="dot" w:pos="8495"/>
        </w:tabs>
        <w:rPr>
          <w:rFonts w:asciiTheme="minorHAnsi" w:eastAsiaTheme="minorEastAsia" w:hAnsiTheme="minorHAnsi" w:cstheme="minorBidi"/>
          <w:noProof/>
          <w:kern w:val="2"/>
          <w:sz w:val="21"/>
          <w:lang w:eastAsia="zh-CN"/>
        </w:rPr>
      </w:pPr>
      <w:hyperlink w:anchor="_Toc486152719" w:history="1">
        <w:r w:rsidR="005759C7" w:rsidRPr="002E7896">
          <w:rPr>
            <w:rStyle w:val="a3"/>
            <w:rFonts w:ascii="黑体" w:eastAsia="黑体" w:hAnsi="黑体" w:hint="eastAsia"/>
            <w:noProof/>
            <w:lang w:eastAsia="zh-CN"/>
          </w:rPr>
          <w:t>附件</w:t>
        </w:r>
        <w:r w:rsidR="005759C7" w:rsidRPr="008C2CFA">
          <w:rPr>
            <w:rStyle w:val="a3"/>
            <w:rFonts w:ascii="Times New Roman" w:eastAsia="黑体" w:hAnsi="Times New Roman"/>
            <w:noProof/>
            <w:lang w:eastAsia="zh-CN"/>
          </w:rPr>
          <w:t>1</w:t>
        </w:r>
        <w:r w:rsidR="005759C7" w:rsidRPr="002E7896">
          <w:rPr>
            <w:rStyle w:val="a3"/>
            <w:rFonts w:ascii="黑体" w:eastAsia="黑体" w:hAnsi="黑体" w:hint="eastAsia"/>
            <w:noProof/>
            <w:lang w:eastAsia="zh-CN"/>
          </w:rPr>
          <w:t>：基础表</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_Toc486152719 \h </w:instrText>
        </w:r>
        <w:r w:rsidR="0094014A" w:rsidRPr="002E7896">
          <w:rPr>
            <w:noProof/>
            <w:webHidden/>
          </w:rPr>
        </w:r>
        <w:r w:rsidR="0094014A" w:rsidRPr="002E7896">
          <w:rPr>
            <w:noProof/>
            <w:webHidden/>
          </w:rPr>
          <w:fldChar w:fldCharType="separate"/>
        </w:r>
        <w:r>
          <w:rPr>
            <w:noProof/>
            <w:webHidden/>
          </w:rPr>
          <w:t>39</w:t>
        </w:r>
        <w:r w:rsidR="0094014A" w:rsidRPr="002E7896">
          <w:rPr>
            <w:noProof/>
            <w:webHidden/>
          </w:rPr>
          <w:fldChar w:fldCharType="end"/>
        </w:r>
      </w:hyperlink>
    </w:p>
    <w:p w:rsidR="005759C7" w:rsidRPr="002E7896" w:rsidRDefault="00341537">
      <w:pPr>
        <w:pStyle w:val="12"/>
        <w:tabs>
          <w:tab w:val="right" w:leader="dot" w:pos="8495"/>
        </w:tabs>
        <w:rPr>
          <w:rFonts w:asciiTheme="minorHAnsi" w:eastAsiaTheme="minorEastAsia" w:hAnsiTheme="minorHAnsi" w:cstheme="minorBidi"/>
          <w:noProof/>
          <w:kern w:val="2"/>
          <w:sz w:val="21"/>
          <w:lang w:eastAsia="zh-CN"/>
        </w:rPr>
      </w:pPr>
      <w:hyperlink w:anchor="_Toc486152720" w:history="1">
        <w:r w:rsidR="005759C7" w:rsidRPr="002E7896">
          <w:rPr>
            <w:rStyle w:val="a3"/>
            <w:rFonts w:ascii="黑体" w:eastAsia="黑体" w:hAnsi="黑体" w:hint="eastAsia"/>
            <w:noProof/>
            <w:lang w:eastAsia="zh-CN"/>
          </w:rPr>
          <w:t>附件</w:t>
        </w:r>
        <w:r w:rsidR="005759C7" w:rsidRPr="008C2CFA">
          <w:rPr>
            <w:rStyle w:val="a3"/>
            <w:rFonts w:ascii="Times New Roman" w:eastAsia="黑体" w:hAnsi="Times New Roman"/>
            <w:noProof/>
            <w:lang w:eastAsia="zh-CN"/>
          </w:rPr>
          <w:t>2</w:t>
        </w:r>
        <w:r w:rsidR="005759C7" w:rsidRPr="002E7896">
          <w:rPr>
            <w:rStyle w:val="a3"/>
            <w:rFonts w:ascii="黑体" w:eastAsia="黑体" w:hAnsi="黑体" w:hint="eastAsia"/>
            <w:noProof/>
            <w:lang w:eastAsia="zh-CN"/>
          </w:rPr>
          <w:t>：指标体系评分表</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_Toc486152720 \h </w:instrText>
        </w:r>
        <w:r w:rsidR="0094014A" w:rsidRPr="002E7896">
          <w:rPr>
            <w:noProof/>
            <w:webHidden/>
          </w:rPr>
        </w:r>
        <w:r w:rsidR="0094014A" w:rsidRPr="002E7896">
          <w:rPr>
            <w:noProof/>
            <w:webHidden/>
          </w:rPr>
          <w:fldChar w:fldCharType="separate"/>
        </w:r>
        <w:r>
          <w:rPr>
            <w:noProof/>
            <w:webHidden/>
          </w:rPr>
          <w:t>40</w:t>
        </w:r>
        <w:r w:rsidR="0094014A" w:rsidRPr="002E7896">
          <w:rPr>
            <w:noProof/>
            <w:webHidden/>
          </w:rPr>
          <w:fldChar w:fldCharType="end"/>
        </w:r>
      </w:hyperlink>
    </w:p>
    <w:p w:rsidR="005759C7" w:rsidRPr="002E7896" w:rsidRDefault="00341537">
      <w:pPr>
        <w:pStyle w:val="12"/>
        <w:tabs>
          <w:tab w:val="right" w:leader="dot" w:pos="8495"/>
        </w:tabs>
        <w:rPr>
          <w:rFonts w:asciiTheme="minorHAnsi" w:eastAsiaTheme="minorEastAsia" w:hAnsiTheme="minorHAnsi" w:cstheme="minorBidi"/>
          <w:noProof/>
          <w:kern w:val="2"/>
          <w:sz w:val="21"/>
          <w:lang w:eastAsia="zh-CN"/>
        </w:rPr>
      </w:pPr>
      <w:hyperlink w:anchor="_Toc486152721" w:history="1">
        <w:r w:rsidR="005759C7" w:rsidRPr="002E7896">
          <w:rPr>
            <w:rStyle w:val="a3"/>
            <w:rFonts w:ascii="黑体" w:eastAsia="黑体" w:hAnsi="黑体" w:hint="eastAsia"/>
            <w:noProof/>
            <w:lang w:eastAsia="zh-CN"/>
          </w:rPr>
          <w:t>附件</w:t>
        </w:r>
        <w:r w:rsidR="005759C7" w:rsidRPr="008C2CFA">
          <w:rPr>
            <w:rStyle w:val="a3"/>
            <w:rFonts w:ascii="Times New Roman" w:eastAsia="黑体" w:hAnsi="Times New Roman"/>
            <w:noProof/>
            <w:lang w:eastAsia="zh-CN"/>
          </w:rPr>
          <w:t>3</w:t>
        </w:r>
        <w:r w:rsidR="005759C7" w:rsidRPr="002E7896">
          <w:rPr>
            <w:rStyle w:val="a3"/>
            <w:rFonts w:ascii="黑体" w:eastAsia="黑体" w:hAnsi="黑体" w:hint="eastAsia"/>
            <w:noProof/>
            <w:lang w:eastAsia="zh-CN"/>
          </w:rPr>
          <w:t>：校园电视台设备购置清单</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_Toc486152721 \h </w:instrText>
        </w:r>
        <w:r w:rsidR="0094014A" w:rsidRPr="002E7896">
          <w:rPr>
            <w:noProof/>
            <w:webHidden/>
          </w:rPr>
        </w:r>
        <w:r w:rsidR="0094014A" w:rsidRPr="002E7896">
          <w:rPr>
            <w:noProof/>
            <w:webHidden/>
          </w:rPr>
          <w:fldChar w:fldCharType="separate"/>
        </w:r>
        <w:r>
          <w:rPr>
            <w:noProof/>
            <w:webHidden/>
          </w:rPr>
          <w:t>46</w:t>
        </w:r>
        <w:r w:rsidR="0094014A" w:rsidRPr="002E7896">
          <w:rPr>
            <w:noProof/>
            <w:webHidden/>
          </w:rPr>
          <w:fldChar w:fldCharType="end"/>
        </w:r>
      </w:hyperlink>
    </w:p>
    <w:p w:rsidR="005759C7" w:rsidRPr="002E7896" w:rsidRDefault="00341537">
      <w:pPr>
        <w:pStyle w:val="12"/>
        <w:tabs>
          <w:tab w:val="right" w:leader="dot" w:pos="8495"/>
        </w:tabs>
        <w:rPr>
          <w:rFonts w:asciiTheme="minorHAnsi" w:eastAsiaTheme="minorEastAsia" w:hAnsiTheme="minorHAnsi" w:cstheme="minorBidi"/>
          <w:noProof/>
          <w:kern w:val="2"/>
          <w:sz w:val="21"/>
          <w:lang w:eastAsia="zh-CN"/>
        </w:rPr>
      </w:pPr>
      <w:hyperlink w:anchor="_Toc486152722" w:history="1">
        <w:r w:rsidR="005759C7" w:rsidRPr="002E7896">
          <w:rPr>
            <w:rStyle w:val="a3"/>
            <w:rFonts w:ascii="黑体" w:eastAsia="黑体" w:hAnsi="黑体" w:hint="eastAsia"/>
            <w:noProof/>
            <w:lang w:eastAsia="zh-CN"/>
          </w:rPr>
          <w:t>附件</w:t>
        </w:r>
        <w:r w:rsidR="005759C7" w:rsidRPr="008C2CFA">
          <w:rPr>
            <w:rStyle w:val="a3"/>
            <w:rFonts w:ascii="Times New Roman" w:eastAsia="黑体" w:hAnsi="Times New Roman"/>
            <w:noProof/>
            <w:lang w:eastAsia="zh-CN"/>
          </w:rPr>
          <w:t>4</w:t>
        </w:r>
        <w:r w:rsidR="005759C7" w:rsidRPr="002E7896">
          <w:rPr>
            <w:rStyle w:val="a3"/>
            <w:rFonts w:ascii="黑体" w:eastAsia="黑体" w:hAnsi="黑体" w:hint="eastAsia"/>
            <w:noProof/>
            <w:lang w:eastAsia="zh-CN"/>
          </w:rPr>
          <w:t>：三所学校校园电视台原有设备清单</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_Toc486152722 \h </w:instrText>
        </w:r>
        <w:r w:rsidR="0094014A" w:rsidRPr="002E7896">
          <w:rPr>
            <w:noProof/>
            <w:webHidden/>
          </w:rPr>
        </w:r>
        <w:r w:rsidR="0094014A" w:rsidRPr="002E7896">
          <w:rPr>
            <w:noProof/>
            <w:webHidden/>
          </w:rPr>
          <w:fldChar w:fldCharType="separate"/>
        </w:r>
        <w:r>
          <w:rPr>
            <w:noProof/>
            <w:webHidden/>
          </w:rPr>
          <w:t>59</w:t>
        </w:r>
        <w:r w:rsidR="0094014A" w:rsidRPr="002E7896">
          <w:rPr>
            <w:noProof/>
            <w:webHidden/>
          </w:rPr>
          <w:fldChar w:fldCharType="end"/>
        </w:r>
      </w:hyperlink>
    </w:p>
    <w:p w:rsidR="005759C7" w:rsidRPr="002E7896" w:rsidRDefault="00341537">
      <w:pPr>
        <w:pStyle w:val="12"/>
        <w:tabs>
          <w:tab w:val="right" w:leader="dot" w:pos="8495"/>
        </w:tabs>
        <w:rPr>
          <w:rFonts w:asciiTheme="minorHAnsi" w:eastAsiaTheme="minorEastAsia" w:hAnsiTheme="minorHAnsi" w:cstheme="minorBidi"/>
          <w:noProof/>
          <w:kern w:val="2"/>
          <w:sz w:val="21"/>
          <w:lang w:eastAsia="zh-CN"/>
        </w:rPr>
      </w:pPr>
      <w:hyperlink w:anchor="_Toc486152723" w:history="1">
        <w:r w:rsidR="005759C7" w:rsidRPr="002E7896">
          <w:rPr>
            <w:rStyle w:val="a3"/>
            <w:rFonts w:ascii="黑体" w:eastAsia="黑体" w:hAnsi="黑体" w:hint="eastAsia"/>
            <w:noProof/>
            <w:lang w:eastAsia="zh-CN"/>
          </w:rPr>
          <w:t>附件</w:t>
        </w:r>
        <w:r w:rsidR="005759C7" w:rsidRPr="008C2CFA">
          <w:rPr>
            <w:rStyle w:val="a3"/>
            <w:rFonts w:ascii="Times New Roman" w:eastAsia="黑体" w:hAnsi="Times New Roman"/>
            <w:noProof/>
            <w:lang w:eastAsia="zh-CN"/>
          </w:rPr>
          <w:t>5</w:t>
        </w:r>
        <w:r w:rsidR="005759C7" w:rsidRPr="002E7896">
          <w:rPr>
            <w:rStyle w:val="a3"/>
            <w:rFonts w:ascii="黑体" w:eastAsia="黑体" w:hAnsi="黑体" w:hint="eastAsia"/>
            <w:noProof/>
            <w:lang w:eastAsia="zh-CN"/>
          </w:rPr>
          <w:t>：满意度分析报告</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_Toc486152723 \h </w:instrText>
        </w:r>
        <w:r w:rsidR="0094014A" w:rsidRPr="002E7896">
          <w:rPr>
            <w:noProof/>
            <w:webHidden/>
          </w:rPr>
        </w:r>
        <w:r w:rsidR="0094014A" w:rsidRPr="002E7896">
          <w:rPr>
            <w:noProof/>
            <w:webHidden/>
          </w:rPr>
          <w:fldChar w:fldCharType="separate"/>
        </w:r>
        <w:r>
          <w:rPr>
            <w:noProof/>
            <w:webHidden/>
          </w:rPr>
          <w:t>62</w:t>
        </w:r>
        <w:r w:rsidR="0094014A" w:rsidRPr="002E7896">
          <w:rPr>
            <w:noProof/>
            <w:webHidden/>
          </w:rPr>
          <w:fldChar w:fldCharType="end"/>
        </w:r>
      </w:hyperlink>
    </w:p>
    <w:p w:rsidR="005759C7" w:rsidRPr="002E7896" w:rsidRDefault="00341537">
      <w:pPr>
        <w:pStyle w:val="12"/>
        <w:tabs>
          <w:tab w:val="right" w:leader="dot" w:pos="8495"/>
        </w:tabs>
        <w:rPr>
          <w:rFonts w:asciiTheme="minorHAnsi" w:eastAsiaTheme="minorEastAsia" w:hAnsiTheme="minorHAnsi" w:cstheme="minorBidi"/>
          <w:noProof/>
          <w:kern w:val="2"/>
          <w:sz w:val="21"/>
          <w:lang w:eastAsia="zh-CN"/>
        </w:rPr>
      </w:pPr>
      <w:hyperlink w:anchor="_Toc486152724" w:history="1">
        <w:r w:rsidR="005759C7" w:rsidRPr="002E7896">
          <w:rPr>
            <w:rStyle w:val="a3"/>
            <w:rFonts w:ascii="黑体" w:eastAsia="黑体" w:hAnsi="黑体" w:hint="eastAsia"/>
            <w:noProof/>
            <w:lang w:eastAsia="zh-CN"/>
          </w:rPr>
          <w:t>附件</w:t>
        </w:r>
        <w:r w:rsidR="005759C7" w:rsidRPr="008C2CFA">
          <w:rPr>
            <w:rStyle w:val="a3"/>
            <w:rFonts w:ascii="Times New Roman" w:eastAsia="黑体" w:hAnsi="Times New Roman"/>
            <w:noProof/>
            <w:lang w:eastAsia="zh-CN"/>
          </w:rPr>
          <w:t>6</w:t>
        </w:r>
        <w:r w:rsidR="005759C7" w:rsidRPr="002E7896">
          <w:rPr>
            <w:rStyle w:val="a3"/>
            <w:rFonts w:ascii="黑体" w:eastAsia="黑体" w:hAnsi="黑体" w:hint="eastAsia"/>
            <w:noProof/>
            <w:lang w:eastAsia="zh-CN"/>
          </w:rPr>
          <w:t>：访谈分析报告</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_Toc486152724 \h </w:instrText>
        </w:r>
        <w:r w:rsidR="0094014A" w:rsidRPr="002E7896">
          <w:rPr>
            <w:noProof/>
            <w:webHidden/>
          </w:rPr>
        </w:r>
        <w:r w:rsidR="0094014A" w:rsidRPr="002E7896">
          <w:rPr>
            <w:noProof/>
            <w:webHidden/>
          </w:rPr>
          <w:fldChar w:fldCharType="separate"/>
        </w:r>
        <w:r>
          <w:rPr>
            <w:noProof/>
            <w:webHidden/>
          </w:rPr>
          <w:t>66</w:t>
        </w:r>
        <w:r w:rsidR="0094014A" w:rsidRPr="002E7896">
          <w:rPr>
            <w:noProof/>
            <w:webHidden/>
          </w:rPr>
          <w:fldChar w:fldCharType="end"/>
        </w:r>
      </w:hyperlink>
    </w:p>
    <w:p w:rsidR="005759C7" w:rsidRPr="002E7896" w:rsidRDefault="00341537">
      <w:pPr>
        <w:pStyle w:val="12"/>
        <w:tabs>
          <w:tab w:val="right" w:leader="dot" w:pos="8495"/>
        </w:tabs>
        <w:rPr>
          <w:rFonts w:asciiTheme="minorHAnsi" w:eastAsiaTheme="minorEastAsia" w:hAnsiTheme="minorHAnsi" w:cstheme="minorBidi"/>
          <w:noProof/>
          <w:kern w:val="2"/>
          <w:sz w:val="21"/>
          <w:lang w:eastAsia="zh-CN"/>
        </w:rPr>
      </w:pPr>
      <w:hyperlink w:anchor="_Toc486152725" w:history="1">
        <w:r w:rsidR="005759C7" w:rsidRPr="002E7896">
          <w:rPr>
            <w:rStyle w:val="a3"/>
            <w:rFonts w:ascii="黑体" w:eastAsia="黑体" w:hAnsi="黑体" w:hint="eastAsia"/>
            <w:noProof/>
            <w:lang w:eastAsia="zh-CN"/>
          </w:rPr>
          <w:t>附件</w:t>
        </w:r>
        <w:r w:rsidR="005759C7" w:rsidRPr="008C2CFA">
          <w:rPr>
            <w:rStyle w:val="a3"/>
            <w:rFonts w:ascii="Times New Roman" w:eastAsia="黑体" w:hAnsi="Times New Roman"/>
            <w:noProof/>
            <w:lang w:eastAsia="zh-CN"/>
          </w:rPr>
          <w:t>7</w:t>
        </w:r>
        <w:r w:rsidR="005759C7" w:rsidRPr="002E7896">
          <w:rPr>
            <w:rStyle w:val="a3"/>
            <w:rFonts w:ascii="黑体" w:eastAsia="黑体" w:hAnsi="黑体" w:hint="eastAsia"/>
            <w:noProof/>
            <w:lang w:eastAsia="zh-CN"/>
          </w:rPr>
          <w:t>：评价指标工作底稿</w:t>
        </w:r>
        <w:r w:rsidR="005759C7" w:rsidRPr="002E7896">
          <w:rPr>
            <w:noProof/>
            <w:webHidden/>
          </w:rPr>
          <w:tab/>
        </w:r>
        <w:r w:rsidR="0094014A" w:rsidRPr="002E7896">
          <w:rPr>
            <w:noProof/>
            <w:webHidden/>
          </w:rPr>
          <w:fldChar w:fldCharType="begin"/>
        </w:r>
        <w:r w:rsidR="005759C7" w:rsidRPr="002E7896">
          <w:rPr>
            <w:noProof/>
            <w:webHidden/>
          </w:rPr>
          <w:instrText xml:space="preserve"> PAGEREF _Toc486152725 \h </w:instrText>
        </w:r>
        <w:r w:rsidR="0094014A" w:rsidRPr="002E7896">
          <w:rPr>
            <w:noProof/>
            <w:webHidden/>
          </w:rPr>
        </w:r>
        <w:r w:rsidR="0094014A" w:rsidRPr="002E7896">
          <w:rPr>
            <w:noProof/>
            <w:webHidden/>
          </w:rPr>
          <w:fldChar w:fldCharType="separate"/>
        </w:r>
        <w:r>
          <w:rPr>
            <w:noProof/>
            <w:webHidden/>
          </w:rPr>
          <w:t>68</w:t>
        </w:r>
        <w:r w:rsidR="0094014A" w:rsidRPr="002E7896">
          <w:rPr>
            <w:noProof/>
            <w:webHidden/>
          </w:rPr>
          <w:fldChar w:fldCharType="end"/>
        </w:r>
      </w:hyperlink>
    </w:p>
    <w:p w:rsidR="00294C4D" w:rsidRPr="002E7896" w:rsidRDefault="0094014A" w:rsidP="00256FE5">
      <w:pPr>
        <w:snapToGrid w:val="0"/>
        <w:spacing w:after="0" w:line="240" w:lineRule="auto"/>
        <w:jc w:val="both"/>
        <w:rPr>
          <w:rFonts w:ascii="仿宋" w:eastAsia="仿宋" w:hAnsi="仿宋"/>
          <w:color w:val="000000"/>
          <w:sz w:val="24"/>
          <w:szCs w:val="24"/>
        </w:rPr>
        <w:sectPr w:rsidR="00294C4D" w:rsidRPr="002E7896" w:rsidSect="007F5EEA">
          <w:headerReference w:type="even" r:id="rId10"/>
          <w:headerReference w:type="default" r:id="rId11"/>
          <w:footerReference w:type="even" r:id="rId12"/>
          <w:footerReference w:type="default" r:id="rId13"/>
          <w:headerReference w:type="first" r:id="rId14"/>
          <w:footerReference w:type="first" r:id="rId15"/>
          <w:pgSz w:w="11907" w:h="16840" w:code="9"/>
          <w:pgMar w:top="1304" w:right="1701" w:bottom="1304" w:left="1701" w:header="851" w:footer="992" w:gutter="0"/>
          <w:pgNumType w:start="1"/>
          <w:cols w:space="720"/>
          <w:docGrid w:linePitch="312"/>
        </w:sectPr>
      </w:pPr>
      <w:r w:rsidRPr="002E7896">
        <w:rPr>
          <w:rFonts w:ascii="仿宋" w:eastAsia="仿宋" w:hAnsi="仿宋"/>
          <w:color w:val="000000"/>
          <w:sz w:val="24"/>
          <w:szCs w:val="24"/>
        </w:rPr>
        <w:fldChar w:fldCharType="end"/>
      </w:r>
    </w:p>
    <w:p w:rsidR="00494B8D" w:rsidRPr="002E7896" w:rsidRDefault="00294C4D" w:rsidP="007F5EEA">
      <w:pPr>
        <w:pStyle w:val="1"/>
        <w:spacing w:before="0" w:line="360" w:lineRule="auto"/>
        <w:jc w:val="center"/>
        <w:rPr>
          <w:rFonts w:ascii="黑体" w:eastAsia="黑体" w:hAnsi="黑体"/>
          <w:b w:val="0"/>
          <w:sz w:val="30"/>
          <w:szCs w:val="30"/>
          <w:lang w:eastAsia="zh-CN"/>
        </w:rPr>
      </w:pPr>
      <w:bookmarkStart w:id="4" w:name="_Toc486152694"/>
      <w:r w:rsidRPr="002E7896">
        <w:rPr>
          <w:rFonts w:ascii="黑体" w:eastAsia="黑体" w:hAnsi="黑体" w:hint="eastAsia"/>
          <w:b w:val="0"/>
          <w:sz w:val="30"/>
          <w:szCs w:val="30"/>
          <w:lang w:eastAsia="zh-CN"/>
        </w:rPr>
        <w:lastRenderedPageBreak/>
        <w:t>摘要</w:t>
      </w:r>
      <w:bookmarkEnd w:id="4"/>
    </w:p>
    <w:p w:rsidR="00294C4D" w:rsidRPr="002E7896" w:rsidRDefault="002B15A8" w:rsidP="00294C4D">
      <w:pPr>
        <w:pStyle w:val="1"/>
        <w:numPr>
          <w:ilvl w:val="0"/>
          <w:numId w:val="45"/>
        </w:numPr>
        <w:rPr>
          <w:rFonts w:ascii="仿宋_GB2312" w:eastAsia="仿宋_GB2312" w:hAnsi="仿宋_GB2312" w:cs="仿宋_GB2312"/>
          <w:color w:val="000000"/>
          <w:kern w:val="2"/>
          <w:u w:color="000000"/>
          <w:lang w:val="zh-TW"/>
        </w:rPr>
      </w:pPr>
      <w:bookmarkStart w:id="5" w:name="_Toc463806146"/>
      <w:bookmarkStart w:id="6" w:name="_Toc463806300"/>
      <w:bookmarkStart w:id="7" w:name="_Toc486152695"/>
      <w:r w:rsidRPr="002E7896">
        <w:rPr>
          <w:rFonts w:ascii="仿宋_GB2312" w:eastAsia="仿宋_GB2312" w:hAnsi="仿宋_GB2312" w:cs="仿宋_GB2312" w:hint="eastAsia"/>
          <w:color w:val="000000"/>
          <w:kern w:val="2"/>
          <w:u w:color="000000"/>
          <w:lang w:val="zh-TW"/>
        </w:rPr>
        <w:t>概述</w:t>
      </w:r>
      <w:bookmarkEnd w:id="5"/>
      <w:bookmarkEnd w:id="6"/>
      <w:bookmarkEnd w:id="7"/>
    </w:p>
    <w:p w:rsidR="002B15A8" w:rsidRPr="00F247F8" w:rsidRDefault="0094014A" w:rsidP="002B15A8">
      <w:pPr>
        <w:spacing w:after="0" w:line="360" w:lineRule="auto"/>
        <w:ind w:firstLineChars="200" w:firstLine="560"/>
        <w:jc w:val="both"/>
        <w:rPr>
          <w:rFonts w:ascii="仿宋" w:eastAsia="仿宋" w:hAnsi="仿宋"/>
          <w:sz w:val="28"/>
          <w:szCs w:val="28"/>
          <w:lang w:eastAsia="zh-CN"/>
        </w:rPr>
      </w:pPr>
      <w:r w:rsidRPr="00F247F8">
        <w:rPr>
          <w:rFonts w:ascii="仿宋" w:eastAsia="仿宋" w:hAnsi="仿宋" w:hint="eastAsia"/>
          <w:sz w:val="28"/>
          <w:szCs w:val="28"/>
          <w:lang w:eastAsia="zh-CN"/>
        </w:rPr>
        <w:t>“数字化校园电视台”开展的活动是以学生为主体，通过基础课程学习让学生了解、掌握节目拍摄与制作等方面的知识，在教师引导下可进行独立创意、设计、采访、编辑等一系列综合性实践，最终制作成文字、音频、视频等成果，并通过校园直播、广播、点播等方式得到展示宣传。</w:t>
      </w:r>
    </w:p>
    <w:p w:rsidR="002B15A8" w:rsidRPr="00F247F8" w:rsidRDefault="0094014A" w:rsidP="002B15A8">
      <w:pPr>
        <w:spacing w:after="0" w:line="360" w:lineRule="auto"/>
        <w:ind w:firstLineChars="200" w:firstLine="560"/>
        <w:jc w:val="both"/>
        <w:rPr>
          <w:rFonts w:ascii="仿宋" w:eastAsia="仿宋" w:hAnsi="仿宋"/>
          <w:sz w:val="28"/>
          <w:szCs w:val="28"/>
          <w:lang w:eastAsia="zh-CN"/>
        </w:rPr>
      </w:pPr>
      <w:r w:rsidRPr="00F247F8">
        <w:rPr>
          <w:rFonts w:ascii="仿宋" w:eastAsia="仿宋" w:hAnsi="仿宋" w:hint="eastAsia"/>
          <w:sz w:val="28"/>
          <w:szCs w:val="28"/>
          <w:lang w:eastAsia="zh-CN"/>
        </w:rPr>
        <w:t>近年来，全国各地逐步推行校园电视台建设工作，闵行区自</w:t>
      </w:r>
      <w:r w:rsidRPr="008C2CFA">
        <w:rPr>
          <w:rFonts w:ascii="Times New Roman" w:eastAsia="仿宋" w:hAnsi="Times New Roman"/>
          <w:sz w:val="28"/>
          <w:szCs w:val="28"/>
          <w:lang w:eastAsia="zh-CN"/>
        </w:rPr>
        <w:t>2012</w:t>
      </w:r>
      <w:r w:rsidRPr="00F247F8">
        <w:rPr>
          <w:rFonts w:ascii="仿宋" w:eastAsia="仿宋" w:hAnsi="仿宋" w:hint="eastAsia"/>
          <w:sz w:val="28"/>
          <w:szCs w:val="28"/>
          <w:lang w:eastAsia="zh-CN"/>
        </w:rPr>
        <w:t>年起参与校园电视台建设。通过试点尝试和教学实践，闵行区逐步形成了有区县特色的校本课程教材，学生校园电视台已成为闵行区教育信息化专项发展的特色和亮点之一。</w:t>
      </w:r>
      <w:r w:rsidRPr="008C2CFA">
        <w:rPr>
          <w:rFonts w:ascii="Times New Roman" w:eastAsia="仿宋" w:hAnsi="Times New Roman"/>
          <w:sz w:val="28"/>
          <w:szCs w:val="28"/>
          <w:lang w:eastAsia="zh-CN"/>
        </w:rPr>
        <w:t>2015</w:t>
      </w:r>
      <w:r w:rsidRPr="00F247F8">
        <w:rPr>
          <w:rFonts w:ascii="仿宋" w:eastAsia="仿宋" w:hAnsi="仿宋" w:hint="eastAsia"/>
          <w:sz w:val="28"/>
          <w:szCs w:val="28"/>
          <w:lang w:eastAsia="zh-CN"/>
        </w:rPr>
        <w:t>年</w:t>
      </w:r>
      <w:r w:rsidRPr="008C2CFA">
        <w:rPr>
          <w:rFonts w:ascii="Times New Roman" w:eastAsia="仿宋" w:hAnsi="Times New Roman"/>
          <w:sz w:val="28"/>
          <w:szCs w:val="28"/>
          <w:lang w:eastAsia="zh-CN"/>
        </w:rPr>
        <w:t>8</w:t>
      </w:r>
      <w:r w:rsidRPr="00F247F8">
        <w:rPr>
          <w:rFonts w:ascii="仿宋" w:eastAsia="仿宋" w:hAnsi="仿宋" w:hint="eastAsia"/>
          <w:sz w:val="28"/>
          <w:szCs w:val="28"/>
          <w:lang w:eastAsia="zh-CN"/>
        </w:rPr>
        <w:t>月</w:t>
      </w:r>
      <w:r w:rsidRPr="008C2CFA">
        <w:rPr>
          <w:rFonts w:ascii="Times New Roman" w:eastAsia="仿宋" w:hAnsi="Times New Roman"/>
          <w:sz w:val="28"/>
          <w:szCs w:val="28"/>
          <w:lang w:eastAsia="zh-CN"/>
        </w:rPr>
        <w:t>27</w:t>
      </w:r>
      <w:r w:rsidRPr="00F247F8">
        <w:rPr>
          <w:rFonts w:ascii="仿宋" w:eastAsia="仿宋" w:hAnsi="仿宋" w:hint="eastAsia"/>
          <w:sz w:val="28"/>
          <w:szCs w:val="28"/>
          <w:lang w:eastAsia="zh-CN"/>
        </w:rPr>
        <w:t>日，经区教育局局长办公会议研究决定，自</w:t>
      </w:r>
      <w:r w:rsidRPr="008C2CFA">
        <w:rPr>
          <w:rFonts w:ascii="Times New Roman" w:eastAsia="仿宋" w:hAnsi="Times New Roman"/>
          <w:sz w:val="28"/>
          <w:szCs w:val="28"/>
          <w:lang w:eastAsia="zh-CN"/>
        </w:rPr>
        <w:t>2016</w:t>
      </w:r>
      <w:r w:rsidRPr="00F247F8">
        <w:rPr>
          <w:rFonts w:ascii="仿宋" w:eastAsia="仿宋" w:hAnsi="仿宋" w:hint="eastAsia"/>
          <w:sz w:val="28"/>
          <w:szCs w:val="28"/>
          <w:lang w:eastAsia="zh-CN"/>
        </w:rPr>
        <w:t>年起正式在闵行区中小学范围内推行“中小学校园电视台”项目，计划用三年在</w:t>
      </w:r>
      <w:r w:rsidRPr="008C2CFA">
        <w:rPr>
          <w:rFonts w:ascii="Times New Roman" w:eastAsia="仿宋" w:hAnsi="Times New Roman"/>
          <w:sz w:val="28"/>
          <w:szCs w:val="28"/>
          <w:lang w:eastAsia="zh-CN"/>
        </w:rPr>
        <w:t>24</w:t>
      </w:r>
      <w:r w:rsidRPr="00F247F8">
        <w:rPr>
          <w:rFonts w:ascii="仿宋" w:eastAsia="仿宋" w:hAnsi="仿宋" w:hint="eastAsia"/>
          <w:sz w:val="28"/>
          <w:szCs w:val="28"/>
          <w:lang w:eastAsia="zh-CN"/>
        </w:rPr>
        <w:t>所中小学建设校园电视台，第一年</w:t>
      </w:r>
      <w:r w:rsidRPr="008C2CFA">
        <w:rPr>
          <w:rFonts w:ascii="Times New Roman" w:eastAsia="仿宋" w:hAnsi="Times New Roman"/>
          <w:sz w:val="28"/>
          <w:szCs w:val="28"/>
          <w:lang w:eastAsia="zh-CN"/>
        </w:rPr>
        <w:t>3</w:t>
      </w:r>
      <w:r w:rsidRPr="00F247F8">
        <w:rPr>
          <w:rFonts w:ascii="仿宋" w:eastAsia="仿宋" w:hAnsi="仿宋" w:hint="eastAsia"/>
          <w:sz w:val="28"/>
          <w:szCs w:val="28"/>
          <w:lang w:eastAsia="zh-CN"/>
        </w:rPr>
        <w:t>所、第二年</w:t>
      </w:r>
      <w:r w:rsidRPr="008C2CFA">
        <w:rPr>
          <w:rFonts w:ascii="Times New Roman" w:eastAsia="仿宋" w:hAnsi="Times New Roman"/>
          <w:sz w:val="28"/>
          <w:szCs w:val="28"/>
          <w:lang w:eastAsia="zh-CN"/>
        </w:rPr>
        <w:t>11</w:t>
      </w:r>
      <w:r w:rsidRPr="00F247F8">
        <w:rPr>
          <w:rFonts w:ascii="仿宋" w:eastAsia="仿宋" w:hAnsi="仿宋" w:hint="eastAsia"/>
          <w:sz w:val="28"/>
          <w:szCs w:val="28"/>
          <w:lang w:eastAsia="zh-CN"/>
        </w:rPr>
        <w:t>所、第三年</w:t>
      </w:r>
      <w:r w:rsidRPr="008C2CFA">
        <w:rPr>
          <w:rFonts w:ascii="Times New Roman" w:eastAsia="仿宋" w:hAnsi="Times New Roman"/>
          <w:sz w:val="28"/>
          <w:szCs w:val="28"/>
          <w:lang w:eastAsia="zh-CN"/>
        </w:rPr>
        <w:t>10</w:t>
      </w:r>
      <w:r w:rsidRPr="00F247F8">
        <w:rPr>
          <w:rFonts w:ascii="仿宋" w:eastAsia="仿宋" w:hAnsi="仿宋" w:hint="eastAsia"/>
          <w:sz w:val="28"/>
          <w:szCs w:val="28"/>
          <w:lang w:eastAsia="zh-CN"/>
        </w:rPr>
        <w:t>所，逐步推进，以便在过程中实践调整、课程开发和管理完善。</w:t>
      </w:r>
      <w:r w:rsidRPr="008C2CFA">
        <w:rPr>
          <w:rFonts w:ascii="Times New Roman" w:eastAsia="仿宋" w:hAnsi="Times New Roman"/>
          <w:sz w:val="28"/>
          <w:szCs w:val="28"/>
          <w:lang w:eastAsia="zh-CN"/>
        </w:rPr>
        <w:t>24</w:t>
      </w:r>
      <w:r w:rsidRPr="00F247F8">
        <w:rPr>
          <w:rFonts w:ascii="仿宋" w:eastAsia="仿宋" w:hAnsi="仿宋" w:hint="eastAsia"/>
          <w:sz w:val="28"/>
          <w:szCs w:val="28"/>
          <w:lang w:eastAsia="zh-CN"/>
        </w:rPr>
        <w:t>所学校的选择以区直管学校为主（涵盖试点中的十所学校），在学校原有的基础上，进一步扩充校园电视台设备设施资源，布点考虑地域均匀分布，以便今后项目推广能与周边学校实现资源共享，避免学校重复投资，节约财政资金。</w:t>
      </w:r>
      <w:r w:rsidR="008C2CFA" w:rsidRPr="008C2CFA">
        <w:rPr>
          <w:rFonts w:ascii="Times New Roman" w:eastAsia="仿宋" w:hAnsi="Times New Roman"/>
          <w:sz w:val="28"/>
          <w:szCs w:val="28"/>
          <w:lang w:eastAsia="zh-CN"/>
        </w:rPr>
        <w:t>2016</w:t>
      </w:r>
      <w:r w:rsidR="008C2CFA" w:rsidRPr="008C2CFA">
        <w:rPr>
          <w:rFonts w:ascii="仿宋" w:eastAsia="仿宋" w:hAnsi="仿宋" w:hint="eastAsia"/>
          <w:sz w:val="28"/>
          <w:szCs w:val="28"/>
          <w:lang w:eastAsia="zh-CN"/>
        </w:rPr>
        <w:t>年区教育局按照学校原有电视台基础条件好且参与意愿强烈的原则，选取三所学校作为第一批试点。</w:t>
      </w:r>
    </w:p>
    <w:p w:rsidR="00294C4D" w:rsidRPr="00F247F8" w:rsidRDefault="0094014A" w:rsidP="002B15A8">
      <w:pPr>
        <w:spacing w:after="0" w:line="360" w:lineRule="auto"/>
        <w:ind w:firstLineChars="200" w:firstLine="560"/>
        <w:jc w:val="both"/>
        <w:rPr>
          <w:rFonts w:ascii="仿宋" w:eastAsia="仿宋" w:hAnsi="仿宋"/>
          <w:sz w:val="28"/>
          <w:szCs w:val="28"/>
          <w:lang w:eastAsia="zh-CN"/>
        </w:rPr>
      </w:pPr>
      <w:r w:rsidRPr="00F247F8">
        <w:rPr>
          <w:rFonts w:ascii="仿宋" w:eastAsia="仿宋" w:hAnsi="仿宋" w:hint="eastAsia"/>
          <w:sz w:val="28"/>
          <w:szCs w:val="28"/>
          <w:lang w:eastAsia="zh-CN"/>
        </w:rPr>
        <w:t>本次所评价的“闵行区</w:t>
      </w:r>
      <w:r w:rsidRPr="008C2CFA">
        <w:rPr>
          <w:rFonts w:ascii="Times New Roman" w:eastAsia="仿宋" w:hAnsi="Times New Roman"/>
          <w:sz w:val="28"/>
          <w:szCs w:val="28"/>
          <w:lang w:eastAsia="zh-CN"/>
        </w:rPr>
        <w:t>2016</w:t>
      </w:r>
      <w:r w:rsidRPr="00F247F8">
        <w:rPr>
          <w:rFonts w:ascii="仿宋" w:eastAsia="仿宋" w:hAnsi="仿宋" w:hint="eastAsia"/>
          <w:sz w:val="28"/>
          <w:szCs w:val="28"/>
          <w:lang w:eastAsia="zh-CN"/>
        </w:rPr>
        <w:t>年度中小学校园电视台项目”为闵行区田园外语实验小学、闵行区吴泾小学和闵行区浦江第一小学</w:t>
      </w:r>
      <w:r w:rsidRPr="008C2CFA">
        <w:rPr>
          <w:rFonts w:ascii="Times New Roman" w:eastAsia="仿宋" w:hAnsi="Times New Roman"/>
          <w:sz w:val="28"/>
          <w:szCs w:val="28"/>
          <w:lang w:eastAsia="zh-CN"/>
        </w:rPr>
        <w:t>3</w:t>
      </w:r>
      <w:r w:rsidRPr="00F247F8">
        <w:rPr>
          <w:rFonts w:ascii="仿宋" w:eastAsia="仿宋" w:hAnsi="仿宋" w:hint="eastAsia"/>
          <w:sz w:val="28"/>
          <w:szCs w:val="28"/>
          <w:lang w:eastAsia="zh-CN"/>
        </w:rPr>
        <w:t>所学校的校园电视台建设。</w:t>
      </w:r>
    </w:p>
    <w:p w:rsidR="00C61F0F" w:rsidRPr="00F247F8" w:rsidRDefault="0094014A" w:rsidP="00C340C1">
      <w:pPr>
        <w:spacing w:after="0" w:line="360" w:lineRule="auto"/>
        <w:ind w:firstLineChars="200" w:firstLine="560"/>
        <w:jc w:val="both"/>
        <w:rPr>
          <w:rFonts w:ascii="仿宋" w:eastAsia="仿宋" w:hAnsi="仿宋"/>
          <w:sz w:val="28"/>
          <w:szCs w:val="28"/>
          <w:lang w:eastAsia="zh-CN"/>
        </w:rPr>
      </w:pPr>
      <w:r w:rsidRPr="00F247F8">
        <w:rPr>
          <w:rFonts w:ascii="仿宋" w:eastAsia="仿宋" w:hAnsi="仿宋" w:hint="eastAsia"/>
          <w:sz w:val="28"/>
          <w:szCs w:val="28"/>
          <w:lang w:eastAsia="zh-CN"/>
        </w:rPr>
        <w:t>闵行区</w:t>
      </w:r>
      <w:r w:rsidRPr="008C2CFA">
        <w:rPr>
          <w:rFonts w:ascii="Times New Roman" w:eastAsia="仿宋" w:hAnsi="Times New Roman"/>
          <w:sz w:val="28"/>
          <w:szCs w:val="28"/>
          <w:lang w:eastAsia="zh-CN"/>
        </w:rPr>
        <w:t>2016</w:t>
      </w:r>
      <w:r w:rsidRPr="00F247F8">
        <w:rPr>
          <w:rFonts w:ascii="仿宋" w:eastAsia="仿宋" w:hAnsi="仿宋" w:hint="eastAsia"/>
          <w:sz w:val="28"/>
          <w:szCs w:val="28"/>
          <w:lang w:eastAsia="zh-CN"/>
        </w:rPr>
        <w:t>年度中小学校园电视台项目预算总金额</w:t>
      </w:r>
      <w:r w:rsidRPr="008C2CFA">
        <w:rPr>
          <w:rFonts w:ascii="Times New Roman" w:eastAsia="仿宋" w:hAnsi="Times New Roman"/>
          <w:sz w:val="28"/>
          <w:szCs w:val="28"/>
          <w:lang w:eastAsia="zh-CN"/>
        </w:rPr>
        <w:t>300</w:t>
      </w:r>
      <w:r w:rsidRPr="00F247F8">
        <w:rPr>
          <w:rFonts w:ascii="仿宋" w:eastAsia="仿宋" w:hAnsi="仿宋" w:hint="eastAsia"/>
          <w:sz w:val="28"/>
          <w:szCs w:val="28"/>
          <w:lang w:eastAsia="zh-CN"/>
        </w:rPr>
        <w:t>万元，其中闵行区田园外语实验小学、闵行区吴泾小学和闵行区浦江第一小学</w:t>
      </w:r>
      <w:r w:rsidRPr="00F247F8">
        <w:rPr>
          <w:rFonts w:ascii="仿宋" w:eastAsia="仿宋" w:hAnsi="仿宋" w:hint="eastAsia"/>
          <w:sz w:val="28"/>
          <w:szCs w:val="28"/>
          <w:lang w:eastAsia="zh-CN"/>
        </w:rPr>
        <w:lastRenderedPageBreak/>
        <w:t>各</w:t>
      </w:r>
      <w:r w:rsidRPr="008C2CFA">
        <w:rPr>
          <w:rFonts w:ascii="Times New Roman" w:eastAsia="仿宋" w:hAnsi="Times New Roman"/>
          <w:sz w:val="28"/>
          <w:szCs w:val="28"/>
          <w:lang w:eastAsia="zh-CN"/>
        </w:rPr>
        <w:t>100</w:t>
      </w:r>
      <w:r w:rsidRPr="00F247F8">
        <w:rPr>
          <w:rFonts w:ascii="仿宋" w:eastAsia="仿宋" w:hAnsi="仿宋" w:hint="eastAsia"/>
          <w:sz w:val="28"/>
          <w:szCs w:val="28"/>
          <w:lang w:eastAsia="zh-CN"/>
        </w:rPr>
        <w:t>万元。项目的设备设施采购由教育局采购办通过公开招标的方式统一采购，由广州力富视频科技有限公司中标，中标总金额为</w:t>
      </w:r>
      <w:r w:rsidRPr="008C2CFA">
        <w:rPr>
          <w:rFonts w:ascii="Times New Roman" w:eastAsia="仿宋" w:hAnsi="Times New Roman"/>
          <w:sz w:val="28"/>
          <w:szCs w:val="28"/>
          <w:lang w:eastAsia="zh-CN"/>
        </w:rPr>
        <w:t>288</w:t>
      </w:r>
      <w:r w:rsidRPr="00F247F8">
        <w:rPr>
          <w:rFonts w:ascii="仿宋" w:eastAsia="仿宋" w:hAnsi="仿宋"/>
          <w:sz w:val="28"/>
          <w:szCs w:val="28"/>
          <w:lang w:eastAsia="zh-CN"/>
        </w:rPr>
        <w:t>.</w:t>
      </w:r>
      <w:r w:rsidRPr="008C2CFA">
        <w:rPr>
          <w:rFonts w:ascii="Times New Roman" w:eastAsia="仿宋" w:hAnsi="Times New Roman"/>
          <w:sz w:val="28"/>
          <w:szCs w:val="28"/>
          <w:lang w:eastAsia="zh-CN"/>
        </w:rPr>
        <w:t>07</w:t>
      </w:r>
      <w:r w:rsidRPr="00F247F8">
        <w:rPr>
          <w:rFonts w:ascii="仿宋" w:eastAsia="仿宋" w:hAnsi="仿宋" w:hint="eastAsia"/>
          <w:sz w:val="28"/>
          <w:szCs w:val="28"/>
          <w:lang w:eastAsia="zh-CN"/>
        </w:rPr>
        <w:t>万元，其中：闵行区田园外语实验小学</w:t>
      </w:r>
      <w:r w:rsidRPr="008C2CFA">
        <w:rPr>
          <w:rFonts w:ascii="Times New Roman" w:eastAsia="仿宋" w:hAnsi="Times New Roman"/>
          <w:sz w:val="28"/>
          <w:szCs w:val="28"/>
          <w:lang w:eastAsia="zh-CN"/>
        </w:rPr>
        <w:t>95</w:t>
      </w:r>
      <w:r w:rsidRPr="00F247F8">
        <w:rPr>
          <w:rFonts w:ascii="仿宋" w:eastAsia="仿宋" w:hAnsi="仿宋"/>
          <w:sz w:val="28"/>
          <w:szCs w:val="28"/>
          <w:lang w:eastAsia="zh-CN"/>
        </w:rPr>
        <w:t>.</w:t>
      </w:r>
      <w:r w:rsidRPr="008C2CFA">
        <w:rPr>
          <w:rFonts w:ascii="Times New Roman" w:eastAsia="仿宋" w:hAnsi="Times New Roman"/>
          <w:sz w:val="28"/>
          <w:szCs w:val="28"/>
          <w:lang w:eastAsia="zh-CN"/>
        </w:rPr>
        <w:t>78</w:t>
      </w:r>
      <w:r w:rsidRPr="00F247F8">
        <w:rPr>
          <w:rFonts w:ascii="仿宋" w:eastAsia="仿宋" w:hAnsi="仿宋" w:hint="eastAsia"/>
          <w:sz w:val="28"/>
          <w:szCs w:val="28"/>
          <w:lang w:eastAsia="zh-CN"/>
        </w:rPr>
        <w:t>万元、闵行区吴泾小学</w:t>
      </w:r>
      <w:r w:rsidRPr="008C2CFA">
        <w:rPr>
          <w:rFonts w:ascii="Times New Roman" w:eastAsia="仿宋" w:hAnsi="Times New Roman"/>
          <w:sz w:val="28"/>
          <w:szCs w:val="28"/>
          <w:lang w:eastAsia="zh-CN"/>
        </w:rPr>
        <w:t>95</w:t>
      </w:r>
      <w:r w:rsidRPr="00F247F8">
        <w:rPr>
          <w:rFonts w:ascii="仿宋" w:eastAsia="仿宋" w:hAnsi="仿宋"/>
          <w:sz w:val="28"/>
          <w:szCs w:val="28"/>
          <w:lang w:eastAsia="zh-CN"/>
        </w:rPr>
        <w:t>.</w:t>
      </w:r>
      <w:r w:rsidRPr="008C2CFA">
        <w:rPr>
          <w:rFonts w:ascii="Times New Roman" w:eastAsia="仿宋" w:hAnsi="Times New Roman"/>
          <w:sz w:val="28"/>
          <w:szCs w:val="28"/>
          <w:lang w:eastAsia="zh-CN"/>
        </w:rPr>
        <w:t>90</w:t>
      </w:r>
      <w:r w:rsidRPr="00F247F8">
        <w:rPr>
          <w:rFonts w:ascii="仿宋" w:eastAsia="仿宋" w:hAnsi="仿宋" w:hint="eastAsia"/>
          <w:sz w:val="28"/>
          <w:szCs w:val="28"/>
          <w:lang w:eastAsia="zh-CN"/>
        </w:rPr>
        <w:t>万元、闵行区浦江第一小学</w:t>
      </w:r>
      <w:r w:rsidRPr="008C2CFA">
        <w:rPr>
          <w:rFonts w:ascii="Times New Roman" w:eastAsia="仿宋" w:hAnsi="Times New Roman"/>
          <w:sz w:val="28"/>
          <w:szCs w:val="28"/>
          <w:lang w:eastAsia="zh-CN"/>
        </w:rPr>
        <w:t>96</w:t>
      </w:r>
      <w:r w:rsidRPr="00F247F8">
        <w:rPr>
          <w:rFonts w:ascii="仿宋" w:eastAsia="仿宋" w:hAnsi="仿宋"/>
          <w:sz w:val="28"/>
          <w:szCs w:val="28"/>
          <w:lang w:eastAsia="zh-CN"/>
        </w:rPr>
        <w:t>.</w:t>
      </w:r>
      <w:r w:rsidRPr="008C2CFA">
        <w:rPr>
          <w:rFonts w:ascii="Times New Roman" w:eastAsia="仿宋" w:hAnsi="Times New Roman"/>
          <w:sz w:val="28"/>
          <w:szCs w:val="28"/>
          <w:lang w:eastAsia="zh-CN"/>
        </w:rPr>
        <w:t>39</w:t>
      </w:r>
      <w:r w:rsidRPr="00F247F8">
        <w:rPr>
          <w:rFonts w:ascii="仿宋" w:eastAsia="仿宋" w:hAnsi="仿宋" w:hint="eastAsia"/>
          <w:sz w:val="28"/>
          <w:szCs w:val="28"/>
          <w:lang w:eastAsia="zh-CN"/>
        </w:rPr>
        <w:t>万元。</w:t>
      </w:r>
    </w:p>
    <w:p w:rsidR="002B15A8" w:rsidRPr="00F247F8" w:rsidRDefault="0094014A" w:rsidP="002B15A8">
      <w:pPr>
        <w:pStyle w:val="1"/>
        <w:numPr>
          <w:ilvl w:val="0"/>
          <w:numId w:val="46"/>
        </w:numPr>
        <w:spacing w:before="0"/>
        <w:rPr>
          <w:rFonts w:ascii="仿宋_GB2312" w:eastAsia="仿宋_GB2312" w:hAnsi="仿宋_GB2312" w:cs="仿宋_GB2312"/>
          <w:color w:val="000000"/>
          <w:kern w:val="2"/>
          <w:u w:color="000000"/>
          <w:lang w:val="zh-TW"/>
        </w:rPr>
      </w:pPr>
      <w:bookmarkStart w:id="8" w:name="_Toc463806147"/>
      <w:bookmarkStart w:id="9" w:name="_Toc463806301"/>
      <w:bookmarkStart w:id="10" w:name="_Toc486152696"/>
      <w:r w:rsidRPr="00F247F8">
        <w:rPr>
          <w:rFonts w:ascii="仿宋_GB2312" w:eastAsia="仿宋_GB2312" w:hAnsi="仿宋_GB2312" w:cs="仿宋_GB2312" w:hint="eastAsia"/>
          <w:color w:val="000000"/>
          <w:kern w:val="2"/>
          <w:u w:color="000000"/>
          <w:lang w:val="zh-TW"/>
        </w:rPr>
        <w:t>评价结论</w:t>
      </w:r>
      <w:bookmarkEnd w:id="8"/>
      <w:bookmarkEnd w:id="9"/>
      <w:bookmarkEnd w:id="10"/>
    </w:p>
    <w:p w:rsidR="00294C4D" w:rsidRPr="00F247F8" w:rsidRDefault="0094014A" w:rsidP="002B15A8">
      <w:pPr>
        <w:spacing w:after="0" w:line="360" w:lineRule="auto"/>
        <w:ind w:firstLineChars="200" w:firstLine="560"/>
        <w:jc w:val="both"/>
        <w:rPr>
          <w:rFonts w:ascii="仿宋" w:eastAsia="仿宋" w:hAnsi="仿宋"/>
          <w:sz w:val="28"/>
          <w:szCs w:val="28"/>
          <w:lang w:eastAsia="zh-CN"/>
        </w:rPr>
      </w:pPr>
      <w:r w:rsidRPr="00F247F8">
        <w:rPr>
          <w:rFonts w:ascii="仿宋" w:eastAsia="仿宋" w:hAnsi="仿宋" w:hint="eastAsia"/>
          <w:sz w:val="28"/>
          <w:szCs w:val="28"/>
          <w:lang w:eastAsia="zh-CN"/>
        </w:rPr>
        <w:t>经评价，上海市闵行区</w:t>
      </w:r>
      <w:r w:rsidRPr="008C2CFA">
        <w:rPr>
          <w:rFonts w:ascii="Times New Roman" w:eastAsia="仿宋" w:hAnsi="Times New Roman"/>
          <w:sz w:val="28"/>
          <w:szCs w:val="28"/>
          <w:lang w:eastAsia="zh-CN"/>
        </w:rPr>
        <w:t>2016</w:t>
      </w:r>
      <w:r w:rsidRPr="00F247F8">
        <w:rPr>
          <w:rFonts w:ascii="仿宋" w:eastAsia="仿宋" w:hAnsi="仿宋" w:hint="eastAsia"/>
          <w:sz w:val="28"/>
          <w:szCs w:val="28"/>
          <w:lang w:eastAsia="zh-CN"/>
        </w:rPr>
        <w:t>年度中小学校园电视台项目总得分为</w:t>
      </w:r>
      <w:r w:rsidRPr="008C2CFA">
        <w:rPr>
          <w:rFonts w:ascii="Times New Roman" w:eastAsia="仿宋" w:hAnsi="Times New Roman"/>
          <w:sz w:val="28"/>
          <w:szCs w:val="28"/>
          <w:lang w:eastAsia="zh-CN"/>
        </w:rPr>
        <w:t>81</w:t>
      </w:r>
      <w:r w:rsidRPr="00F247F8">
        <w:rPr>
          <w:rFonts w:ascii="Times New Roman" w:eastAsia="仿宋" w:hAnsi="Times New Roman"/>
          <w:sz w:val="28"/>
          <w:szCs w:val="28"/>
          <w:lang w:eastAsia="zh-CN"/>
        </w:rPr>
        <w:t>.</w:t>
      </w:r>
      <w:r w:rsidRPr="008C2CFA">
        <w:rPr>
          <w:rFonts w:ascii="Times New Roman" w:eastAsia="仿宋" w:hAnsi="Times New Roman"/>
          <w:sz w:val="28"/>
          <w:szCs w:val="28"/>
          <w:lang w:eastAsia="zh-CN"/>
        </w:rPr>
        <w:t>64</w:t>
      </w:r>
      <w:r w:rsidRPr="00F247F8">
        <w:rPr>
          <w:rFonts w:ascii="仿宋" w:eastAsia="仿宋" w:hAnsi="仿宋" w:hint="eastAsia"/>
          <w:sz w:val="28"/>
          <w:szCs w:val="28"/>
          <w:lang w:eastAsia="zh-CN"/>
        </w:rPr>
        <w:t>分，属于“良”。其中，项目决策类指标权重为</w:t>
      </w:r>
      <w:r w:rsidRPr="008C2CFA">
        <w:rPr>
          <w:rFonts w:ascii="Times New Roman" w:eastAsia="仿宋" w:hAnsi="Times New Roman"/>
          <w:sz w:val="28"/>
          <w:szCs w:val="28"/>
          <w:lang w:eastAsia="zh-CN"/>
        </w:rPr>
        <w:t>10</w:t>
      </w:r>
      <w:r w:rsidRPr="00F247F8">
        <w:rPr>
          <w:rFonts w:ascii="仿宋" w:eastAsia="仿宋" w:hAnsi="仿宋" w:hint="eastAsia"/>
          <w:sz w:val="28"/>
          <w:szCs w:val="28"/>
          <w:lang w:eastAsia="zh-CN"/>
        </w:rPr>
        <w:t>分，得分为</w:t>
      </w:r>
      <w:r w:rsidRPr="008C2CFA">
        <w:rPr>
          <w:rFonts w:ascii="Times New Roman" w:eastAsia="仿宋" w:hAnsi="Times New Roman"/>
          <w:sz w:val="28"/>
          <w:szCs w:val="28"/>
          <w:lang w:eastAsia="zh-CN"/>
        </w:rPr>
        <w:t>6</w:t>
      </w:r>
      <w:r w:rsidRPr="00F247F8">
        <w:rPr>
          <w:rFonts w:ascii="仿宋" w:eastAsia="仿宋" w:hAnsi="仿宋" w:hint="eastAsia"/>
          <w:sz w:val="28"/>
          <w:szCs w:val="28"/>
          <w:lang w:eastAsia="zh-CN"/>
        </w:rPr>
        <w:t>分，得分率</w:t>
      </w:r>
      <w:r w:rsidRPr="008C2CFA">
        <w:rPr>
          <w:rFonts w:ascii="Times New Roman" w:eastAsia="仿宋" w:hAnsi="Times New Roman"/>
          <w:sz w:val="28"/>
          <w:szCs w:val="28"/>
          <w:lang w:eastAsia="zh-CN"/>
        </w:rPr>
        <w:t>60</w:t>
      </w:r>
      <w:r w:rsidRPr="00F247F8">
        <w:rPr>
          <w:rFonts w:ascii="Times New Roman" w:eastAsia="仿宋" w:hAnsi="Times New Roman"/>
          <w:sz w:val="28"/>
          <w:szCs w:val="28"/>
          <w:lang w:eastAsia="zh-CN"/>
        </w:rPr>
        <w:t>.</w:t>
      </w:r>
      <w:r w:rsidRPr="008C2CFA">
        <w:rPr>
          <w:rFonts w:ascii="Times New Roman" w:eastAsia="仿宋" w:hAnsi="Times New Roman"/>
          <w:sz w:val="28"/>
          <w:szCs w:val="28"/>
          <w:lang w:eastAsia="zh-CN"/>
        </w:rPr>
        <w:t>00%</w:t>
      </w:r>
      <w:r w:rsidRPr="00F247F8">
        <w:rPr>
          <w:rFonts w:ascii="仿宋" w:eastAsia="仿宋" w:hAnsi="仿宋" w:hint="eastAsia"/>
          <w:sz w:val="28"/>
          <w:szCs w:val="28"/>
          <w:lang w:eastAsia="zh-CN"/>
        </w:rPr>
        <w:t>；项目管理类指标权重为</w:t>
      </w:r>
      <w:r w:rsidRPr="008C2CFA">
        <w:rPr>
          <w:rFonts w:ascii="Times New Roman" w:eastAsia="仿宋" w:hAnsi="Times New Roman"/>
          <w:sz w:val="28"/>
          <w:szCs w:val="28"/>
          <w:lang w:eastAsia="zh-CN"/>
        </w:rPr>
        <w:t>34</w:t>
      </w:r>
      <w:r w:rsidRPr="00F247F8">
        <w:rPr>
          <w:rFonts w:ascii="仿宋" w:eastAsia="仿宋" w:hAnsi="仿宋" w:hint="eastAsia"/>
          <w:sz w:val="28"/>
          <w:szCs w:val="28"/>
          <w:lang w:eastAsia="zh-CN"/>
        </w:rPr>
        <w:t>分，得分为</w:t>
      </w:r>
      <w:r w:rsidRPr="008C2CFA">
        <w:rPr>
          <w:rFonts w:ascii="Times New Roman" w:eastAsia="仿宋" w:hAnsi="Times New Roman"/>
          <w:sz w:val="28"/>
          <w:szCs w:val="28"/>
          <w:lang w:eastAsia="zh-CN"/>
        </w:rPr>
        <w:t>25</w:t>
      </w:r>
      <w:r w:rsidRPr="00F247F8">
        <w:rPr>
          <w:rFonts w:ascii="Times New Roman" w:eastAsia="仿宋" w:hAnsi="Times New Roman"/>
          <w:sz w:val="28"/>
          <w:szCs w:val="28"/>
          <w:lang w:eastAsia="zh-CN"/>
        </w:rPr>
        <w:t>.</w:t>
      </w:r>
      <w:r w:rsidRPr="008C2CFA">
        <w:rPr>
          <w:rFonts w:ascii="Times New Roman" w:eastAsia="仿宋" w:hAnsi="Times New Roman"/>
          <w:sz w:val="28"/>
          <w:szCs w:val="28"/>
          <w:lang w:eastAsia="zh-CN"/>
        </w:rPr>
        <w:t>50</w:t>
      </w:r>
      <w:r w:rsidRPr="00F247F8">
        <w:rPr>
          <w:rFonts w:ascii="仿宋" w:eastAsia="仿宋" w:hAnsi="仿宋" w:hint="eastAsia"/>
          <w:sz w:val="28"/>
          <w:szCs w:val="28"/>
          <w:lang w:eastAsia="zh-CN"/>
        </w:rPr>
        <w:t>分，得分率</w:t>
      </w:r>
      <w:r w:rsidRPr="008C2CFA">
        <w:rPr>
          <w:rFonts w:ascii="Times New Roman" w:eastAsia="仿宋" w:hAnsi="Times New Roman"/>
          <w:sz w:val="28"/>
          <w:szCs w:val="28"/>
          <w:lang w:eastAsia="zh-CN"/>
        </w:rPr>
        <w:t>75</w:t>
      </w:r>
      <w:r w:rsidRPr="00F247F8">
        <w:rPr>
          <w:rFonts w:ascii="Times New Roman" w:eastAsia="仿宋" w:hAnsi="Times New Roman"/>
          <w:sz w:val="28"/>
          <w:szCs w:val="28"/>
          <w:lang w:eastAsia="zh-CN"/>
        </w:rPr>
        <w:t>.</w:t>
      </w:r>
      <w:r w:rsidRPr="008C2CFA">
        <w:rPr>
          <w:rFonts w:ascii="Times New Roman" w:eastAsia="仿宋" w:hAnsi="Times New Roman"/>
          <w:sz w:val="28"/>
          <w:szCs w:val="28"/>
          <w:lang w:eastAsia="zh-CN"/>
        </w:rPr>
        <w:t>00%</w:t>
      </w:r>
      <w:r w:rsidRPr="00F247F8">
        <w:rPr>
          <w:rFonts w:ascii="仿宋" w:eastAsia="仿宋" w:hAnsi="仿宋" w:hint="eastAsia"/>
          <w:sz w:val="28"/>
          <w:szCs w:val="28"/>
          <w:lang w:eastAsia="zh-CN"/>
        </w:rPr>
        <w:t>；项目绩效类指标权重为</w:t>
      </w:r>
      <w:r w:rsidRPr="008C2CFA">
        <w:rPr>
          <w:rFonts w:ascii="Times New Roman" w:eastAsia="仿宋" w:hAnsi="Times New Roman"/>
          <w:sz w:val="28"/>
          <w:szCs w:val="28"/>
          <w:lang w:eastAsia="zh-CN"/>
        </w:rPr>
        <w:t>56</w:t>
      </w:r>
      <w:r w:rsidRPr="00F247F8">
        <w:rPr>
          <w:rFonts w:ascii="仿宋" w:eastAsia="仿宋" w:hAnsi="仿宋" w:hint="eastAsia"/>
          <w:sz w:val="28"/>
          <w:szCs w:val="28"/>
          <w:lang w:eastAsia="zh-CN"/>
        </w:rPr>
        <w:t>分，得分为</w:t>
      </w:r>
      <w:r w:rsidRPr="008C2CFA">
        <w:rPr>
          <w:rFonts w:ascii="Times New Roman" w:eastAsia="仿宋" w:hAnsi="Times New Roman"/>
          <w:sz w:val="28"/>
          <w:szCs w:val="28"/>
          <w:lang w:eastAsia="zh-CN"/>
        </w:rPr>
        <w:t>50</w:t>
      </w:r>
      <w:r w:rsidRPr="00F247F8">
        <w:rPr>
          <w:rFonts w:ascii="Times New Roman" w:eastAsia="仿宋" w:hAnsi="Times New Roman"/>
          <w:sz w:val="28"/>
          <w:szCs w:val="28"/>
          <w:lang w:eastAsia="zh-CN"/>
        </w:rPr>
        <w:t>.</w:t>
      </w:r>
      <w:r w:rsidRPr="008C2CFA">
        <w:rPr>
          <w:rFonts w:ascii="Times New Roman" w:eastAsia="仿宋" w:hAnsi="Times New Roman"/>
          <w:sz w:val="28"/>
          <w:szCs w:val="28"/>
          <w:lang w:eastAsia="zh-CN"/>
        </w:rPr>
        <w:t>14</w:t>
      </w:r>
      <w:r w:rsidRPr="00F247F8">
        <w:rPr>
          <w:rFonts w:ascii="仿宋" w:eastAsia="仿宋" w:hAnsi="仿宋" w:hint="eastAsia"/>
          <w:sz w:val="28"/>
          <w:szCs w:val="28"/>
          <w:lang w:eastAsia="zh-CN"/>
        </w:rPr>
        <w:t>分，得分率</w:t>
      </w:r>
      <w:r w:rsidRPr="008C2CFA">
        <w:rPr>
          <w:rFonts w:ascii="Times New Roman" w:eastAsia="仿宋" w:hAnsi="Times New Roman"/>
          <w:sz w:val="28"/>
          <w:szCs w:val="28"/>
          <w:lang w:eastAsia="zh-CN"/>
        </w:rPr>
        <w:t>89</w:t>
      </w:r>
      <w:r w:rsidRPr="00F247F8">
        <w:rPr>
          <w:rFonts w:ascii="Times New Roman" w:eastAsia="仿宋" w:hAnsi="Times New Roman"/>
          <w:sz w:val="28"/>
          <w:szCs w:val="28"/>
          <w:lang w:eastAsia="zh-CN"/>
        </w:rPr>
        <w:t>.</w:t>
      </w:r>
      <w:r w:rsidRPr="008C2CFA">
        <w:rPr>
          <w:rFonts w:ascii="Times New Roman" w:eastAsia="仿宋" w:hAnsi="Times New Roman"/>
          <w:sz w:val="28"/>
          <w:szCs w:val="28"/>
          <w:lang w:eastAsia="zh-CN"/>
        </w:rPr>
        <w:t>54%</w:t>
      </w:r>
      <w:r w:rsidRPr="00F247F8">
        <w:rPr>
          <w:rFonts w:ascii="仿宋" w:eastAsia="仿宋" w:hAnsi="仿宋" w:hint="eastAsia"/>
          <w:sz w:val="28"/>
          <w:szCs w:val="28"/>
          <w:lang w:eastAsia="zh-CN"/>
        </w:rPr>
        <w:t>。</w:t>
      </w:r>
    </w:p>
    <w:p w:rsidR="002B15A8" w:rsidRPr="00F247F8" w:rsidRDefault="0094014A" w:rsidP="002D50A2">
      <w:pPr>
        <w:spacing w:after="0" w:line="360" w:lineRule="auto"/>
        <w:ind w:firstLineChars="200" w:firstLine="560"/>
        <w:jc w:val="both"/>
        <w:rPr>
          <w:rFonts w:ascii="仿宋" w:eastAsia="仿宋" w:hAnsi="仿宋"/>
          <w:sz w:val="28"/>
          <w:szCs w:val="28"/>
          <w:lang w:eastAsia="zh-CN"/>
        </w:rPr>
      </w:pPr>
      <w:r w:rsidRPr="00F247F8">
        <w:rPr>
          <w:rFonts w:ascii="仿宋" w:eastAsia="仿宋" w:hAnsi="仿宋"/>
          <w:sz w:val="28"/>
          <w:szCs w:val="28"/>
          <w:lang w:eastAsia="zh-CN"/>
        </w:rPr>
        <w:t>从项目决策方面来看</w:t>
      </w:r>
      <w:r w:rsidRPr="00F247F8">
        <w:rPr>
          <w:rFonts w:ascii="仿宋" w:eastAsia="仿宋" w:hAnsi="仿宋" w:hint="eastAsia"/>
          <w:sz w:val="28"/>
          <w:szCs w:val="28"/>
          <w:lang w:eastAsia="zh-CN"/>
        </w:rPr>
        <w:t>，项目符合战略目标立项依据充分；立项规范；项目绩效目标合理；但是尚未制定校园电视台的建设标准；绩效指标仍需进一步细化。</w:t>
      </w:r>
    </w:p>
    <w:p w:rsidR="008F7A13" w:rsidRPr="00F247F8" w:rsidRDefault="0094014A" w:rsidP="002D50A2">
      <w:pPr>
        <w:spacing w:after="0" w:line="360" w:lineRule="auto"/>
        <w:ind w:firstLineChars="200" w:firstLine="560"/>
        <w:jc w:val="both"/>
        <w:rPr>
          <w:rFonts w:ascii="仿宋" w:eastAsia="仿宋" w:hAnsi="仿宋"/>
          <w:sz w:val="28"/>
          <w:szCs w:val="28"/>
          <w:lang w:eastAsia="zh-CN"/>
        </w:rPr>
      </w:pPr>
      <w:r w:rsidRPr="00F247F8">
        <w:rPr>
          <w:rFonts w:ascii="仿宋" w:eastAsia="仿宋" w:hAnsi="仿宋"/>
          <w:sz w:val="28"/>
          <w:szCs w:val="28"/>
          <w:lang w:eastAsia="zh-CN"/>
        </w:rPr>
        <w:t>从项目管理方面来看</w:t>
      </w:r>
      <w:r w:rsidRPr="00F247F8">
        <w:rPr>
          <w:rFonts w:ascii="仿宋" w:eastAsia="仿宋" w:hAnsi="仿宋" w:hint="eastAsia"/>
          <w:sz w:val="28"/>
          <w:szCs w:val="28"/>
          <w:lang w:eastAsia="zh-CN"/>
        </w:rPr>
        <w:t>，</w:t>
      </w:r>
      <w:r w:rsidRPr="00F247F8">
        <w:rPr>
          <w:rFonts w:ascii="仿宋" w:eastAsia="仿宋" w:hAnsi="仿宋"/>
          <w:sz w:val="28"/>
          <w:szCs w:val="28"/>
          <w:lang w:eastAsia="zh-CN"/>
        </w:rPr>
        <w:t>项目预算执行率</w:t>
      </w:r>
      <w:r w:rsidRPr="008C2CFA">
        <w:rPr>
          <w:rFonts w:ascii="Times New Roman" w:eastAsia="仿宋" w:hAnsi="Times New Roman"/>
          <w:sz w:val="28"/>
          <w:szCs w:val="28"/>
          <w:lang w:eastAsia="zh-CN"/>
        </w:rPr>
        <w:t>96</w:t>
      </w:r>
      <w:r w:rsidRPr="00F247F8">
        <w:rPr>
          <w:rFonts w:ascii="仿宋" w:eastAsia="仿宋" w:hAnsi="仿宋"/>
          <w:sz w:val="28"/>
          <w:szCs w:val="28"/>
          <w:lang w:eastAsia="zh-CN"/>
        </w:rPr>
        <w:t>.</w:t>
      </w:r>
      <w:r w:rsidRPr="008C2CFA">
        <w:rPr>
          <w:rFonts w:ascii="Times New Roman" w:eastAsia="仿宋" w:hAnsi="Times New Roman"/>
          <w:sz w:val="28"/>
          <w:szCs w:val="28"/>
          <w:lang w:eastAsia="zh-CN"/>
        </w:rPr>
        <w:t>02%</w:t>
      </w:r>
      <w:r w:rsidRPr="00F247F8">
        <w:rPr>
          <w:rFonts w:ascii="仿宋" w:eastAsia="仿宋" w:hAnsi="仿宋" w:hint="eastAsia"/>
          <w:sz w:val="28"/>
          <w:szCs w:val="28"/>
          <w:lang w:eastAsia="zh-CN"/>
        </w:rPr>
        <w:t>；资金使用合规；财务管理制度健全且财务监控有效；政府采购规范；但项目在编制预算时存在“一刀切”现象；项目管理制度中缺少明确的学校遴选制度和电视台运行考核的评分细则；仍存在部分固定资产尚未入账的情况；项目编制预算时的询价记录未及时归档。</w:t>
      </w:r>
    </w:p>
    <w:p w:rsidR="002D50A2" w:rsidRPr="00F247F8" w:rsidRDefault="0094014A" w:rsidP="002D50A2">
      <w:pPr>
        <w:spacing w:after="0" w:line="360" w:lineRule="auto"/>
        <w:ind w:firstLineChars="200" w:firstLine="560"/>
        <w:jc w:val="both"/>
        <w:rPr>
          <w:rFonts w:ascii="仿宋" w:eastAsia="仿宋" w:hAnsi="仿宋"/>
          <w:sz w:val="28"/>
          <w:szCs w:val="28"/>
          <w:lang w:eastAsia="zh-CN"/>
        </w:rPr>
      </w:pPr>
      <w:r w:rsidRPr="00F247F8">
        <w:rPr>
          <w:rFonts w:ascii="仿宋" w:eastAsia="仿宋" w:hAnsi="仿宋"/>
          <w:sz w:val="28"/>
          <w:szCs w:val="28"/>
          <w:lang w:eastAsia="zh-CN"/>
        </w:rPr>
        <w:t>从项目绩效方面来看</w:t>
      </w:r>
      <w:r w:rsidRPr="00F247F8">
        <w:rPr>
          <w:rFonts w:ascii="仿宋" w:eastAsia="仿宋" w:hAnsi="仿宋" w:hint="eastAsia"/>
          <w:sz w:val="28"/>
          <w:szCs w:val="28"/>
          <w:lang w:eastAsia="zh-CN"/>
        </w:rPr>
        <w:t>，电视台设备设施的采购按计划完成并通过验收；所购设备设施均已投入使用；校园电视台在学生中的知晓度为</w:t>
      </w:r>
      <w:r w:rsidRPr="008C2CFA">
        <w:rPr>
          <w:rFonts w:ascii="Times New Roman" w:eastAsia="仿宋" w:hAnsi="Times New Roman"/>
          <w:sz w:val="28"/>
          <w:szCs w:val="28"/>
          <w:lang w:eastAsia="zh-CN"/>
        </w:rPr>
        <w:t>99</w:t>
      </w:r>
      <w:r w:rsidRPr="00F247F8">
        <w:rPr>
          <w:rFonts w:ascii="仿宋" w:eastAsia="仿宋" w:hAnsi="仿宋"/>
          <w:sz w:val="28"/>
          <w:szCs w:val="28"/>
          <w:lang w:eastAsia="zh-CN"/>
        </w:rPr>
        <w:t>.</w:t>
      </w:r>
      <w:r w:rsidRPr="008C2CFA">
        <w:rPr>
          <w:rFonts w:ascii="Times New Roman" w:eastAsia="仿宋" w:hAnsi="Times New Roman"/>
          <w:sz w:val="28"/>
          <w:szCs w:val="28"/>
          <w:lang w:eastAsia="zh-CN"/>
        </w:rPr>
        <w:t>59%</w:t>
      </w:r>
      <w:r w:rsidRPr="00F247F8">
        <w:rPr>
          <w:rFonts w:ascii="仿宋" w:eastAsia="仿宋" w:hAnsi="仿宋" w:hint="eastAsia"/>
          <w:sz w:val="28"/>
          <w:szCs w:val="28"/>
          <w:lang w:eastAsia="zh-CN"/>
        </w:rPr>
        <w:t>；参与拓展课程的学生占比</w:t>
      </w:r>
      <w:r w:rsidRPr="008C2CFA">
        <w:rPr>
          <w:rFonts w:ascii="Times New Roman" w:eastAsia="仿宋" w:hAnsi="Times New Roman"/>
          <w:sz w:val="28"/>
          <w:szCs w:val="28"/>
          <w:lang w:eastAsia="zh-CN"/>
        </w:rPr>
        <w:t>25</w:t>
      </w:r>
      <w:r w:rsidRPr="00F247F8">
        <w:rPr>
          <w:rFonts w:ascii="仿宋" w:eastAsia="仿宋" w:hAnsi="仿宋"/>
          <w:sz w:val="28"/>
          <w:szCs w:val="28"/>
          <w:lang w:eastAsia="zh-CN"/>
        </w:rPr>
        <w:t>.</w:t>
      </w:r>
      <w:r w:rsidRPr="008C2CFA">
        <w:rPr>
          <w:rFonts w:ascii="Times New Roman" w:eastAsia="仿宋" w:hAnsi="Times New Roman"/>
          <w:sz w:val="28"/>
          <w:szCs w:val="28"/>
          <w:lang w:eastAsia="zh-CN"/>
        </w:rPr>
        <w:t>85%</w:t>
      </w:r>
      <w:r w:rsidRPr="00F247F8">
        <w:rPr>
          <w:rFonts w:ascii="仿宋" w:eastAsia="仿宋" w:hAnsi="仿宋" w:hint="eastAsia"/>
          <w:sz w:val="28"/>
          <w:szCs w:val="28"/>
          <w:lang w:eastAsia="zh-CN"/>
        </w:rPr>
        <w:t>；电视台核心成员占比分别为田园外小</w:t>
      </w:r>
      <w:r w:rsidRPr="008C2CFA">
        <w:rPr>
          <w:rFonts w:ascii="Times New Roman" w:eastAsia="仿宋" w:hAnsi="Times New Roman"/>
          <w:sz w:val="28"/>
          <w:szCs w:val="28"/>
          <w:lang w:eastAsia="zh-CN"/>
        </w:rPr>
        <w:t>2</w:t>
      </w:r>
      <w:r w:rsidRPr="00F247F8">
        <w:rPr>
          <w:rFonts w:ascii="仿宋" w:eastAsia="仿宋" w:hAnsi="仿宋"/>
          <w:sz w:val="28"/>
          <w:szCs w:val="28"/>
          <w:lang w:eastAsia="zh-CN"/>
        </w:rPr>
        <w:t>.</w:t>
      </w:r>
      <w:r w:rsidRPr="008C2CFA">
        <w:rPr>
          <w:rFonts w:ascii="Times New Roman" w:eastAsia="仿宋" w:hAnsi="Times New Roman"/>
          <w:sz w:val="28"/>
          <w:szCs w:val="28"/>
          <w:lang w:eastAsia="zh-CN"/>
        </w:rPr>
        <w:t>25%</w:t>
      </w:r>
      <w:r w:rsidRPr="00F247F8">
        <w:rPr>
          <w:rFonts w:ascii="仿宋" w:eastAsia="仿宋" w:hAnsi="仿宋" w:hint="eastAsia"/>
          <w:sz w:val="28"/>
          <w:szCs w:val="28"/>
          <w:lang w:eastAsia="zh-CN"/>
        </w:rPr>
        <w:t>，吴泾小学</w:t>
      </w:r>
      <w:r w:rsidRPr="008C2CFA">
        <w:rPr>
          <w:rFonts w:ascii="Times New Roman" w:eastAsia="仿宋" w:hAnsi="Times New Roman"/>
          <w:sz w:val="28"/>
          <w:szCs w:val="28"/>
          <w:lang w:eastAsia="zh-CN"/>
        </w:rPr>
        <w:t>4</w:t>
      </w:r>
      <w:r w:rsidRPr="00F247F8">
        <w:rPr>
          <w:rFonts w:ascii="仿宋" w:eastAsia="仿宋" w:hAnsi="仿宋"/>
          <w:sz w:val="28"/>
          <w:szCs w:val="28"/>
          <w:lang w:eastAsia="zh-CN"/>
        </w:rPr>
        <w:t>.</w:t>
      </w:r>
      <w:r w:rsidRPr="008C2CFA">
        <w:rPr>
          <w:rFonts w:ascii="Times New Roman" w:eastAsia="仿宋" w:hAnsi="Times New Roman"/>
          <w:sz w:val="28"/>
          <w:szCs w:val="28"/>
          <w:lang w:eastAsia="zh-CN"/>
        </w:rPr>
        <w:t>02%</w:t>
      </w:r>
      <w:r w:rsidRPr="00F247F8">
        <w:rPr>
          <w:rFonts w:ascii="仿宋" w:eastAsia="仿宋" w:hAnsi="仿宋" w:hint="eastAsia"/>
          <w:sz w:val="28"/>
          <w:szCs w:val="28"/>
          <w:lang w:eastAsia="zh-CN"/>
        </w:rPr>
        <w:t>，浦江第一小学</w:t>
      </w:r>
      <w:r w:rsidRPr="008C2CFA">
        <w:rPr>
          <w:rFonts w:ascii="Times New Roman" w:eastAsia="仿宋" w:hAnsi="Times New Roman"/>
          <w:sz w:val="28"/>
          <w:szCs w:val="28"/>
          <w:lang w:eastAsia="zh-CN"/>
        </w:rPr>
        <w:t>3</w:t>
      </w:r>
      <w:r w:rsidRPr="00F247F8">
        <w:rPr>
          <w:rFonts w:ascii="仿宋" w:eastAsia="仿宋" w:hAnsi="仿宋"/>
          <w:sz w:val="28"/>
          <w:szCs w:val="28"/>
          <w:lang w:eastAsia="zh-CN"/>
        </w:rPr>
        <w:t>.</w:t>
      </w:r>
      <w:r w:rsidRPr="008C2CFA">
        <w:rPr>
          <w:rFonts w:ascii="Times New Roman" w:eastAsia="仿宋" w:hAnsi="Times New Roman"/>
          <w:sz w:val="28"/>
          <w:szCs w:val="28"/>
          <w:lang w:eastAsia="zh-CN"/>
        </w:rPr>
        <w:t>86%</w:t>
      </w:r>
      <w:r w:rsidRPr="00F247F8">
        <w:rPr>
          <w:rFonts w:ascii="仿宋" w:eastAsia="仿宋" w:hAnsi="仿宋" w:hint="eastAsia"/>
          <w:sz w:val="28"/>
          <w:szCs w:val="28"/>
          <w:lang w:eastAsia="zh-CN"/>
        </w:rPr>
        <w:t>；三所学校获得的最高荣誉均为国家级荣誉；三所学校均与其他学校实现设备设施和相关作品的共享，实现师资队伍共享的为</w:t>
      </w:r>
      <w:r w:rsidRPr="008C2CFA">
        <w:rPr>
          <w:rFonts w:ascii="Times New Roman" w:eastAsia="仿宋" w:hAnsi="Times New Roman"/>
          <w:sz w:val="28"/>
          <w:szCs w:val="28"/>
          <w:lang w:eastAsia="zh-CN"/>
        </w:rPr>
        <w:t>1</w:t>
      </w:r>
      <w:r w:rsidRPr="00F247F8">
        <w:rPr>
          <w:rFonts w:ascii="仿宋" w:eastAsia="仿宋" w:hAnsi="仿宋" w:hint="eastAsia"/>
          <w:sz w:val="28"/>
          <w:szCs w:val="28"/>
          <w:lang w:eastAsia="zh-CN"/>
        </w:rPr>
        <w:t>所，未有学校实现校本课程的共享；参与师生对项目的整体满意度为</w:t>
      </w:r>
      <w:r w:rsidRPr="008C2CFA">
        <w:rPr>
          <w:rFonts w:ascii="Times New Roman" w:eastAsia="仿宋" w:hAnsi="Times New Roman"/>
          <w:sz w:val="28"/>
          <w:szCs w:val="28"/>
          <w:lang w:eastAsia="zh-CN"/>
        </w:rPr>
        <w:t>98</w:t>
      </w:r>
      <w:r w:rsidRPr="00F247F8">
        <w:rPr>
          <w:rFonts w:ascii="仿宋" w:eastAsia="仿宋" w:hAnsi="仿宋"/>
          <w:sz w:val="28"/>
          <w:szCs w:val="28"/>
          <w:lang w:eastAsia="zh-CN"/>
        </w:rPr>
        <w:t>.</w:t>
      </w:r>
      <w:r w:rsidRPr="008C2CFA">
        <w:rPr>
          <w:rFonts w:ascii="Times New Roman" w:eastAsia="仿宋" w:hAnsi="Times New Roman"/>
          <w:sz w:val="28"/>
          <w:szCs w:val="28"/>
          <w:lang w:eastAsia="zh-CN"/>
        </w:rPr>
        <w:t>92%</w:t>
      </w:r>
      <w:r w:rsidRPr="00F247F8">
        <w:rPr>
          <w:rFonts w:ascii="仿宋" w:eastAsia="仿宋" w:hAnsi="仿宋" w:hint="eastAsia"/>
          <w:sz w:val="28"/>
          <w:szCs w:val="28"/>
          <w:lang w:eastAsia="zh-CN"/>
        </w:rPr>
        <w:t>；家长对</w:t>
      </w:r>
      <w:r w:rsidRPr="00F247F8">
        <w:rPr>
          <w:rFonts w:ascii="仿宋" w:eastAsia="仿宋" w:hAnsi="仿宋" w:hint="eastAsia"/>
          <w:sz w:val="28"/>
          <w:szCs w:val="28"/>
          <w:lang w:eastAsia="zh-CN"/>
        </w:rPr>
        <w:lastRenderedPageBreak/>
        <w:t>项目的整体满意度为</w:t>
      </w:r>
      <w:r w:rsidRPr="008C2CFA">
        <w:rPr>
          <w:rFonts w:ascii="Times New Roman" w:eastAsia="仿宋" w:hAnsi="Times New Roman"/>
          <w:sz w:val="28"/>
          <w:szCs w:val="28"/>
          <w:lang w:eastAsia="zh-CN"/>
        </w:rPr>
        <w:t>96</w:t>
      </w:r>
      <w:r w:rsidRPr="00F247F8">
        <w:rPr>
          <w:rFonts w:ascii="仿宋" w:eastAsia="仿宋" w:hAnsi="仿宋"/>
          <w:sz w:val="28"/>
          <w:szCs w:val="28"/>
          <w:lang w:eastAsia="zh-CN"/>
        </w:rPr>
        <w:t>.</w:t>
      </w:r>
      <w:r w:rsidRPr="008C2CFA">
        <w:rPr>
          <w:rFonts w:ascii="Times New Roman" w:eastAsia="仿宋" w:hAnsi="Times New Roman"/>
          <w:sz w:val="28"/>
          <w:szCs w:val="28"/>
          <w:lang w:eastAsia="zh-CN"/>
        </w:rPr>
        <w:t>98%</w:t>
      </w:r>
      <w:r w:rsidRPr="00F247F8">
        <w:rPr>
          <w:rFonts w:ascii="仿宋" w:eastAsia="仿宋" w:hAnsi="仿宋" w:hint="eastAsia"/>
          <w:sz w:val="28"/>
          <w:szCs w:val="28"/>
          <w:lang w:eastAsia="zh-CN"/>
        </w:rPr>
        <w:t>；除吴泾小学每学期开设</w:t>
      </w:r>
      <w:r w:rsidRPr="008C2CFA">
        <w:rPr>
          <w:rFonts w:ascii="Times New Roman" w:eastAsia="仿宋" w:hAnsi="Times New Roman"/>
          <w:sz w:val="28"/>
          <w:szCs w:val="28"/>
          <w:lang w:eastAsia="zh-CN"/>
        </w:rPr>
        <w:t>4</w:t>
      </w:r>
      <w:r w:rsidRPr="00F247F8">
        <w:rPr>
          <w:rFonts w:ascii="仿宋" w:eastAsia="仿宋" w:hAnsi="仿宋" w:hint="eastAsia"/>
          <w:sz w:val="28"/>
          <w:szCs w:val="28"/>
          <w:lang w:eastAsia="zh-CN"/>
        </w:rPr>
        <w:t>门相关课程外，田园外小和浦江第一小学均达到每学期开设</w:t>
      </w:r>
      <w:r w:rsidRPr="008C2CFA">
        <w:rPr>
          <w:rFonts w:ascii="Times New Roman" w:eastAsia="仿宋" w:hAnsi="Times New Roman"/>
          <w:sz w:val="28"/>
          <w:szCs w:val="28"/>
          <w:lang w:eastAsia="zh-CN"/>
        </w:rPr>
        <w:t>5</w:t>
      </w:r>
      <w:r w:rsidRPr="00F247F8">
        <w:rPr>
          <w:rFonts w:ascii="仿宋" w:eastAsia="仿宋" w:hAnsi="仿宋" w:hint="eastAsia"/>
          <w:sz w:val="28"/>
          <w:szCs w:val="28"/>
          <w:lang w:eastAsia="zh-CN"/>
        </w:rPr>
        <w:t>门课程，每门课程的课时不低于</w:t>
      </w:r>
      <w:r w:rsidRPr="008C2CFA">
        <w:rPr>
          <w:rFonts w:ascii="Times New Roman" w:eastAsia="仿宋" w:hAnsi="Times New Roman"/>
          <w:sz w:val="28"/>
          <w:szCs w:val="28"/>
          <w:lang w:eastAsia="zh-CN"/>
        </w:rPr>
        <w:t>10</w:t>
      </w:r>
      <w:r w:rsidRPr="00F247F8">
        <w:rPr>
          <w:rFonts w:ascii="仿宋" w:eastAsia="仿宋" w:hAnsi="仿宋" w:hint="eastAsia"/>
          <w:sz w:val="28"/>
          <w:szCs w:val="28"/>
          <w:lang w:eastAsia="zh-CN"/>
        </w:rPr>
        <w:t>小时的要求；师资配置不足；每年按照计划对相关人员进行培训（</w:t>
      </w:r>
      <w:r w:rsidRPr="008C2CFA">
        <w:rPr>
          <w:rFonts w:ascii="Times New Roman" w:eastAsia="仿宋" w:hAnsi="Times New Roman"/>
          <w:sz w:val="28"/>
          <w:szCs w:val="28"/>
          <w:lang w:eastAsia="zh-CN"/>
        </w:rPr>
        <w:t>1</w:t>
      </w:r>
      <w:r w:rsidRPr="00F247F8">
        <w:rPr>
          <w:rFonts w:ascii="仿宋" w:eastAsia="仿宋" w:hAnsi="仿宋"/>
          <w:sz w:val="28"/>
          <w:szCs w:val="28"/>
          <w:lang w:eastAsia="zh-CN"/>
        </w:rPr>
        <w:t>-</w:t>
      </w:r>
      <w:r w:rsidRPr="008C2CFA">
        <w:rPr>
          <w:rFonts w:ascii="Times New Roman" w:eastAsia="仿宋" w:hAnsi="Times New Roman"/>
          <w:sz w:val="28"/>
          <w:szCs w:val="28"/>
          <w:lang w:eastAsia="zh-CN"/>
        </w:rPr>
        <w:t>2</w:t>
      </w:r>
      <w:r w:rsidRPr="00F247F8">
        <w:rPr>
          <w:rFonts w:ascii="仿宋" w:eastAsia="仿宋" w:hAnsi="仿宋" w:hint="eastAsia"/>
          <w:sz w:val="28"/>
          <w:szCs w:val="28"/>
          <w:lang w:eastAsia="zh-CN"/>
        </w:rPr>
        <w:t>次</w:t>
      </w:r>
      <w:r w:rsidRPr="00F247F8">
        <w:rPr>
          <w:rFonts w:ascii="仿宋" w:eastAsia="仿宋" w:hAnsi="仿宋"/>
          <w:sz w:val="28"/>
          <w:szCs w:val="28"/>
          <w:lang w:eastAsia="zh-CN"/>
        </w:rPr>
        <w:t>/每年）。</w:t>
      </w:r>
    </w:p>
    <w:p w:rsidR="004A32D5" w:rsidRPr="00F247F8" w:rsidRDefault="0094014A" w:rsidP="002D50A2">
      <w:pPr>
        <w:spacing w:after="0" w:line="360" w:lineRule="auto"/>
        <w:ind w:firstLineChars="200" w:firstLine="560"/>
        <w:jc w:val="both"/>
        <w:rPr>
          <w:rFonts w:ascii="仿宋" w:eastAsia="仿宋" w:hAnsi="仿宋"/>
          <w:sz w:val="28"/>
          <w:szCs w:val="28"/>
          <w:lang w:eastAsia="zh-CN"/>
        </w:rPr>
      </w:pPr>
      <w:r w:rsidRPr="00F247F8">
        <w:rPr>
          <w:rFonts w:ascii="仿宋" w:eastAsia="仿宋" w:hAnsi="仿宋" w:hint="eastAsia"/>
          <w:sz w:val="28"/>
          <w:szCs w:val="28"/>
          <w:lang w:eastAsia="zh-CN"/>
        </w:rPr>
        <w:t>总体来看，闵行区</w:t>
      </w:r>
      <w:r w:rsidRPr="008C2CFA">
        <w:rPr>
          <w:rFonts w:ascii="Times New Roman" w:eastAsia="仿宋" w:hAnsi="Times New Roman"/>
          <w:sz w:val="28"/>
          <w:szCs w:val="28"/>
          <w:lang w:eastAsia="zh-CN"/>
        </w:rPr>
        <w:t>2016</w:t>
      </w:r>
      <w:r w:rsidRPr="00F247F8">
        <w:rPr>
          <w:rFonts w:ascii="仿宋" w:eastAsia="仿宋" w:hAnsi="仿宋" w:hint="eastAsia"/>
          <w:sz w:val="28"/>
          <w:szCs w:val="28"/>
          <w:lang w:eastAsia="zh-CN"/>
        </w:rPr>
        <w:t>年度中小学校园电视台项目的实施，培养了学生的兴趣和特长，丰富了学习的途径。同时，由于校园电视台实现了新闻报道、微电影、微课堂的在线直播，使家长能够实时了解学生在校园内的学习生活，成为了增进学校和家长沟通的重要桥梁。自项目实施以来，田园外小、吴泾小学和浦江一小结合学校自身条件，分别探索适合本校的校园电视台建设方式，获得了多项国家级、市级荣誉。</w:t>
      </w:r>
    </w:p>
    <w:p w:rsidR="004A32D5" w:rsidRPr="00F247F8" w:rsidRDefault="0094014A" w:rsidP="004A32D5">
      <w:pPr>
        <w:pStyle w:val="1"/>
        <w:numPr>
          <w:ilvl w:val="0"/>
          <w:numId w:val="46"/>
        </w:numPr>
        <w:spacing w:before="0"/>
        <w:rPr>
          <w:rFonts w:ascii="仿宋_GB2312" w:eastAsia="仿宋_GB2312" w:hAnsi="仿宋_GB2312" w:cs="仿宋_GB2312"/>
          <w:color w:val="000000"/>
          <w:kern w:val="2"/>
          <w:u w:color="000000"/>
          <w:lang w:val="zh-TW"/>
        </w:rPr>
      </w:pPr>
      <w:bookmarkStart w:id="11" w:name="_Toc463806148"/>
      <w:bookmarkStart w:id="12" w:name="_Toc463806302"/>
      <w:bookmarkStart w:id="13" w:name="_Toc486152697"/>
      <w:r w:rsidRPr="00F247F8">
        <w:rPr>
          <w:rFonts w:ascii="仿宋_GB2312" w:eastAsia="仿宋_GB2312" w:hAnsi="仿宋_GB2312" w:cs="仿宋_GB2312" w:hint="eastAsia"/>
          <w:color w:val="000000"/>
          <w:kern w:val="2"/>
          <w:u w:color="000000"/>
          <w:lang w:val="zh-TW"/>
        </w:rPr>
        <w:t>问题和建议</w:t>
      </w:r>
      <w:bookmarkEnd w:id="11"/>
      <w:bookmarkEnd w:id="12"/>
      <w:bookmarkEnd w:id="13"/>
    </w:p>
    <w:p w:rsidR="004A32D5" w:rsidRPr="00F247F8" w:rsidRDefault="0094014A" w:rsidP="004A32D5">
      <w:pPr>
        <w:spacing w:after="0" w:line="360" w:lineRule="auto"/>
        <w:ind w:firstLineChars="200" w:firstLine="562"/>
        <w:jc w:val="both"/>
        <w:rPr>
          <w:rFonts w:ascii="仿宋" w:eastAsia="仿宋" w:hAnsi="仿宋"/>
          <w:b/>
          <w:sz w:val="28"/>
          <w:szCs w:val="28"/>
          <w:lang w:eastAsia="zh-CN"/>
        </w:rPr>
      </w:pPr>
      <w:r w:rsidRPr="00F247F8">
        <w:rPr>
          <w:rFonts w:ascii="仿宋" w:eastAsia="仿宋" w:hAnsi="仿宋" w:hint="eastAsia"/>
          <w:b/>
          <w:sz w:val="28"/>
          <w:szCs w:val="28"/>
          <w:lang w:eastAsia="zh-CN"/>
        </w:rPr>
        <w:t>一、项目存在的主要问题</w:t>
      </w:r>
    </w:p>
    <w:p w:rsidR="00224BDC" w:rsidRPr="00F247F8" w:rsidRDefault="0094014A" w:rsidP="00224BDC">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1</w:t>
      </w:r>
      <w:r w:rsidRPr="00F247F8">
        <w:rPr>
          <w:rFonts w:ascii="仿宋" w:eastAsia="仿宋" w:hAnsi="仿宋"/>
          <w:sz w:val="28"/>
          <w:szCs w:val="28"/>
          <w:lang w:eastAsia="zh-CN"/>
        </w:rPr>
        <w:t>.</w:t>
      </w:r>
      <w:r w:rsidRPr="00F247F8">
        <w:rPr>
          <w:rFonts w:ascii="仿宋" w:eastAsia="仿宋" w:hAnsi="仿宋" w:hint="eastAsia"/>
          <w:sz w:val="28"/>
          <w:szCs w:val="28"/>
          <w:lang w:eastAsia="zh-CN"/>
        </w:rPr>
        <w:t>项目设立时未针对中小学电视台的建设制定明确的标准，且在三所学校校园电视台建设各有不同设备设施投入的情况下，统一编制了相同的预算。</w:t>
      </w:r>
    </w:p>
    <w:p w:rsidR="00224BDC" w:rsidRPr="00F247F8" w:rsidRDefault="0094014A" w:rsidP="00224BDC">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2</w:t>
      </w:r>
      <w:r w:rsidRPr="00F247F8">
        <w:rPr>
          <w:rFonts w:ascii="仿宋" w:eastAsia="仿宋" w:hAnsi="仿宋"/>
          <w:sz w:val="28"/>
          <w:szCs w:val="28"/>
          <w:lang w:eastAsia="zh-CN"/>
        </w:rPr>
        <w:t>.项目学校遴选标准</w:t>
      </w:r>
      <w:r w:rsidRPr="00F247F8">
        <w:rPr>
          <w:rFonts w:ascii="仿宋" w:eastAsia="仿宋" w:hAnsi="仿宋" w:hint="eastAsia"/>
          <w:sz w:val="28"/>
          <w:szCs w:val="28"/>
          <w:lang w:eastAsia="zh-CN"/>
        </w:rPr>
        <w:t>过于主观，电视台运行考核办法不明确，资产管理和档案管理未按管理制度执行。</w:t>
      </w:r>
    </w:p>
    <w:p w:rsidR="004A32D5" w:rsidRPr="00F247F8" w:rsidRDefault="0094014A" w:rsidP="00224BDC">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3</w:t>
      </w:r>
      <w:r w:rsidRPr="00F247F8">
        <w:rPr>
          <w:rFonts w:ascii="仿宋" w:eastAsia="仿宋" w:hAnsi="仿宋"/>
          <w:sz w:val="28"/>
          <w:szCs w:val="28"/>
          <w:lang w:eastAsia="zh-CN"/>
        </w:rPr>
        <w:t>.</w:t>
      </w:r>
      <w:r w:rsidRPr="00F247F8">
        <w:rPr>
          <w:rFonts w:ascii="仿宋" w:eastAsia="仿宋" w:hAnsi="仿宋" w:hint="eastAsia"/>
          <w:sz w:val="28"/>
          <w:szCs w:val="28"/>
          <w:lang w:eastAsia="zh-CN"/>
        </w:rPr>
        <w:t>学生的参与占比未达到教育局制定的目标，师资配置不足，在培养核心成员、开设相关课程、完成自制作品等方面都存在一定的困难，也在一定程度上影响了与未建立校园电视台的学校之间的资源共享情况。</w:t>
      </w:r>
    </w:p>
    <w:p w:rsidR="00224BDC" w:rsidRPr="00F247F8" w:rsidRDefault="0094014A" w:rsidP="00224BDC">
      <w:pPr>
        <w:spacing w:after="0" w:line="360" w:lineRule="auto"/>
        <w:ind w:firstLineChars="200" w:firstLine="562"/>
        <w:jc w:val="both"/>
        <w:rPr>
          <w:rFonts w:ascii="仿宋" w:eastAsia="仿宋" w:hAnsi="仿宋"/>
          <w:b/>
          <w:sz w:val="28"/>
          <w:szCs w:val="28"/>
          <w:lang w:eastAsia="zh-CN"/>
        </w:rPr>
      </w:pPr>
      <w:r w:rsidRPr="00F247F8">
        <w:rPr>
          <w:rFonts w:ascii="仿宋" w:eastAsia="仿宋" w:hAnsi="仿宋" w:hint="eastAsia"/>
          <w:b/>
          <w:sz w:val="28"/>
          <w:szCs w:val="28"/>
          <w:lang w:eastAsia="zh-CN"/>
        </w:rPr>
        <w:t>二、改进措施及建议</w:t>
      </w:r>
    </w:p>
    <w:p w:rsidR="00224BDC" w:rsidRPr="00F247F8" w:rsidRDefault="0094014A" w:rsidP="00224BDC">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lastRenderedPageBreak/>
        <w:t>1</w:t>
      </w:r>
      <w:r w:rsidRPr="00F247F8">
        <w:rPr>
          <w:rFonts w:ascii="仿宋" w:eastAsia="仿宋" w:hAnsi="仿宋"/>
          <w:sz w:val="28"/>
          <w:szCs w:val="28"/>
          <w:lang w:eastAsia="zh-CN"/>
        </w:rPr>
        <w:t>.建议确立校园电视台的建设标准，并根据各学校原有资源投入的情况，精准匹配校园电视台的设备设施，避免简单的“一刀切”，提高财政资金的针对性和有效性。</w:t>
      </w:r>
    </w:p>
    <w:p w:rsidR="00224BDC" w:rsidRPr="00F247F8" w:rsidRDefault="0094014A" w:rsidP="00224BDC">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2</w:t>
      </w:r>
      <w:r w:rsidRPr="00F247F8">
        <w:rPr>
          <w:rFonts w:ascii="仿宋" w:eastAsia="仿宋" w:hAnsi="仿宋"/>
          <w:sz w:val="28"/>
          <w:szCs w:val="28"/>
          <w:lang w:eastAsia="zh-CN"/>
        </w:rPr>
        <w:t>.</w:t>
      </w:r>
      <w:r w:rsidRPr="00F247F8">
        <w:rPr>
          <w:rFonts w:ascii="仿宋" w:eastAsia="仿宋" w:hAnsi="仿宋" w:hint="eastAsia"/>
          <w:sz w:val="28"/>
          <w:szCs w:val="28"/>
          <w:lang w:eastAsia="zh-CN"/>
        </w:rPr>
        <w:t>完善项目的管理制度，明确学校的遴选标准和电视台运行考核办法，且应严格按照管理制度实施，提高项目管理质量。</w:t>
      </w:r>
    </w:p>
    <w:p w:rsidR="00224BDC" w:rsidRPr="002E7896" w:rsidRDefault="0094014A" w:rsidP="00224BDC">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3</w:t>
      </w:r>
      <w:r w:rsidRPr="00F247F8">
        <w:rPr>
          <w:rFonts w:ascii="仿宋" w:eastAsia="仿宋" w:hAnsi="仿宋"/>
          <w:sz w:val="28"/>
          <w:szCs w:val="28"/>
          <w:lang w:eastAsia="zh-CN"/>
        </w:rPr>
        <w:t>.</w:t>
      </w:r>
      <w:r w:rsidR="007D5D44" w:rsidRPr="007D5D44">
        <w:rPr>
          <w:rFonts w:hint="eastAsia"/>
          <w:lang w:eastAsia="zh-CN"/>
        </w:rPr>
        <w:t xml:space="preserve"> </w:t>
      </w:r>
      <w:r w:rsidR="007D5D44" w:rsidRPr="007D5D44">
        <w:rPr>
          <w:rFonts w:ascii="仿宋" w:eastAsia="仿宋" w:hAnsi="仿宋" w:hint="eastAsia"/>
          <w:sz w:val="28"/>
          <w:szCs w:val="28"/>
          <w:lang w:eastAsia="zh-CN"/>
        </w:rPr>
        <w:t>建议闵行区教育局逐步扩充师资队伍，</w:t>
      </w:r>
      <w:r w:rsidR="002F10D2">
        <w:rPr>
          <w:rFonts w:ascii="仿宋" w:eastAsia="仿宋" w:hAnsi="仿宋" w:hint="eastAsia"/>
          <w:sz w:val="28"/>
          <w:szCs w:val="28"/>
          <w:lang w:eastAsia="zh-CN"/>
        </w:rPr>
        <w:t>增加相关课程开设，</w:t>
      </w:r>
      <w:r w:rsidR="007D5D44" w:rsidRPr="007D5D44">
        <w:rPr>
          <w:rFonts w:ascii="仿宋" w:eastAsia="仿宋" w:hAnsi="仿宋" w:hint="eastAsia"/>
          <w:sz w:val="28"/>
          <w:szCs w:val="28"/>
          <w:lang w:eastAsia="zh-CN"/>
        </w:rPr>
        <w:t>进一步完善校园电视台的资源共享机制，与未建立校园电视台的学校实现设备设施、师资队伍、校本课程及相关作品的共享。</w:t>
      </w:r>
    </w:p>
    <w:p w:rsidR="006A1211" w:rsidRPr="002E7896" w:rsidRDefault="006A1211" w:rsidP="004A32D5">
      <w:pPr>
        <w:spacing w:after="0" w:line="360" w:lineRule="auto"/>
        <w:ind w:firstLineChars="200" w:firstLine="560"/>
        <w:jc w:val="both"/>
        <w:rPr>
          <w:rFonts w:ascii="仿宋" w:eastAsia="仿宋" w:hAnsi="仿宋"/>
          <w:sz w:val="28"/>
          <w:szCs w:val="28"/>
          <w:lang w:eastAsia="zh-CN"/>
        </w:rPr>
        <w:sectPr w:rsidR="006A1211" w:rsidRPr="002E7896" w:rsidSect="007F5EEA">
          <w:pgSz w:w="11907" w:h="16840" w:code="9"/>
          <w:pgMar w:top="1304" w:right="1701" w:bottom="1304" w:left="1701" w:header="851" w:footer="992" w:gutter="0"/>
          <w:pgNumType w:start="1"/>
          <w:cols w:space="720"/>
          <w:docGrid w:linePitch="312"/>
        </w:sectPr>
      </w:pPr>
    </w:p>
    <w:p w:rsidR="00E34B19" w:rsidRPr="002E7896" w:rsidRDefault="00FA2F57" w:rsidP="00E1057F">
      <w:pPr>
        <w:adjustRightInd w:val="0"/>
        <w:snapToGrid w:val="0"/>
        <w:spacing w:after="0" w:line="360" w:lineRule="auto"/>
        <w:jc w:val="center"/>
        <w:rPr>
          <w:rFonts w:ascii="仿宋" w:eastAsia="仿宋" w:hAnsi="仿宋" w:cs="黑体"/>
          <w:b/>
          <w:bCs/>
          <w:color w:val="000000"/>
          <w:sz w:val="36"/>
          <w:szCs w:val="36"/>
          <w:lang w:eastAsia="zh-CN"/>
        </w:rPr>
      </w:pPr>
      <w:bookmarkStart w:id="14" w:name="_Toc345441457"/>
      <w:bookmarkStart w:id="15" w:name="_Toc353395312"/>
      <w:r w:rsidRPr="002E7896">
        <w:rPr>
          <w:rFonts w:ascii="仿宋" w:eastAsia="仿宋" w:hAnsi="仿宋" w:cs="黑体" w:hint="eastAsia"/>
          <w:b/>
          <w:bCs/>
          <w:color w:val="000000"/>
          <w:sz w:val="36"/>
          <w:szCs w:val="36"/>
          <w:lang w:eastAsia="zh-CN"/>
        </w:rPr>
        <w:lastRenderedPageBreak/>
        <w:t>上海市闵行区</w:t>
      </w:r>
      <w:r w:rsidRPr="008C2CFA">
        <w:rPr>
          <w:rFonts w:ascii="Times New Roman" w:eastAsia="仿宋" w:hAnsi="Times New Roman" w:cs="黑体" w:hint="eastAsia"/>
          <w:b/>
          <w:bCs/>
          <w:color w:val="000000"/>
          <w:sz w:val="36"/>
          <w:szCs w:val="36"/>
          <w:lang w:eastAsia="zh-CN"/>
        </w:rPr>
        <w:t>2016</w:t>
      </w:r>
      <w:r w:rsidRPr="002E7896">
        <w:rPr>
          <w:rFonts w:ascii="仿宋" w:eastAsia="仿宋" w:hAnsi="仿宋" w:cs="黑体" w:hint="eastAsia"/>
          <w:b/>
          <w:bCs/>
          <w:color w:val="000000"/>
          <w:sz w:val="36"/>
          <w:szCs w:val="36"/>
          <w:lang w:eastAsia="zh-CN"/>
        </w:rPr>
        <w:t>年度中小学校园电视台项目</w:t>
      </w:r>
    </w:p>
    <w:p w:rsidR="00610768" w:rsidRPr="002E7896" w:rsidRDefault="008454B5" w:rsidP="00610768">
      <w:pPr>
        <w:adjustRightInd w:val="0"/>
        <w:snapToGrid w:val="0"/>
        <w:spacing w:after="0" w:line="360" w:lineRule="auto"/>
        <w:jc w:val="center"/>
        <w:rPr>
          <w:rFonts w:ascii="仿宋" w:eastAsia="仿宋" w:hAnsi="仿宋" w:cs="黑体"/>
          <w:b/>
          <w:bCs/>
          <w:color w:val="000000"/>
          <w:sz w:val="36"/>
          <w:szCs w:val="36"/>
          <w:lang w:eastAsia="zh-CN"/>
        </w:rPr>
      </w:pPr>
      <w:r w:rsidRPr="002E7896">
        <w:rPr>
          <w:rFonts w:ascii="仿宋" w:eastAsia="仿宋" w:hAnsi="仿宋" w:cs="黑体" w:hint="eastAsia"/>
          <w:b/>
          <w:bCs/>
          <w:color w:val="000000"/>
          <w:sz w:val="36"/>
          <w:szCs w:val="36"/>
          <w:lang w:eastAsia="zh-CN"/>
        </w:rPr>
        <w:t>绩效评价</w:t>
      </w:r>
      <w:r w:rsidR="0065561A" w:rsidRPr="002E7896">
        <w:rPr>
          <w:rFonts w:ascii="仿宋" w:eastAsia="仿宋" w:hAnsi="仿宋" w:cs="黑体" w:hint="eastAsia"/>
          <w:b/>
          <w:bCs/>
          <w:color w:val="000000"/>
          <w:sz w:val="36"/>
          <w:szCs w:val="36"/>
          <w:lang w:eastAsia="zh-CN"/>
        </w:rPr>
        <w:t>报告</w:t>
      </w:r>
    </w:p>
    <w:p w:rsidR="006A2AA5" w:rsidRPr="002E7896" w:rsidRDefault="0065561A" w:rsidP="000D3345">
      <w:pPr>
        <w:spacing w:after="0" w:line="360" w:lineRule="auto"/>
        <w:ind w:firstLineChars="200" w:firstLine="560"/>
        <w:jc w:val="both"/>
        <w:rPr>
          <w:rFonts w:ascii="仿宋" w:eastAsia="仿宋" w:hAnsi="仿宋"/>
          <w:sz w:val="28"/>
          <w:szCs w:val="28"/>
          <w:lang w:eastAsia="zh-CN"/>
        </w:rPr>
      </w:pPr>
      <w:bookmarkStart w:id="16" w:name="_Toc297760992"/>
      <w:r w:rsidRPr="002E7896">
        <w:rPr>
          <w:rFonts w:ascii="仿宋" w:eastAsia="仿宋" w:hAnsi="仿宋" w:hint="eastAsia"/>
          <w:sz w:val="28"/>
          <w:szCs w:val="28"/>
          <w:lang w:eastAsia="zh-CN"/>
        </w:rPr>
        <w:t>根据《上海市预算绩效管理实施办法》（沪财绩〔</w:t>
      </w:r>
      <w:r w:rsidRPr="008C2CFA">
        <w:rPr>
          <w:rFonts w:ascii="Times New Roman" w:eastAsia="仿宋" w:hAnsi="Times New Roman" w:hint="eastAsia"/>
          <w:sz w:val="28"/>
          <w:szCs w:val="28"/>
          <w:lang w:eastAsia="zh-CN"/>
        </w:rPr>
        <w:t>2014</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22</w:t>
      </w:r>
      <w:r w:rsidRPr="002E7896">
        <w:rPr>
          <w:rFonts w:ascii="仿宋" w:eastAsia="仿宋" w:hAnsi="仿宋" w:hint="eastAsia"/>
          <w:sz w:val="28"/>
          <w:szCs w:val="28"/>
          <w:lang w:eastAsia="zh-CN"/>
        </w:rPr>
        <w:t>号）的规定，本公司受上海市闵行区财政局委托，对上海市闵行区教育局的</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度中小学校园电视台项目进行绩效评价。我公司根据专家评审会审议后修改完善的工作方案开展本次评价，经过合规性检查、数据采集、访谈、社会调查等必要的评价程序，采用绩效分析和统计方法，在梳理、分析评价数据资料的基础上，形成本评价报告。</w:t>
      </w:r>
    </w:p>
    <w:p w:rsidR="006B6B62" w:rsidRPr="002E7896" w:rsidRDefault="006B6B62" w:rsidP="000D3345">
      <w:pPr>
        <w:spacing w:after="0" w:line="360" w:lineRule="auto"/>
        <w:ind w:firstLineChars="200" w:firstLine="560"/>
        <w:jc w:val="both"/>
        <w:rPr>
          <w:rFonts w:ascii="仿宋" w:eastAsia="仿宋" w:hAnsi="仿宋"/>
          <w:sz w:val="28"/>
          <w:szCs w:val="28"/>
          <w:lang w:eastAsia="zh-CN"/>
        </w:rPr>
      </w:pPr>
    </w:p>
    <w:p w:rsidR="00EE62D3" w:rsidRPr="002E7896" w:rsidRDefault="00EE62D3" w:rsidP="00E1057F">
      <w:pPr>
        <w:pStyle w:val="1"/>
        <w:spacing w:before="0" w:line="360" w:lineRule="auto"/>
        <w:ind w:firstLineChars="200" w:firstLine="600"/>
        <w:jc w:val="both"/>
        <w:rPr>
          <w:rFonts w:ascii="黑体" w:eastAsia="黑体" w:hAnsi="黑体"/>
          <w:b w:val="0"/>
          <w:sz w:val="30"/>
          <w:szCs w:val="30"/>
          <w:lang w:eastAsia="zh-CN"/>
        </w:rPr>
      </w:pPr>
      <w:bookmarkStart w:id="17" w:name="_Toc400539340"/>
      <w:bookmarkStart w:id="18" w:name="_Toc401320420"/>
      <w:bookmarkStart w:id="19" w:name="_Toc486152698"/>
      <w:bookmarkStart w:id="20" w:name="_Toc298714017"/>
      <w:bookmarkStart w:id="21" w:name="_Toc345441434"/>
      <w:bookmarkStart w:id="22" w:name="_Toc350172150"/>
      <w:bookmarkStart w:id="23" w:name="_Toc353394596"/>
      <w:bookmarkStart w:id="24" w:name="_Toc358376358"/>
      <w:bookmarkStart w:id="25" w:name="_Toc360698174"/>
      <w:bookmarkStart w:id="26" w:name="_Toc360698221"/>
      <w:bookmarkStart w:id="27" w:name="_Toc360698281"/>
      <w:bookmarkEnd w:id="16"/>
      <w:r w:rsidRPr="002E7896">
        <w:rPr>
          <w:rFonts w:ascii="黑体" w:eastAsia="黑体" w:hAnsi="黑体" w:hint="eastAsia"/>
          <w:b w:val="0"/>
          <w:sz w:val="30"/>
          <w:szCs w:val="30"/>
          <w:lang w:eastAsia="zh-CN"/>
        </w:rPr>
        <w:t>一、项目基本情况</w:t>
      </w:r>
      <w:bookmarkEnd w:id="17"/>
      <w:bookmarkEnd w:id="18"/>
      <w:bookmarkEnd w:id="19"/>
    </w:p>
    <w:p w:rsidR="006A2AA5" w:rsidRPr="002E7896" w:rsidRDefault="006A2AA5" w:rsidP="00E1057F">
      <w:pPr>
        <w:pStyle w:val="2"/>
        <w:spacing w:before="0" w:line="360" w:lineRule="auto"/>
        <w:ind w:firstLineChars="200" w:firstLine="562"/>
        <w:jc w:val="both"/>
        <w:rPr>
          <w:rFonts w:ascii="仿宋" w:eastAsia="仿宋" w:hAnsi="仿宋"/>
          <w:sz w:val="28"/>
          <w:lang w:eastAsia="zh-CN"/>
        </w:rPr>
      </w:pPr>
      <w:bookmarkStart w:id="28" w:name="_Toc486152699"/>
      <w:r w:rsidRPr="002E7896">
        <w:rPr>
          <w:rFonts w:ascii="仿宋" w:eastAsia="仿宋" w:hAnsi="仿宋" w:hint="eastAsia"/>
          <w:sz w:val="28"/>
          <w:lang w:eastAsia="zh-CN"/>
        </w:rPr>
        <w:t>（一）项目立项的背景</w:t>
      </w:r>
      <w:bookmarkEnd w:id="20"/>
      <w:r w:rsidR="006E3B5C" w:rsidRPr="002E7896">
        <w:rPr>
          <w:rFonts w:ascii="仿宋" w:eastAsia="仿宋" w:hAnsi="仿宋" w:hint="eastAsia"/>
          <w:sz w:val="28"/>
          <w:lang w:eastAsia="zh-CN"/>
        </w:rPr>
        <w:t>及目的</w:t>
      </w:r>
      <w:bookmarkStart w:id="29" w:name="_Toc337918438"/>
      <w:bookmarkEnd w:id="21"/>
      <w:bookmarkEnd w:id="22"/>
      <w:bookmarkEnd w:id="23"/>
      <w:bookmarkEnd w:id="24"/>
      <w:bookmarkEnd w:id="25"/>
      <w:bookmarkEnd w:id="26"/>
      <w:bookmarkEnd w:id="27"/>
      <w:bookmarkEnd w:id="28"/>
    </w:p>
    <w:p w:rsidR="006E3B5C" w:rsidRPr="002E7896" w:rsidRDefault="006E3B5C" w:rsidP="00BD130E">
      <w:pPr>
        <w:adjustRightInd w:val="0"/>
        <w:snapToGrid w:val="0"/>
        <w:spacing w:beforeLines="50" w:before="156" w:after="0" w:line="360" w:lineRule="auto"/>
        <w:ind w:firstLineChars="200" w:firstLine="562"/>
        <w:jc w:val="both"/>
        <w:rPr>
          <w:rFonts w:ascii="仿宋" w:eastAsia="仿宋" w:hAnsi="仿宋" w:cs="宋体"/>
          <w:b/>
          <w:bCs/>
          <w:color w:val="000000"/>
          <w:sz w:val="28"/>
          <w:szCs w:val="28"/>
          <w:lang w:eastAsia="zh-CN"/>
        </w:rPr>
      </w:pPr>
      <w:bookmarkStart w:id="30" w:name="_Toc337922001"/>
      <w:bookmarkStart w:id="31" w:name="_Toc337930986"/>
      <w:bookmarkStart w:id="32" w:name="_Toc337931737"/>
      <w:bookmarkStart w:id="33" w:name="_Toc345441437"/>
      <w:bookmarkStart w:id="34" w:name="_Toc350172151"/>
      <w:bookmarkStart w:id="35" w:name="_Toc353394597"/>
      <w:bookmarkStart w:id="36" w:name="_Toc358376360"/>
      <w:bookmarkStart w:id="37" w:name="_Toc360698176"/>
      <w:bookmarkStart w:id="38" w:name="_Toc360698223"/>
      <w:bookmarkStart w:id="39" w:name="_Toc360698283"/>
      <w:bookmarkEnd w:id="29"/>
      <w:r w:rsidRPr="008C2CFA">
        <w:rPr>
          <w:rFonts w:ascii="Times New Roman" w:eastAsia="仿宋" w:hAnsi="Times New Roman" w:cs="宋体" w:hint="eastAsia"/>
          <w:b/>
          <w:bCs/>
          <w:color w:val="000000"/>
          <w:sz w:val="28"/>
          <w:szCs w:val="28"/>
          <w:lang w:eastAsia="zh-CN"/>
        </w:rPr>
        <w:t>1</w:t>
      </w:r>
      <w:r w:rsidRPr="002E7896">
        <w:rPr>
          <w:rFonts w:ascii="仿宋" w:eastAsia="仿宋" w:hAnsi="仿宋" w:cs="宋体" w:hint="eastAsia"/>
          <w:b/>
          <w:bCs/>
          <w:color w:val="000000"/>
          <w:sz w:val="28"/>
          <w:szCs w:val="28"/>
          <w:lang w:eastAsia="zh-CN"/>
        </w:rPr>
        <w:t>.</w:t>
      </w:r>
      <w:r w:rsidR="009701CD" w:rsidRPr="002E7896">
        <w:rPr>
          <w:rFonts w:ascii="仿宋" w:eastAsia="仿宋" w:hAnsi="仿宋" w:cs="宋体" w:hint="eastAsia"/>
          <w:b/>
          <w:bCs/>
          <w:color w:val="000000"/>
          <w:sz w:val="28"/>
          <w:szCs w:val="28"/>
          <w:lang w:eastAsia="zh-CN"/>
        </w:rPr>
        <w:t>立项</w:t>
      </w:r>
      <w:r w:rsidR="00851CBB" w:rsidRPr="002E7896">
        <w:rPr>
          <w:rFonts w:ascii="仿宋" w:eastAsia="仿宋" w:hAnsi="仿宋" w:cs="宋体" w:hint="eastAsia"/>
          <w:b/>
          <w:bCs/>
          <w:color w:val="000000"/>
          <w:sz w:val="28"/>
          <w:szCs w:val="28"/>
          <w:lang w:eastAsia="zh-CN"/>
        </w:rPr>
        <w:t>背景</w:t>
      </w:r>
    </w:p>
    <w:bookmarkEnd w:id="30"/>
    <w:bookmarkEnd w:id="31"/>
    <w:bookmarkEnd w:id="32"/>
    <w:p w:rsidR="006729F8" w:rsidRPr="002E7896" w:rsidRDefault="006729F8" w:rsidP="000D3345">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随着社会的发展，数字信息技术极大地拓展了教育的时空界限，空前地提高了学生学习的兴趣、效率和能动性，多媒体教学、计算机教学软件、远程教育等应运而生。“数字化校园电视台”开展的活动是以学生为主体，通过基础课程学习让学生了解、掌握节目拍摄与制作等方面的知识，在教师引导下可进行独立创意、设计、采访、编辑等一系列综合性实践，最终制作成文字、音频、视频等成果，并通过校园</w:t>
      </w:r>
      <w:r w:rsidR="007F5EEA" w:rsidRPr="002E7896">
        <w:rPr>
          <w:rFonts w:ascii="仿宋" w:eastAsia="仿宋" w:hAnsi="仿宋" w:hint="eastAsia"/>
          <w:sz w:val="28"/>
          <w:szCs w:val="28"/>
          <w:lang w:eastAsia="zh-CN"/>
        </w:rPr>
        <w:t>直播</w:t>
      </w:r>
      <w:r w:rsidRPr="002E7896">
        <w:rPr>
          <w:rFonts w:ascii="仿宋" w:eastAsia="仿宋" w:hAnsi="仿宋" w:hint="eastAsia"/>
          <w:sz w:val="28"/>
          <w:szCs w:val="28"/>
          <w:lang w:eastAsia="zh-CN"/>
        </w:rPr>
        <w:t>、广播、点播等方式得到展示宣传。</w:t>
      </w:r>
      <w:r w:rsidR="00F35806">
        <w:rPr>
          <w:rFonts w:ascii="仿宋" w:eastAsia="仿宋" w:hAnsi="仿宋" w:hint="eastAsia"/>
          <w:sz w:val="28"/>
          <w:szCs w:val="28"/>
          <w:lang w:eastAsia="zh-CN"/>
        </w:rPr>
        <w:t>通过建设校园电视台，学校</w:t>
      </w:r>
      <w:r w:rsidR="00F35806" w:rsidRPr="00F35806">
        <w:rPr>
          <w:rFonts w:ascii="仿宋" w:eastAsia="仿宋" w:hAnsi="仿宋" w:hint="eastAsia"/>
          <w:sz w:val="28"/>
          <w:szCs w:val="28"/>
          <w:lang w:eastAsia="zh-CN"/>
        </w:rPr>
        <w:t>帮助学生了解电视台拍摄与制作等方面的知识，</w:t>
      </w:r>
      <w:r w:rsidR="00F35806">
        <w:rPr>
          <w:rFonts w:ascii="仿宋" w:eastAsia="仿宋" w:hAnsi="仿宋" w:hint="eastAsia"/>
          <w:sz w:val="28"/>
          <w:szCs w:val="28"/>
          <w:lang w:eastAsia="zh-CN"/>
        </w:rPr>
        <w:t>作</w:t>
      </w:r>
      <w:r w:rsidR="00F35806" w:rsidRPr="00F35806">
        <w:rPr>
          <w:rFonts w:ascii="仿宋" w:eastAsia="仿宋" w:hAnsi="仿宋" w:hint="eastAsia"/>
          <w:sz w:val="28"/>
          <w:szCs w:val="28"/>
          <w:lang w:eastAsia="zh-CN"/>
        </w:rPr>
        <w:t>为第二课堂的兴趣技能传授。</w:t>
      </w:r>
    </w:p>
    <w:p w:rsidR="00706D26" w:rsidRPr="002E7896" w:rsidRDefault="00AF23E2" w:rsidP="000D3345">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lastRenderedPageBreak/>
        <w:t>自</w:t>
      </w:r>
      <w:r w:rsidRPr="008C2CFA">
        <w:rPr>
          <w:rFonts w:ascii="Times New Roman" w:eastAsia="仿宋" w:hAnsi="Times New Roman" w:hint="eastAsia"/>
          <w:sz w:val="28"/>
          <w:szCs w:val="28"/>
          <w:lang w:eastAsia="zh-CN"/>
        </w:rPr>
        <w:t>2010</w:t>
      </w:r>
      <w:r w:rsidRPr="002E7896">
        <w:rPr>
          <w:rFonts w:ascii="仿宋" w:eastAsia="仿宋" w:hAnsi="仿宋" w:hint="eastAsia"/>
          <w:sz w:val="28"/>
          <w:szCs w:val="28"/>
          <w:lang w:eastAsia="zh-CN"/>
        </w:rPr>
        <w:t>年起，</w:t>
      </w:r>
      <w:r w:rsidR="006729F8" w:rsidRPr="002E7896">
        <w:rPr>
          <w:rFonts w:ascii="仿宋" w:eastAsia="仿宋" w:hAnsi="仿宋" w:hint="eastAsia"/>
          <w:sz w:val="28"/>
          <w:szCs w:val="28"/>
          <w:lang w:eastAsia="zh-CN"/>
        </w:rPr>
        <w:t>中央电化教育馆、中国教育电视协会每年举办全国中小学校园影视文化节，并评选优秀作品和全国百佳中小学校园电视台，以鼓励和推动中小学“校园电视台”发展</w:t>
      </w:r>
      <w:r w:rsidR="00206A14" w:rsidRPr="002E7896">
        <w:rPr>
          <w:rFonts w:ascii="仿宋" w:eastAsia="仿宋" w:hAnsi="仿宋" w:hint="eastAsia"/>
          <w:sz w:val="28"/>
          <w:szCs w:val="28"/>
          <w:lang w:eastAsia="zh-CN"/>
        </w:rPr>
        <w:t>，</w:t>
      </w:r>
      <w:r w:rsidR="006729F8" w:rsidRPr="002E7896">
        <w:rPr>
          <w:rFonts w:ascii="仿宋" w:eastAsia="仿宋" w:hAnsi="仿宋" w:hint="eastAsia"/>
          <w:sz w:val="28"/>
          <w:szCs w:val="28"/>
          <w:lang w:eastAsia="zh-CN"/>
        </w:rPr>
        <w:t>该项目也受到教育部</w:t>
      </w:r>
      <w:r w:rsidR="00206A14" w:rsidRPr="002E7896">
        <w:rPr>
          <w:rFonts w:ascii="仿宋" w:eastAsia="仿宋" w:hAnsi="仿宋" w:hint="eastAsia"/>
          <w:sz w:val="28"/>
          <w:szCs w:val="28"/>
          <w:lang w:eastAsia="zh-CN"/>
        </w:rPr>
        <w:t>的</w:t>
      </w:r>
      <w:r w:rsidR="006729F8" w:rsidRPr="002E7896">
        <w:rPr>
          <w:rFonts w:ascii="仿宋" w:eastAsia="仿宋" w:hAnsi="仿宋" w:hint="eastAsia"/>
          <w:sz w:val="28"/>
          <w:szCs w:val="28"/>
          <w:lang w:eastAsia="zh-CN"/>
        </w:rPr>
        <w:t>高度重视</w:t>
      </w:r>
      <w:r w:rsidR="00206A14" w:rsidRPr="002E7896">
        <w:rPr>
          <w:rFonts w:ascii="仿宋" w:eastAsia="仿宋" w:hAnsi="仿宋" w:hint="eastAsia"/>
          <w:sz w:val="28"/>
          <w:szCs w:val="28"/>
          <w:lang w:eastAsia="zh-CN"/>
        </w:rPr>
        <w:t>。</w:t>
      </w:r>
    </w:p>
    <w:p w:rsidR="00706D26" w:rsidRPr="002E7896" w:rsidRDefault="006729F8" w:rsidP="00706D26">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近年来</w:t>
      </w:r>
      <w:r w:rsidR="00706D26" w:rsidRPr="002E7896">
        <w:rPr>
          <w:rFonts w:ascii="仿宋" w:eastAsia="仿宋" w:hAnsi="仿宋" w:hint="eastAsia"/>
          <w:sz w:val="28"/>
          <w:szCs w:val="28"/>
          <w:lang w:eastAsia="zh-CN"/>
        </w:rPr>
        <w:t>，</w:t>
      </w:r>
      <w:r w:rsidRPr="002E7896">
        <w:rPr>
          <w:rFonts w:ascii="仿宋" w:eastAsia="仿宋" w:hAnsi="仿宋" w:hint="eastAsia"/>
          <w:sz w:val="28"/>
          <w:szCs w:val="28"/>
          <w:lang w:eastAsia="zh-CN"/>
        </w:rPr>
        <w:t>全国各地逐步推行校园电视台建设工作</w:t>
      </w:r>
      <w:r w:rsidR="0072692E" w:rsidRPr="002E7896">
        <w:rPr>
          <w:rFonts w:ascii="仿宋" w:eastAsia="仿宋" w:hAnsi="仿宋" w:hint="eastAsia"/>
          <w:sz w:val="28"/>
          <w:szCs w:val="28"/>
          <w:lang w:eastAsia="zh-CN"/>
        </w:rPr>
        <w:t>，</w:t>
      </w:r>
      <w:r w:rsidR="00EE4423" w:rsidRPr="002E7896">
        <w:rPr>
          <w:rFonts w:ascii="仿宋" w:eastAsia="仿宋" w:hAnsi="仿宋" w:hint="eastAsia"/>
          <w:sz w:val="28"/>
          <w:szCs w:val="28"/>
          <w:lang w:eastAsia="zh-CN"/>
        </w:rPr>
        <w:t>闵行区自</w:t>
      </w:r>
      <w:r w:rsidR="00EE4423" w:rsidRPr="008C2CFA">
        <w:rPr>
          <w:rFonts w:ascii="Times New Roman" w:eastAsia="仿宋" w:hAnsi="Times New Roman" w:hint="eastAsia"/>
          <w:sz w:val="28"/>
          <w:szCs w:val="28"/>
          <w:lang w:eastAsia="zh-CN"/>
        </w:rPr>
        <w:t>2012</w:t>
      </w:r>
      <w:r w:rsidR="00EE4423" w:rsidRPr="002E7896">
        <w:rPr>
          <w:rFonts w:ascii="仿宋" w:eastAsia="仿宋" w:hAnsi="仿宋" w:hint="eastAsia"/>
          <w:sz w:val="28"/>
          <w:szCs w:val="28"/>
          <w:lang w:eastAsia="zh-CN"/>
        </w:rPr>
        <w:t>年起参与校园电视台建设。</w:t>
      </w:r>
      <w:r w:rsidRPr="002E7896">
        <w:rPr>
          <w:rFonts w:ascii="仿宋" w:eastAsia="仿宋" w:hAnsi="仿宋" w:hint="eastAsia"/>
          <w:sz w:val="28"/>
          <w:szCs w:val="28"/>
          <w:lang w:eastAsia="zh-CN"/>
        </w:rPr>
        <w:t>首先，</w:t>
      </w:r>
      <w:r w:rsidR="00B91557" w:rsidRPr="002E7896">
        <w:rPr>
          <w:rFonts w:ascii="仿宋" w:eastAsia="仿宋" w:hAnsi="仿宋" w:hint="eastAsia"/>
          <w:sz w:val="28"/>
          <w:szCs w:val="28"/>
          <w:lang w:eastAsia="zh-CN"/>
        </w:rPr>
        <w:t>选择个别有意愿、有条件的学校进行合作尝试，采用学生社团活动的方式，小规模开展数字影视教育和校园电台建设</w:t>
      </w:r>
      <w:r w:rsidR="007276CB" w:rsidRPr="002E7896">
        <w:rPr>
          <w:rFonts w:ascii="仿宋" w:eastAsia="仿宋" w:hAnsi="仿宋" w:hint="eastAsia"/>
          <w:sz w:val="28"/>
          <w:szCs w:val="28"/>
          <w:lang w:eastAsia="zh-CN"/>
        </w:rPr>
        <w:t>，项目资金由学校</w:t>
      </w:r>
      <w:r w:rsidR="00CC24A1" w:rsidRPr="002E7896">
        <w:rPr>
          <w:rFonts w:ascii="仿宋" w:eastAsia="仿宋" w:hAnsi="仿宋" w:hint="eastAsia"/>
          <w:sz w:val="28"/>
          <w:szCs w:val="28"/>
          <w:lang w:eastAsia="zh-CN"/>
        </w:rPr>
        <w:t>预算安排</w:t>
      </w:r>
      <w:r w:rsidR="00B91557" w:rsidRPr="002E7896">
        <w:rPr>
          <w:rFonts w:ascii="仿宋" w:eastAsia="仿宋" w:hAnsi="仿宋" w:hint="eastAsia"/>
          <w:sz w:val="28"/>
          <w:szCs w:val="28"/>
          <w:lang w:eastAsia="zh-CN"/>
        </w:rPr>
        <w:t>。</w:t>
      </w:r>
      <w:r w:rsidR="00A971E5" w:rsidRPr="002E7896">
        <w:rPr>
          <w:rFonts w:ascii="仿宋" w:eastAsia="仿宋" w:hAnsi="仿宋" w:hint="eastAsia"/>
          <w:sz w:val="28"/>
          <w:szCs w:val="28"/>
          <w:lang w:eastAsia="zh-CN"/>
        </w:rPr>
        <w:t>闵行区</w:t>
      </w:r>
      <w:r w:rsidR="00B91557" w:rsidRPr="002E7896">
        <w:rPr>
          <w:rFonts w:ascii="仿宋" w:eastAsia="仿宋" w:hAnsi="仿宋" w:hint="eastAsia"/>
          <w:sz w:val="28"/>
          <w:szCs w:val="28"/>
          <w:lang w:eastAsia="zh-CN"/>
        </w:rPr>
        <w:t>浦江</w:t>
      </w:r>
      <w:r w:rsidR="00A971E5" w:rsidRPr="002E7896">
        <w:rPr>
          <w:rFonts w:ascii="仿宋" w:eastAsia="仿宋" w:hAnsi="仿宋" w:hint="eastAsia"/>
          <w:sz w:val="28"/>
          <w:szCs w:val="28"/>
          <w:lang w:eastAsia="zh-CN"/>
        </w:rPr>
        <w:t>第</w:t>
      </w:r>
      <w:r w:rsidR="00B91557" w:rsidRPr="002E7896">
        <w:rPr>
          <w:rFonts w:ascii="仿宋" w:eastAsia="仿宋" w:hAnsi="仿宋" w:hint="eastAsia"/>
          <w:sz w:val="28"/>
          <w:szCs w:val="28"/>
          <w:lang w:eastAsia="zh-CN"/>
        </w:rPr>
        <w:t>三小</w:t>
      </w:r>
      <w:r w:rsidR="00A971E5" w:rsidRPr="002E7896">
        <w:rPr>
          <w:rFonts w:ascii="仿宋" w:eastAsia="仿宋" w:hAnsi="仿宋" w:hint="eastAsia"/>
          <w:sz w:val="28"/>
          <w:szCs w:val="28"/>
          <w:lang w:eastAsia="zh-CN"/>
        </w:rPr>
        <w:t>学</w:t>
      </w:r>
      <w:r w:rsidR="00B91557" w:rsidRPr="002E7896">
        <w:rPr>
          <w:rFonts w:ascii="仿宋" w:eastAsia="仿宋" w:hAnsi="仿宋" w:hint="eastAsia"/>
          <w:sz w:val="28"/>
          <w:szCs w:val="28"/>
          <w:lang w:eastAsia="zh-CN"/>
        </w:rPr>
        <w:t>、</w:t>
      </w:r>
      <w:r w:rsidR="00A971E5" w:rsidRPr="002E7896">
        <w:rPr>
          <w:rFonts w:ascii="仿宋" w:eastAsia="仿宋" w:hAnsi="仿宋" w:hint="eastAsia"/>
          <w:sz w:val="28"/>
          <w:szCs w:val="28"/>
          <w:lang w:eastAsia="zh-CN"/>
        </w:rPr>
        <w:t>田园外语实验小学</w:t>
      </w:r>
      <w:r w:rsidR="00B91557" w:rsidRPr="002E7896">
        <w:rPr>
          <w:rFonts w:ascii="仿宋" w:eastAsia="仿宋" w:hAnsi="仿宋" w:hint="eastAsia"/>
          <w:sz w:val="28"/>
          <w:szCs w:val="28"/>
          <w:lang w:eastAsia="zh-CN"/>
        </w:rPr>
        <w:t>、华漕学校</w:t>
      </w:r>
      <w:r w:rsidR="00B91557" w:rsidRPr="008C2CFA">
        <w:rPr>
          <w:rFonts w:ascii="Times New Roman" w:eastAsia="仿宋" w:hAnsi="Times New Roman" w:hint="eastAsia"/>
          <w:sz w:val="28"/>
          <w:szCs w:val="28"/>
          <w:lang w:eastAsia="zh-CN"/>
        </w:rPr>
        <w:t>3</w:t>
      </w:r>
      <w:r w:rsidR="00B91557" w:rsidRPr="002E7896">
        <w:rPr>
          <w:rFonts w:ascii="仿宋" w:eastAsia="仿宋" w:hAnsi="仿宋" w:hint="eastAsia"/>
          <w:sz w:val="28"/>
          <w:szCs w:val="28"/>
          <w:lang w:eastAsia="zh-CN"/>
        </w:rPr>
        <w:t>所学校作为试点，起步探索学生校园电视台建设，在家校沟通、学校特色发展上取得初步效果，其中</w:t>
      </w:r>
      <w:r w:rsidR="00A971E5" w:rsidRPr="002E7896">
        <w:rPr>
          <w:rFonts w:ascii="仿宋" w:eastAsia="仿宋" w:hAnsi="仿宋" w:hint="eastAsia"/>
          <w:sz w:val="28"/>
          <w:szCs w:val="28"/>
          <w:lang w:eastAsia="zh-CN"/>
        </w:rPr>
        <w:t>闵行区田园外语实验小学</w:t>
      </w:r>
      <w:r w:rsidR="00B91557" w:rsidRPr="002E7896">
        <w:rPr>
          <w:rFonts w:ascii="仿宋" w:eastAsia="仿宋" w:hAnsi="仿宋" w:hint="eastAsia"/>
          <w:sz w:val="28"/>
          <w:szCs w:val="28"/>
          <w:lang w:eastAsia="zh-CN"/>
        </w:rPr>
        <w:t>于</w:t>
      </w:r>
      <w:r w:rsidR="00B91557" w:rsidRPr="008C2CFA">
        <w:rPr>
          <w:rFonts w:ascii="Times New Roman" w:eastAsia="仿宋" w:hAnsi="Times New Roman" w:hint="eastAsia"/>
          <w:sz w:val="28"/>
          <w:szCs w:val="28"/>
          <w:lang w:eastAsia="zh-CN"/>
        </w:rPr>
        <w:t>2013</w:t>
      </w:r>
      <w:r w:rsidR="00B91557" w:rsidRPr="002E7896">
        <w:rPr>
          <w:rFonts w:ascii="仿宋" w:eastAsia="仿宋" w:hAnsi="仿宋" w:hint="eastAsia"/>
          <w:sz w:val="28"/>
          <w:szCs w:val="28"/>
          <w:lang w:eastAsia="zh-CN"/>
        </w:rPr>
        <w:t>年获得“全国百佳校园电视台”荣誉称号。随后三年，闵行区在学生校园电视台项目上扩大试点范围，在十所学校投入资金进行</w:t>
      </w:r>
      <w:r w:rsidR="00671866" w:rsidRPr="002E7896">
        <w:rPr>
          <w:rFonts w:ascii="仿宋" w:eastAsia="仿宋" w:hAnsi="仿宋" w:hint="eastAsia"/>
          <w:sz w:val="28"/>
          <w:szCs w:val="28"/>
          <w:lang w:eastAsia="zh-CN"/>
        </w:rPr>
        <w:t>基础</w:t>
      </w:r>
      <w:r w:rsidR="00B91557" w:rsidRPr="002E7896">
        <w:rPr>
          <w:rFonts w:ascii="仿宋" w:eastAsia="仿宋" w:hAnsi="仿宋" w:hint="eastAsia"/>
          <w:sz w:val="28"/>
          <w:szCs w:val="28"/>
          <w:lang w:eastAsia="zh-CN"/>
        </w:rPr>
        <w:t>建设</w:t>
      </w:r>
      <w:r w:rsidR="00671866" w:rsidRPr="002E7896">
        <w:rPr>
          <w:rFonts w:ascii="仿宋" w:eastAsia="仿宋" w:hAnsi="仿宋" w:hint="eastAsia"/>
          <w:sz w:val="28"/>
          <w:szCs w:val="28"/>
          <w:lang w:eastAsia="zh-CN"/>
        </w:rPr>
        <w:t>（配置摄像机等基础工具）。</w:t>
      </w:r>
    </w:p>
    <w:p w:rsidR="00A971E5" w:rsidRPr="002E7896" w:rsidRDefault="00A971E5" w:rsidP="000D3345">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通过试点尝试和教学实践，闵行区逐步形成了有区县特色的校本课程教材，</w:t>
      </w:r>
      <w:r w:rsidR="00B91557" w:rsidRPr="002E7896">
        <w:rPr>
          <w:rFonts w:ascii="仿宋" w:eastAsia="仿宋" w:hAnsi="仿宋" w:hint="eastAsia"/>
          <w:sz w:val="28"/>
          <w:szCs w:val="28"/>
          <w:lang w:eastAsia="zh-CN"/>
        </w:rPr>
        <w:t>学生校园电视台已成为</w:t>
      </w:r>
      <w:r w:rsidR="00671866" w:rsidRPr="002E7896">
        <w:rPr>
          <w:rFonts w:ascii="仿宋" w:eastAsia="仿宋" w:hAnsi="仿宋" w:hint="eastAsia"/>
          <w:sz w:val="28"/>
          <w:szCs w:val="28"/>
          <w:lang w:eastAsia="zh-CN"/>
        </w:rPr>
        <w:t>闵行区</w:t>
      </w:r>
      <w:r w:rsidR="00B91557" w:rsidRPr="002E7896">
        <w:rPr>
          <w:rFonts w:ascii="仿宋" w:eastAsia="仿宋" w:hAnsi="仿宋" w:hint="eastAsia"/>
          <w:sz w:val="28"/>
          <w:szCs w:val="28"/>
          <w:lang w:eastAsia="zh-CN"/>
        </w:rPr>
        <w:t>教育信息化专项发展的特色和亮点之一。</w:t>
      </w:r>
      <w:r w:rsidR="006729F8" w:rsidRPr="008C2CFA">
        <w:rPr>
          <w:rFonts w:ascii="Times New Roman" w:eastAsia="仿宋" w:hAnsi="Times New Roman" w:hint="eastAsia"/>
          <w:sz w:val="28"/>
          <w:szCs w:val="28"/>
          <w:lang w:eastAsia="zh-CN"/>
        </w:rPr>
        <w:t>2015</w:t>
      </w:r>
      <w:r w:rsidR="006729F8" w:rsidRPr="002E7896">
        <w:rPr>
          <w:rFonts w:ascii="仿宋" w:eastAsia="仿宋" w:hAnsi="仿宋" w:hint="eastAsia"/>
          <w:sz w:val="28"/>
          <w:szCs w:val="28"/>
          <w:lang w:eastAsia="zh-CN"/>
        </w:rPr>
        <w:t>年</w:t>
      </w:r>
      <w:r w:rsidR="006729F8" w:rsidRPr="008C2CFA">
        <w:rPr>
          <w:rFonts w:ascii="Times New Roman" w:eastAsia="仿宋" w:hAnsi="Times New Roman" w:hint="eastAsia"/>
          <w:sz w:val="28"/>
          <w:szCs w:val="28"/>
          <w:lang w:eastAsia="zh-CN"/>
        </w:rPr>
        <w:t>8</w:t>
      </w:r>
      <w:r w:rsidR="006729F8" w:rsidRPr="002E7896">
        <w:rPr>
          <w:rFonts w:ascii="仿宋" w:eastAsia="仿宋" w:hAnsi="仿宋" w:hint="eastAsia"/>
          <w:sz w:val="28"/>
          <w:szCs w:val="28"/>
          <w:lang w:eastAsia="zh-CN"/>
        </w:rPr>
        <w:t>月</w:t>
      </w:r>
      <w:r w:rsidR="006729F8" w:rsidRPr="008C2CFA">
        <w:rPr>
          <w:rFonts w:ascii="Times New Roman" w:eastAsia="仿宋" w:hAnsi="Times New Roman" w:hint="eastAsia"/>
          <w:sz w:val="28"/>
          <w:szCs w:val="28"/>
          <w:lang w:eastAsia="zh-CN"/>
        </w:rPr>
        <w:t>27</w:t>
      </w:r>
      <w:r w:rsidR="006729F8" w:rsidRPr="002E7896">
        <w:rPr>
          <w:rFonts w:ascii="仿宋" w:eastAsia="仿宋" w:hAnsi="仿宋" w:hint="eastAsia"/>
          <w:sz w:val="28"/>
          <w:szCs w:val="28"/>
          <w:lang w:eastAsia="zh-CN"/>
        </w:rPr>
        <w:t>日</w:t>
      </w:r>
      <w:r w:rsidR="004C7261" w:rsidRPr="002E7896">
        <w:rPr>
          <w:rFonts w:ascii="仿宋" w:eastAsia="仿宋" w:hAnsi="仿宋" w:hint="eastAsia"/>
          <w:sz w:val="28"/>
          <w:szCs w:val="28"/>
          <w:lang w:eastAsia="zh-CN"/>
        </w:rPr>
        <w:t>，</w:t>
      </w:r>
      <w:r w:rsidR="006729F8" w:rsidRPr="002E7896">
        <w:rPr>
          <w:rFonts w:ascii="仿宋" w:eastAsia="仿宋" w:hAnsi="仿宋" w:hint="eastAsia"/>
          <w:sz w:val="28"/>
          <w:szCs w:val="28"/>
          <w:lang w:eastAsia="zh-CN"/>
        </w:rPr>
        <w:t>经区教育局局长办公</w:t>
      </w:r>
      <w:r w:rsidR="004C7261" w:rsidRPr="002E7896">
        <w:rPr>
          <w:rFonts w:ascii="仿宋" w:eastAsia="仿宋" w:hAnsi="仿宋" w:hint="eastAsia"/>
          <w:sz w:val="28"/>
          <w:szCs w:val="28"/>
          <w:lang w:eastAsia="zh-CN"/>
        </w:rPr>
        <w:t>会议研究决定，自</w:t>
      </w:r>
      <w:r w:rsidR="006729F8" w:rsidRPr="008C2CFA">
        <w:rPr>
          <w:rFonts w:ascii="Times New Roman" w:eastAsia="仿宋" w:hAnsi="Times New Roman" w:hint="eastAsia"/>
          <w:sz w:val="28"/>
          <w:szCs w:val="28"/>
          <w:lang w:eastAsia="zh-CN"/>
        </w:rPr>
        <w:t>2016</w:t>
      </w:r>
      <w:r w:rsidR="006729F8" w:rsidRPr="002E7896">
        <w:rPr>
          <w:rFonts w:ascii="仿宋" w:eastAsia="仿宋" w:hAnsi="仿宋" w:hint="eastAsia"/>
          <w:sz w:val="28"/>
          <w:szCs w:val="28"/>
          <w:lang w:eastAsia="zh-CN"/>
        </w:rPr>
        <w:t>年起正式在闵行区中小学范围内推行“中小学校园电视台”项目，计划</w:t>
      </w:r>
      <w:r w:rsidR="00A57B3A" w:rsidRPr="002E7896">
        <w:rPr>
          <w:rFonts w:ascii="仿宋" w:eastAsia="仿宋" w:hAnsi="仿宋" w:hint="eastAsia"/>
          <w:sz w:val="28"/>
          <w:szCs w:val="28"/>
          <w:lang w:eastAsia="zh-CN"/>
        </w:rPr>
        <w:t>用三年在</w:t>
      </w:r>
      <w:r w:rsidR="006729F8" w:rsidRPr="008C2CFA">
        <w:rPr>
          <w:rFonts w:ascii="Times New Roman" w:eastAsia="仿宋" w:hAnsi="Times New Roman" w:hint="eastAsia"/>
          <w:sz w:val="28"/>
          <w:szCs w:val="28"/>
          <w:lang w:eastAsia="zh-CN"/>
        </w:rPr>
        <w:t>24</w:t>
      </w:r>
      <w:r w:rsidR="006729F8" w:rsidRPr="002E7896">
        <w:rPr>
          <w:rFonts w:ascii="仿宋" w:eastAsia="仿宋" w:hAnsi="仿宋" w:hint="eastAsia"/>
          <w:sz w:val="28"/>
          <w:szCs w:val="28"/>
          <w:lang w:eastAsia="zh-CN"/>
        </w:rPr>
        <w:t>所</w:t>
      </w:r>
      <w:r w:rsidR="00A57B3A" w:rsidRPr="002E7896">
        <w:rPr>
          <w:rFonts w:ascii="仿宋" w:eastAsia="仿宋" w:hAnsi="仿宋" w:hint="eastAsia"/>
          <w:sz w:val="28"/>
          <w:szCs w:val="28"/>
          <w:lang w:eastAsia="zh-CN"/>
        </w:rPr>
        <w:t>中小学建设</w:t>
      </w:r>
      <w:r w:rsidR="006729F8" w:rsidRPr="002E7896">
        <w:rPr>
          <w:rFonts w:ascii="仿宋" w:eastAsia="仿宋" w:hAnsi="仿宋" w:hint="eastAsia"/>
          <w:sz w:val="28"/>
          <w:szCs w:val="28"/>
          <w:lang w:eastAsia="zh-CN"/>
        </w:rPr>
        <w:t>校园电视台</w:t>
      </w:r>
      <w:r w:rsidR="00A57B3A" w:rsidRPr="002E7896">
        <w:rPr>
          <w:rFonts w:ascii="仿宋" w:eastAsia="仿宋" w:hAnsi="仿宋" w:hint="eastAsia"/>
          <w:sz w:val="28"/>
          <w:szCs w:val="28"/>
          <w:lang w:eastAsia="zh-CN"/>
        </w:rPr>
        <w:t>，第一年</w:t>
      </w:r>
      <w:r w:rsidR="00A57B3A" w:rsidRPr="008C2CFA">
        <w:rPr>
          <w:rFonts w:ascii="Times New Roman" w:eastAsia="仿宋" w:hAnsi="Times New Roman" w:hint="eastAsia"/>
          <w:sz w:val="28"/>
          <w:szCs w:val="28"/>
          <w:lang w:eastAsia="zh-CN"/>
        </w:rPr>
        <w:t>3</w:t>
      </w:r>
      <w:r w:rsidR="00A57B3A" w:rsidRPr="002E7896">
        <w:rPr>
          <w:rFonts w:ascii="仿宋" w:eastAsia="仿宋" w:hAnsi="仿宋" w:hint="eastAsia"/>
          <w:sz w:val="28"/>
          <w:szCs w:val="28"/>
          <w:lang w:eastAsia="zh-CN"/>
        </w:rPr>
        <w:t>所、第二年</w:t>
      </w:r>
      <w:r w:rsidR="00A57B3A" w:rsidRPr="008C2CFA">
        <w:rPr>
          <w:rFonts w:ascii="Times New Roman" w:eastAsia="仿宋" w:hAnsi="Times New Roman" w:hint="eastAsia"/>
          <w:sz w:val="28"/>
          <w:szCs w:val="28"/>
          <w:lang w:eastAsia="zh-CN"/>
        </w:rPr>
        <w:t>11</w:t>
      </w:r>
      <w:r w:rsidR="00A57B3A" w:rsidRPr="002E7896">
        <w:rPr>
          <w:rFonts w:ascii="仿宋" w:eastAsia="仿宋" w:hAnsi="仿宋" w:hint="eastAsia"/>
          <w:sz w:val="28"/>
          <w:szCs w:val="28"/>
          <w:lang w:eastAsia="zh-CN"/>
        </w:rPr>
        <w:t>所、第三年</w:t>
      </w:r>
      <w:r w:rsidR="00A57B3A" w:rsidRPr="008C2CFA">
        <w:rPr>
          <w:rFonts w:ascii="Times New Roman" w:eastAsia="仿宋" w:hAnsi="Times New Roman" w:hint="eastAsia"/>
          <w:sz w:val="28"/>
          <w:szCs w:val="28"/>
          <w:lang w:eastAsia="zh-CN"/>
        </w:rPr>
        <w:t>10</w:t>
      </w:r>
      <w:r w:rsidRPr="002E7896">
        <w:rPr>
          <w:rFonts w:ascii="仿宋" w:eastAsia="仿宋" w:hAnsi="仿宋" w:hint="eastAsia"/>
          <w:sz w:val="28"/>
          <w:szCs w:val="28"/>
          <w:lang w:eastAsia="zh-CN"/>
        </w:rPr>
        <w:t>所，逐步推进，以便</w:t>
      </w:r>
      <w:r w:rsidR="00A57B3A" w:rsidRPr="002E7896">
        <w:rPr>
          <w:rFonts w:ascii="仿宋" w:eastAsia="仿宋" w:hAnsi="仿宋" w:hint="eastAsia"/>
          <w:sz w:val="28"/>
          <w:szCs w:val="28"/>
          <w:lang w:eastAsia="zh-CN"/>
        </w:rPr>
        <w:t>在过程中实践调整、课程开发和管理完善。</w:t>
      </w:r>
      <w:r w:rsidR="007112E4" w:rsidRPr="008C2CFA">
        <w:rPr>
          <w:rFonts w:ascii="Times New Roman" w:eastAsia="仿宋" w:hAnsi="Times New Roman" w:hint="eastAsia"/>
          <w:sz w:val="28"/>
          <w:szCs w:val="28"/>
          <w:lang w:eastAsia="zh-CN"/>
        </w:rPr>
        <w:t>24</w:t>
      </w:r>
      <w:r w:rsidR="007112E4" w:rsidRPr="002E7896">
        <w:rPr>
          <w:rFonts w:ascii="仿宋" w:eastAsia="仿宋" w:hAnsi="仿宋" w:hint="eastAsia"/>
          <w:sz w:val="28"/>
          <w:szCs w:val="28"/>
          <w:lang w:eastAsia="zh-CN"/>
        </w:rPr>
        <w:t>所</w:t>
      </w:r>
      <w:r w:rsidR="00A57B3A" w:rsidRPr="002E7896">
        <w:rPr>
          <w:rFonts w:ascii="仿宋" w:eastAsia="仿宋" w:hAnsi="仿宋" w:hint="eastAsia"/>
          <w:sz w:val="28"/>
          <w:szCs w:val="28"/>
          <w:lang w:eastAsia="zh-CN"/>
        </w:rPr>
        <w:t>学校</w:t>
      </w:r>
      <w:r w:rsidR="007112E4" w:rsidRPr="002E7896">
        <w:rPr>
          <w:rFonts w:ascii="仿宋" w:eastAsia="仿宋" w:hAnsi="仿宋" w:hint="eastAsia"/>
          <w:sz w:val="28"/>
          <w:szCs w:val="28"/>
          <w:lang w:eastAsia="zh-CN"/>
        </w:rPr>
        <w:t>的</w:t>
      </w:r>
      <w:r w:rsidR="00A57B3A" w:rsidRPr="002E7896">
        <w:rPr>
          <w:rFonts w:ascii="仿宋" w:eastAsia="仿宋" w:hAnsi="仿宋" w:hint="eastAsia"/>
          <w:sz w:val="28"/>
          <w:szCs w:val="28"/>
          <w:lang w:eastAsia="zh-CN"/>
        </w:rPr>
        <w:t>选择以区直管学校为主</w:t>
      </w:r>
      <w:r w:rsidR="007112E4" w:rsidRPr="002E7896">
        <w:rPr>
          <w:rFonts w:ascii="仿宋" w:eastAsia="仿宋" w:hAnsi="仿宋" w:hint="eastAsia"/>
          <w:sz w:val="28"/>
          <w:szCs w:val="28"/>
          <w:lang w:eastAsia="zh-CN"/>
        </w:rPr>
        <w:t>（涵盖试点中的十所学校）</w:t>
      </w:r>
      <w:r w:rsidR="00A57B3A" w:rsidRPr="002E7896">
        <w:rPr>
          <w:rFonts w:ascii="仿宋" w:eastAsia="仿宋" w:hAnsi="仿宋" w:hint="eastAsia"/>
          <w:sz w:val="28"/>
          <w:szCs w:val="28"/>
          <w:lang w:eastAsia="zh-CN"/>
        </w:rPr>
        <w:t>，</w:t>
      </w:r>
      <w:r w:rsidR="0072692E" w:rsidRPr="002E7896">
        <w:rPr>
          <w:rFonts w:ascii="仿宋" w:eastAsia="仿宋" w:hAnsi="仿宋" w:hint="eastAsia"/>
          <w:sz w:val="28"/>
          <w:szCs w:val="28"/>
          <w:lang w:eastAsia="zh-CN"/>
        </w:rPr>
        <w:t>在学校原有的基础上，进一步扩充校园电视台设备设施资源，</w:t>
      </w:r>
      <w:r w:rsidR="00A57B3A" w:rsidRPr="002E7896">
        <w:rPr>
          <w:rFonts w:ascii="仿宋" w:eastAsia="仿宋" w:hAnsi="仿宋" w:hint="eastAsia"/>
          <w:sz w:val="28"/>
          <w:szCs w:val="28"/>
          <w:lang w:eastAsia="zh-CN"/>
        </w:rPr>
        <w:t>布点考虑地域均匀分布，以便今后项目推广能与周边学校实</w:t>
      </w:r>
      <w:r w:rsidR="00A57B3A" w:rsidRPr="002E7896">
        <w:rPr>
          <w:rFonts w:ascii="仿宋" w:eastAsia="仿宋" w:hAnsi="仿宋" w:hint="eastAsia"/>
          <w:sz w:val="28"/>
          <w:szCs w:val="28"/>
          <w:lang w:eastAsia="zh-CN"/>
        </w:rPr>
        <w:lastRenderedPageBreak/>
        <w:t>现资源共享，避免学校重复投资，节约财政资金。</w:t>
      </w:r>
      <w:r w:rsidR="008C2CFA" w:rsidRPr="008C2CFA">
        <w:rPr>
          <w:rFonts w:ascii="Times New Roman" w:eastAsia="仿宋" w:hAnsi="Times New Roman"/>
          <w:sz w:val="28"/>
          <w:szCs w:val="28"/>
          <w:lang w:eastAsia="zh-CN"/>
        </w:rPr>
        <w:t>2016</w:t>
      </w:r>
      <w:r w:rsidR="008C2CFA" w:rsidRPr="008C2CFA">
        <w:rPr>
          <w:rFonts w:ascii="仿宋" w:eastAsia="仿宋" w:hAnsi="仿宋" w:hint="eastAsia"/>
          <w:sz w:val="28"/>
          <w:szCs w:val="28"/>
          <w:lang w:eastAsia="zh-CN"/>
        </w:rPr>
        <w:t>年区教育局按照学校原有电视台基础条件好且参与意愿强烈的原则，选取三所学校作为第一批试点。</w:t>
      </w:r>
    </w:p>
    <w:p w:rsidR="00664B94" w:rsidRPr="002E7896" w:rsidRDefault="00A82207" w:rsidP="000D3345">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本次所评价的“</w:t>
      </w:r>
      <w:r w:rsidR="004C7261" w:rsidRPr="002E7896">
        <w:rPr>
          <w:rFonts w:ascii="仿宋" w:eastAsia="仿宋" w:hAnsi="仿宋" w:hint="eastAsia"/>
          <w:sz w:val="28"/>
          <w:szCs w:val="28"/>
          <w:lang w:eastAsia="zh-CN"/>
        </w:rPr>
        <w:t>闵行区</w:t>
      </w:r>
      <w:r w:rsidR="004C7261" w:rsidRPr="008C2CFA">
        <w:rPr>
          <w:rFonts w:ascii="Times New Roman" w:eastAsia="仿宋" w:hAnsi="Times New Roman" w:hint="eastAsia"/>
          <w:sz w:val="28"/>
          <w:szCs w:val="28"/>
          <w:lang w:eastAsia="zh-CN"/>
        </w:rPr>
        <w:t>2016</w:t>
      </w:r>
      <w:r w:rsidR="004C7261" w:rsidRPr="002E7896">
        <w:rPr>
          <w:rFonts w:ascii="仿宋" w:eastAsia="仿宋" w:hAnsi="仿宋" w:hint="eastAsia"/>
          <w:sz w:val="28"/>
          <w:szCs w:val="28"/>
          <w:lang w:eastAsia="zh-CN"/>
        </w:rPr>
        <w:t>年度中小学校园电视台项目</w:t>
      </w:r>
      <w:r w:rsidRPr="002E7896">
        <w:rPr>
          <w:rFonts w:ascii="仿宋" w:eastAsia="仿宋" w:hAnsi="仿宋" w:hint="eastAsia"/>
          <w:sz w:val="28"/>
          <w:szCs w:val="28"/>
          <w:lang w:eastAsia="zh-CN"/>
        </w:rPr>
        <w:t>”为</w:t>
      </w:r>
      <w:r w:rsidR="00A57B3A" w:rsidRPr="002E7896">
        <w:rPr>
          <w:rFonts w:ascii="仿宋" w:eastAsia="仿宋" w:hAnsi="仿宋" w:hint="eastAsia"/>
          <w:sz w:val="28"/>
          <w:szCs w:val="28"/>
          <w:lang w:eastAsia="zh-CN"/>
        </w:rPr>
        <w:t>闵行区田园外语实验小学、闵行区吴泾小学和闵行区浦江第一小学</w:t>
      </w:r>
      <w:r w:rsidR="0079334A" w:rsidRPr="008C2CFA">
        <w:rPr>
          <w:rFonts w:ascii="Times New Roman" w:eastAsia="仿宋" w:hAnsi="Times New Roman" w:hint="eastAsia"/>
          <w:sz w:val="28"/>
          <w:szCs w:val="28"/>
          <w:lang w:eastAsia="zh-CN"/>
        </w:rPr>
        <w:t>3</w:t>
      </w:r>
      <w:r w:rsidR="0079334A" w:rsidRPr="002E7896">
        <w:rPr>
          <w:rFonts w:ascii="仿宋" w:eastAsia="仿宋" w:hAnsi="仿宋" w:hint="eastAsia"/>
          <w:sz w:val="28"/>
          <w:szCs w:val="28"/>
          <w:lang w:eastAsia="zh-CN"/>
        </w:rPr>
        <w:t>所学校的校园电视台建设</w:t>
      </w:r>
      <w:r w:rsidR="003F3A76" w:rsidRPr="002E7896">
        <w:rPr>
          <w:rFonts w:ascii="仿宋" w:eastAsia="仿宋" w:hAnsi="仿宋" w:hint="eastAsia"/>
          <w:sz w:val="28"/>
          <w:szCs w:val="28"/>
          <w:lang w:eastAsia="zh-CN"/>
        </w:rPr>
        <w:t>（</w:t>
      </w:r>
      <w:r w:rsidR="000F777C" w:rsidRPr="008C2CFA">
        <w:rPr>
          <w:rFonts w:ascii="Times New Roman" w:eastAsia="仿宋" w:hAnsi="Times New Roman" w:hint="eastAsia"/>
          <w:sz w:val="28"/>
          <w:szCs w:val="28"/>
          <w:lang w:eastAsia="zh-CN"/>
        </w:rPr>
        <w:t>3</w:t>
      </w:r>
      <w:r w:rsidR="003F3A76" w:rsidRPr="002E7896">
        <w:rPr>
          <w:rFonts w:ascii="仿宋" w:eastAsia="仿宋" w:hAnsi="仿宋" w:hint="eastAsia"/>
          <w:sz w:val="28"/>
          <w:szCs w:val="28"/>
          <w:lang w:eastAsia="zh-CN"/>
        </w:rPr>
        <w:t>所学校的原有设备清单见附件）</w:t>
      </w:r>
      <w:r w:rsidRPr="002E7896">
        <w:rPr>
          <w:rFonts w:ascii="仿宋" w:eastAsia="仿宋" w:hAnsi="仿宋" w:hint="eastAsia"/>
          <w:sz w:val="28"/>
          <w:szCs w:val="28"/>
          <w:lang w:eastAsia="zh-CN"/>
        </w:rPr>
        <w:t>。</w:t>
      </w:r>
    </w:p>
    <w:p w:rsidR="006E3B5C" w:rsidRPr="002E7896" w:rsidRDefault="006E3B5C" w:rsidP="00BD130E">
      <w:pPr>
        <w:adjustRightInd w:val="0"/>
        <w:snapToGrid w:val="0"/>
        <w:spacing w:beforeLines="50" w:before="156" w:after="0" w:line="360" w:lineRule="auto"/>
        <w:ind w:firstLineChars="200" w:firstLine="562"/>
        <w:jc w:val="both"/>
        <w:rPr>
          <w:rFonts w:ascii="仿宋" w:eastAsia="仿宋" w:hAnsi="仿宋" w:cs="宋体"/>
          <w:b/>
          <w:bCs/>
          <w:color w:val="000000"/>
          <w:sz w:val="28"/>
          <w:szCs w:val="28"/>
          <w:lang w:eastAsia="zh-CN"/>
        </w:rPr>
      </w:pPr>
      <w:r w:rsidRPr="008C2CFA">
        <w:rPr>
          <w:rFonts w:ascii="Times New Roman" w:eastAsia="仿宋" w:hAnsi="Times New Roman" w:cs="宋体" w:hint="eastAsia"/>
          <w:b/>
          <w:bCs/>
          <w:color w:val="000000"/>
          <w:sz w:val="28"/>
          <w:szCs w:val="28"/>
          <w:lang w:eastAsia="zh-CN"/>
        </w:rPr>
        <w:t>2</w:t>
      </w:r>
      <w:r w:rsidRPr="002E7896">
        <w:rPr>
          <w:rFonts w:ascii="仿宋" w:eastAsia="仿宋" w:hAnsi="仿宋" w:cs="宋体" w:hint="eastAsia"/>
          <w:b/>
          <w:bCs/>
          <w:color w:val="000000"/>
          <w:sz w:val="28"/>
          <w:szCs w:val="28"/>
          <w:lang w:eastAsia="zh-CN"/>
        </w:rPr>
        <w:t>.立项</w:t>
      </w:r>
      <w:r w:rsidR="00851CBB" w:rsidRPr="002E7896">
        <w:rPr>
          <w:rFonts w:ascii="仿宋" w:eastAsia="仿宋" w:hAnsi="仿宋" w:cs="宋体" w:hint="eastAsia"/>
          <w:b/>
          <w:bCs/>
          <w:color w:val="000000"/>
          <w:sz w:val="28"/>
          <w:szCs w:val="28"/>
          <w:lang w:eastAsia="zh-CN"/>
        </w:rPr>
        <w:t>目的</w:t>
      </w:r>
    </w:p>
    <w:p w:rsidR="00CC2EDC" w:rsidRPr="002E7896" w:rsidRDefault="00CC2EDC" w:rsidP="000D3345">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闵行区学生校园电视台</w:t>
      </w:r>
      <w:r w:rsidR="006B6B62" w:rsidRPr="002E7896">
        <w:rPr>
          <w:rFonts w:ascii="仿宋" w:eastAsia="仿宋" w:hAnsi="仿宋" w:hint="eastAsia"/>
          <w:sz w:val="28"/>
          <w:szCs w:val="28"/>
          <w:lang w:eastAsia="zh-CN"/>
        </w:rPr>
        <w:t>的设立，</w:t>
      </w:r>
      <w:r w:rsidRPr="002E7896">
        <w:rPr>
          <w:rFonts w:ascii="仿宋" w:eastAsia="仿宋" w:hAnsi="仿宋" w:hint="eastAsia"/>
          <w:sz w:val="28"/>
          <w:szCs w:val="28"/>
          <w:lang w:eastAsia="zh-CN"/>
        </w:rPr>
        <w:t>紧紧围绕“让每一个学生健康成长”的精神，配合各学校工作的开展，坚持以正确的舆论导向和“充分调动潜能、发挥个性特长，培养创新意识和实践能力”作为指导思想，突出闵行区德育和艺术教育，努力将学生校园电视台办成一</w:t>
      </w:r>
      <w:r w:rsidR="00834B37" w:rsidRPr="002E7896">
        <w:rPr>
          <w:rFonts w:ascii="仿宋" w:eastAsia="仿宋" w:hAnsi="仿宋" w:hint="eastAsia"/>
          <w:sz w:val="28"/>
          <w:szCs w:val="28"/>
          <w:lang w:eastAsia="zh-CN"/>
        </w:rPr>
        <w:t>个</w:t>
      </w:r>
      <w:r w:rsidRPr="002E7896">
        <w:rPr>
          <w:rFonts w:ascii="仿宋" w:eastAsia="仿宋" w:hAnsi="仿宋" w:hint="eastAsia"/>
          <w:sz w:val="28"/>
          <w:szCs w:val="28"/>
          <w:lang w:eastAsia="zh-CN"/>
        </w:rPr>
        <w:t>反映丰富多彩的校园文化生活和提高学生综合素质能力的的艺术舞台，一个积极向上、展现闵行区教育办学特色的优秀学生社团。</w:t>
      </w:r>
    </w:p>
    <w:p w:rsidR="00610768" w:rsidRPr="002E7896" w:rsidRDefault="006B6B62" w:rsidP="00610768">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闵行区教育局</w:t>
      </w:r>
      <w:r w:rsidR="00737AED" w:rsidRPr="002E7896">
        <w:rPr>
          <w:rFonts w:ascii="仿宋" w:eastAsia="仿宋" w:hAnsi="仿宋" w:hint="eastAsia"/>
          <w:sz w:val="28"/>
          <w:szCs w:val="28"/>
          <w:lang w:eastAsia="zh-CN"/>
        </w:rPr>
        <w:t>通过设立该项目，</w:t>
      </w:r>
      <w:r w:rsidR="0079334A" w:rsidRPr="002E7896">
        <w:rPr>
          <w:rFonts w:ascii="仿宋" w:eastAsia="仿宋" w:hAnsi="仿宋" w:hint="eastAsia"/>
          <w:sz w:val="28"/>
          <w:szCs w:val="28"/>
          <w:lang w:eastAsia="zh-CN"/>
        </w:rPr>
        <w:t>建设适应于闵行区校园电视台的校本课程，培养学生</w:t>
      </w:r>
      <w:r w:rsidRPr="002E7896">
        <w:rPr>
          <w:rFonts w:ascii="仿宋" w:eastAsia="仿宋" w:hAnsi="仿宋" w:hint="eastAsia"/>
          <w:sz w:val="28"/>
          <w:szCs w:val="28"/>
          <w:lang w:eastAsia="zh-CN"/>
        </w:rPr>
        <w:t>的</w:t>
      </w:r>
      <w:r w:rsidR="0079334A" w:rsidRPr="002E7896">
        <w:rPr>
          <w:rFonts w:ascii="仿宋" w:eastAsia="仿宋" w:hAnsi="仿宋" w:hint="eastAsia"/>
          <w:sz w:val="28"/>
          <w:szCs w:val="28"/>
          <w:lang w:eastAsia="zh-CN"/>
        </w:rPr>
        <w:t>信息素养和实践能力，推动学生个性发展、丰富校园生活，促进学校特色办学。</w:t>
      </w:r>
    </w:p>
    <w:p w:rsidR="00A36BE3" w:rsidRPr="002E7896" w:rsidRDefault="00A36BE3" w:rsidP="00610768">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3</w:t>
      </w:r>
      <w:r w:rsidRPr="002E7896">
        <w:rPr>
          <w:rFonts w:ascii="仿宋" w:eastAsia="仿宋" w:hAnsi="仿宋" w:hint="eastAsia"/>
          <w:b/>
          <w:sz w:val="28"/>
          <w:szCs w:val="28"/>
          <w:lang w:eastAsia="zh-CN"/>
        </w:rPr>
        <w:t>.立项程序</w:t>
      </w:r>
    </w:p>
    <w:p w:rsidR="00A36BE3" w:rsidRPr="002E7896" w:rsidRDefault="00663725" w:rsidP="00610768">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sz w:val="28"/>
          <w:szCs w:val="28"/>
          <w:lang w:eastAsia="zh-CN"/>
        </w:rPr>
        <w:t>1</w:t>
      </w:r>
      <w:r w:rsidRPr="002E7896">
        <w:rPr>
          <w:rFonts w:ascii="仿宋" w:eastAsia="仿宋" w:hAnsi="仿宋" w:hint="eastAsia"/>
          <w:sz w:val="28"/>
          <w:szCs w:val="28"/>
          <w:lang w:eastAsia="zh-CN"/>
        </w:rPr>
        <w:t>）闵行区教育局信息中心提出立项申请，向分管局领导汇报；</w:t>
      </w:r>
    </w:p>
    <w:p w:rsidR="00663725" w:rsidRPr="002E7896" w:rsidRDefault="00663725" w:rsidP="00610768">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）闵行区教育局资产管理中心组织专家论证；</w:t>
      </w:r>
    </w:p>
    <w:p w:rsidR="00663725" w:rsidRPr="002E7896" w:rsidRDefault="00663725" w:rsidP="00610768">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）闵行区教育局计财科审批；</w:t>
      </w:r>
    </w:p>
    <w:p w:rsidR="00663725" w:rsidRPr="002E7896" w:rsidRDefault="00663725" w:rsidP="00610768">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4</w:t>
      </w:r>
      <w:r w:rsidRPr="002E7896">
        <w:rPr>
          <w:rFonts w:ascii="仿宋" w:eastAsia="仿宋" w:hAnsi="仿宋" w:hint="eastAsia"/>
          <w:sz w:val="28"/>
          <w:szCs w:val="28"/>
          <w:lang w:eastAsia="zh-CN"/>
        </w:rPr>
        <w:t>）闵行区教育局局长办公会议通过立项申请，决定立项。</w:t>
      </w:r>
    </w:p>
    <w:p w:rsidR="00663725" w:rsidRPr="002E7896" w:rsidRDefault="00663725" w:rsidP="00610768">
      <w:pPr>
        <w:spacing w:after="0" w:line="360" w:lineRule="auto"/>
        <w:ind w:firstLineChars="200" w:firstLine="562"/>
        <w:jc w:val="both"/>
        <w:rPr>
          <w:rFonts w:ascii="仿宋" w:eastAsia="仿宋" w:hAnsi="仿宋"/>
          <w:b/>
          <w:sz w:val="28"/>
          <w:szCs w:val="28"/>
          <w:lang w:eastAsia="zh-CN"/>
        </w:rPr>
      </w:pPr>
    </w:p>
    <w:p w:rsidR="006A2AA5" w:rsidRPr="002E7896" w:rsidRDefault="006A2AA5" w:rsidP="00E1057F">
      <w:pPr>
        <w:pStyle w:val="2"/>
        <w:spacing w:before="0" w:line="360" w:lineRule="auto"/>
        <w:ind w:firstLineChars="200" w:firstLine="562"/>
        <w:jc w:val="both"/>
        <w:rPr>
          <w:rFonts w:ascii="仿宋" w:eastAsia="仿宋" w:hAnsi="仿宋"/>
          <w:sz w:val="28"/>
          <w:lang w:eastAsia="zh-CN"/>
        </w:rPr>
      </w:pPr>
      <w:bookmarkStart w:id="40" w:name="_Toc486152700"/>
      <w:r w:rsidRPr="002E7896">
        <w:rPr>
          <w:rFonts w:ascii="仿宋" w:eastAsia="仿宋" w:hAnsi="仿宋" w:hint="eastAsia"/>
          <w:sz w:val="28"/>
          <w:lang w:eastAsia="zh-CN"/>
        </w:rPr>
        <w:lastRenderedPageBreak/>
        <w:t>（二）项目</w:t>
      </w:r>
      <w:bookmarkEnd w:id="33"/>
      <w:bookmarkEnd w:id="34"/>
      <w:bookmarkEnd w:id="35"/>
      <w:bookmarkEnd w:id="36"/>
      <w:bookmarkEnd w:id="37"/>
      <w:bookmarkEnd w:id="38"/>
      <w:bookmarkEnd w:id="39"/>
      <w:r w:rsidR="00F93106" w:rsidRPr="002E7896">
        <w:rPr>
          <w:rFonts w:ascii="仿宋" w:eastAsia="仿宋" w:hAnsi="仿宋" w:hint="eastAsia"/>
          <w:sz w:val="28"/>
          <w:lang w:eastAsia="zh-CN"/>
        </w:rPr>
        <w:t>立项依据</w:t>
      </w:r>
      <w:bookmarkEnd w:id="40"/>
    </w:p>
    <w:p w:rsidR="008B799F" w:rsidRPr="002E7896" w:rsidRDefault="008B799F" w:rsidP="000D3345">
      <w:pPr>
        <w:spacing w:after="0" w:line="360" w:lineRule="auto"/>
        <w:ind w:firstLineChars="200" w:firstLine="560"/>
        <w:jc w:val="both"/>
        <w:rPr>
          <w:rFonts w:ascii="仿宋" w:eastAsia="仿宋" w:hAnsi="仿宋"/>
          <w:sz w:val="28"/>
          <w:szCs w:val="28"/>
          <w:lang w:eastAsia="zh-CN"/>
        </w:rPr>
      </w:pPr>
      <w:bookmarkStart w:id="41" w:name="_Hlk485734131"/>
      <w:r w:rsidRPr="008C2CFA">
        <w:rPr>
          <w:rFonts w:ascii="Times New Roman" w:eastAsia="仿宋" w:hAnsi="Times New Roman" w:hint="eastAsia"/>
          <w:sz w:val="28"/>
          <w:szCs w:val="28"/>
          <w:lang w:eastAsia="zh-CN"/>
        </w:rPr>
        <w:t>1</w:t>
      </w:r>
      <w:r w:rsidR="00E1057F" w:rsidRPr="002E7896">
        <w:rPr>
          <w:rFonts w:ascii="仿宋" w:eastAsia="仿宋" w:hAnsi="仿宋" w:hint="eastAsia"/>
          <w:sz w:val="28"/>
          <w:szCs w:val="28"/>
          <w:lang w:eastAsia="zh-CN"/>
        </w:rPr>
        <w:t>.</w:t>
      </w:r>
      <w:r w:rsidR="00833BF0" w:rsidRPr="002E7896">
        <w:rPr>
          <w:rFonts w:ascii="仿宋" w:eastAsia="仿宋" w:hAnsi="仿宋" w:hint="eastAsia"/>
          <w:sz w:val="28"/>
          <w:szCs w:val="28"/>
          <w:lang w:eastAsia="zh-CN"/>
        </w:rPr>
        <w:t>《教育信息化十年发展规划（</w:t>
      </w:r>
      <w:r w:rsidR="00833BF0" w:rsidRPr="008C2CFA">
        <w:rPr>
          <w:rFonts w:ascii="Times New Roman" w:eastAsia="仿宋" w:hAnsi="Times New Roman" w:hint="eastAsia"/>
          <w:sz w:val="28"/>
          <w:szCs w:val="28"/>
          <w:lang w:eastAsia="zh-CN"/>
        </w:rPr>
        <w:t>2011</w:t>
      </w:r>
      <w:r w:rsidR="00833BF0" w:rsidRPr="002E7896">
        <w:rPr>
          <w:rFonts w:ascii="仿宋" w:eastAsia="仿宋" w:hAnsi="仿宋" w:hint="eastAsia"/>
          <w:sz w:val="28"/>
          <w:szCs w:val="28"/>
          <w:lang w:eastAsia="zh-CN"/>
        </w:rPr>
        <w:t>-</w:t>
      </w:r>
      <w:r w:rsidR="00833BF0" w:rsidRPr="008C2CFA">
        <w:rPr>
          <w:rFonts w:ascii="Times New Roman" w:eastAsia="仿宋" w:hAnsi="Times New Roman" w:hint="eastAsia"/>
          <w:sz w:val="28"/>
          <w:szCs w:val="28"/>
          <w:lang w:eastAsia="zh-CN"/>
        </w:rPr>
        <w:t>2020</w:t>
      </w:r>
      <w:r w:rsidR="00833BF0" w:rsidRPr="002E7896">
        <w:rPr>
          <w:rFonts w:ascii="仿宋" w:eastAsia="仿宋" w:hAnsi="仿宋" w:hint="eastAsia"/>
          <w:sz w:val="28"/>
          <w:szCs w:val="28"/>
          <w:lang w:eastAsia="zh-CN"/>
        </w:rPr>
        <w:t>年）》（教技〔</w:t>
      </w:r>
      <w:r w:rsidR="00833BF0" w:rsidRPr="008C2CFA">
        <w:rPr>
          <w:rFonts w:ascii="Times New Roman" w:eastAsia="仿宋" w:hAnsi="Times New Roman" w:hint="eastAsia"/>
          <w:sz w:val="28"/>
          <w:szCs w:val="28"/>
          <w:lang w:eastAsia="zh-CN"/>
        </w:rPr>
        <w:t>2012</w:t>
      </w:r>
      <w:r w:rsidR="00833BF0" w:rsidRPr="002E7896">
        <w:rPr>
          <w:rFonts w:ascii="仿宋" w:eastAsia="仿宋" w:hAnsi="仿宋" w:hint="eastAsia"/>
          <w:sz w:val="28"/>
          <w:szCs w:val="28"/>
          <w:lang w:eastAsia="zh-CN"/>
        </w:rPr>
        <w:t>〕</w:t>
      </w:r>
      <w:r w:rsidR="00833BF0" w:rsidRPr="008C2CFA">
        <w:rPr>
          <w:rFonts w:ascii="Times New Roman" w:eastAsia="仿宋" w:hAnsi="Times New Roman" w:hint="eastAsia"/>
          <w:sz w:val="28"/>
          <w:szCs w:val="28"/>
          <w:lang w:eastAsia="zh-CN"/>
        </w:rPr>
        <w:t>5</w:t>
      </w:r>
      <w:r w:rsidR="00833BF0" w:rsidRPr="002E7896">
        <w:rPr>
          <w:rFonts w:ascii="仿宋" w:eastAsia="仿宋" w:hAnsi="仿宋" w:hint="eastAsia"/>
          <w:sz w:val="28"/>
          <w:szCs w:val="28"/>
          <w:lang w:eastAsia="zh-CN"/>
        </w:rPr>
        <w:t>号）</w:t>
      </w:r>
      <w:r w:rsidR="00CC5DA7" w:rsidRPr="002E7896">
        <w:rPr>
          <w:rFonts w:ascii="仿宋" w:eastAsia="仿宋" w:hAnsi="仿宋" w:hint="eastAsia"/>
          <w:sz w:val="28"/>
          <w:szCs w:val="28"/>
          <w:lang w:eastAsia="zh-CN"/>
        </w:rPr>
        <w:t>：“鼓励学生利用信息手段主动学习、自主学习、合作学习；培养学生利用信息技术学习的良好习惯，发展兴趣特长，提高学习质量；增强学生在网络环境下提出问题、分析问题和解决问题的能力”。</w:t>
      </w:r>
    </w:p>
    <w:p w:rsidR="005C0CE6" w:rsidRPr="002E7896" w:rsidRDefault="005C0CE6" w:rsidP="000D3345">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hint="eastAsia"/>
          <w:sz w:val="28"/>
          <w:szCs w:val="28"/>
          <w:lang w:eastAsia="zh-CN"/>
        </w:rPr>
        <w:t>2</w:t>
      </w:r>
      <w:r w:rsidR="00E1057F" w:rsidRPr="002E7896">
        <w:rPr>
          <w:rFonts w:ascii="仿宋" w:eastAsia="仿宋" w:hAnsi="仿宋" w:hint="eastAsia"/>
          <w:sz w:val="28"/>
          <w:szCs w:val="28"/>
          <w:lang w:eastAsia="zh-CN"/>
        </w:rPr>
        <w:t>.</w:t>
      </w:r>
      <w:r w:rsidR="00833BF0" w:rsidRPr="002E7896">
        <w:rPr>
          <w:rFonts w:ascii="仿宋" w:eastAsia="仿宋" w:hAnsi="仿宋" w:hint="eastAsia"/>
          <w:sz w:val="28"/>
          <w:szCs w:val="28"/>
          <w:lang w:eastAsia="zh-CN"/>
        </w:rPr>
        <w:t>《上海市国民经济和社会发展第十三个五年规划纲要》</w:t>
      </w:r>
      <w:r w:rsidR="00872FA9" w:rsidRPr="002E7896">
        <w:rPr>
          <w:rFonts w:ascii="仿宋" w:eastAsia="仿宋" w:hAnsi="仿宋" w:hint="eastAsia"/>
          <w:sz w:val="28"/>
          <w:szCs w:val="28"/>
          <w:lang w:eastAsia="zh-CN"/>
        </w:rPr>
        <w:t>：“遵循教育规律，坚持教育公平，以提升教育质量为重点，全面深化教育综合改革，率先实现教育现代化。坚持育人本原，把增强学生社会责任感、创新精神、实践能力贯穿教育全过程，促进学生健康成长和终身发展，不断满足市民群众和经济社会发展对优质多样教育资源的需求”，“推进课程改革和教学改革，强化素质教育，提升学生的身心素质和创新能力”。</w:t>
      </w:r>
    </w:p>
    <w:bookmarkEnd w:id="41"/>
    <w:p w:rsidR="007846F7" w:rsidRPr="002E7896" w:rsidRDefault="002F7E58" w:rsidP="00872FA9">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3</w:t>
      </w:r>
      <w:r w:rsidR="00E1057F" w:rsidRPr="002E7896">
        <w:rPr>
          <w:rFonts w:ascii="仿宋" w:eastAsia="仿宋" w:hAnsi="仿宋" w:hint="eastAsia"/>
          <w:sz w:val="28"/>
          <w:szCs w:val="28"/>
          <w:lang w:eastAsia="zh-CN"/>
        </w:rPr>
        <w:t>.</w:t>
      </w:r>
      <w:r w:rsidR="00DA2EE9" w:rsidRPr="002E7896">
        <w:rPr>
          <w:rFonts w:ascii="仿宋" w:eastAsia="仿宋" w:hAnsi="仿宋" w:hint="eastAsia"/>
          <w:sz w:val="28"/>
          <w:szCs w:val="28"/>
          <w:lang w:eastAsia="zh-CN"/>
        </w:rPr>
        <w:t>《闵行区教育改革与发展“十三五”规划》</w:t>
      </w:r>
      <w:r w:rsidR="00872FA9" w:rsidRPr="002E7896">
        <w:rPr>
          <w:rFonts w:ascii="仿宋" w:eastAsia="仿宋" w:hAnsi="仿宋" w:hint="eastAsia"/>
          <w:sz w:val="28"/>
          <w:szCs w:val="28"/>
          <w:lang w:eastAsia="zh-CN"/>
        </w:rPr>
        <w:t>：进一步明确“十三五”期间闵行教育改革与发展的重点项目有：“提升促进教育信息技术的深度应用”以及“推进以学生发展为本的个性化教育”。</w:t>
      </w:r>
    </w:p>
    <w:p w:rsidR="00872FA9" w:rsidRPr="002E7896" w:rsidRDefault="002F7E58" w:rsidP="00872FA9">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4</w:t>
      </w:r>
      <w:r w:rsidR="00872FA9" w:rsidRPr="002E7896">
        <w:rPr>
          <w:rFonts w:ascii="仿宋" w:eastAsia="仿宋" w:hAnsi="仿宋" w:hint="eastAsia"/>
          <w:sz w:val="28"/>
          <w:szCs w:val="28"/>
          <w:lang w:eastAsia="zh-CN"/>
        </w:rPr>
        <w:t>.《闵行区“十三五”教育信息化专项规划》：“组织开展中小学校园电视台、创新试验室、数字化学习中心等信息化项目建设，为学校实践教育、科技教育、主题教育及教学改革实验提供良好的数字化环境”。</w:t>
      </w:r>
    </w:p>
    <w:p w:rsidR="00DC4CA3" w:rsidRPr="002E7896" w:rsidRDefault="002F7E58" w:rsidP="00872FA9">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5</w:t>
      </w:r>
      <w:r w:rsidR="00DC4CA3" w:rsidRPr="002E7896">
        <w:rPr>
          <w:rFonts w:ascii="仿宋" w:eastAsia="仿宋" w:hAnsi="仿宋" w:hint="eastAsia"/>
          <w:sz w:val="28"/>
          <w:szCs w:val="28"/>
          <w:lang w:eastAsia="zh-CN"/>
        </w:rPr>
        <w:t>.《</w:t>
      </w:r>
      <w:r w:rsidR="00DC4CA3" w:rsidRPr="008C2CFA">
        <w:rPr>
          <w:rFonts w:ascii="Times New Roman" w:eastAsia="仿宋" w:hAnsi="Times New Roman" w:hint="eastAsia"/>
          <w:sz w:val="28"/>
          <w:szCs w:val="28"/>
          <w:lang w:eastAsia="zh-CN"/>
        </w:rPr>
        <w:t>2015</w:t>
      </w:r>
      <w:r w:rsidR="00DC4CA3" w:rsidRPr="002E7896">
        <w:rPr>
          <w:rFonts w:ascii="仿宋" w:eastAsia="仿宋" w:hAnsi="仿宋" w:hint="eastAsia"/>
          <w:sz w:val="28"/>
          <w:szCs w:val="28"/>
          <w:lang w:eastAsia="zh-CN"/>
        </w:rPr>
        <w:t>年</w:t>
      </w:r>
      <w:r w:rsidR="00DC4CA3" w:rsidRPr="008C2CFA">
        <w:rPr>
          <w:rFonts w:ascii="Times New Roman" w:eastAsia="仿宋" w:hAnsi="Times New Roman" w:hint="eastAsia"/>
          <w:sz w:val="28"/>
          <w:szCs w:val="28"/>
          <w:lang w:eastAsia="zh-CN"/>
        </w:rPr>
        <w:t>8</w:t>
      </w:r>
      <w:r w:rsidR="00DC4CA3" w:rsidRPr="002E7896">
        <w:rPr>
          <w:rFonts w:ascii="仿宋" w:eastAsia="仿宋" w:hAnsi="仿宋" w:hint="eastAsia"/>
          <w:sz w:val="28"/>
          <w:szCs w:val="28"/>
          <w:lang w:eastAsia="zh-CN"/>
        </w:rPr>
        <w:t>月</w:t>
      </w:r>
      <w:r w:rsidR="00DC4CA3" w:rsidRPr="008C2CFA">
        <w:rPr>
          <w:rFonts w:ascii="Times New Roman" w:eastAsia="仿宋" w:hAnsi="Times New Roman" w:hint="eastAsia"/>
          <w:sz w:val="28"/>
          <w:szCs w:val="28"/>
          <w:lang w:eastAsia="zh-CN"/>
        </w:rPr>
        <w:t>27</w:t>
      </w:r>
      <w:r w:rsidR="00DC4CA3" w:rsidRPr="002E7896">
        <w:rPr>
          <w:rFonts w:ascii="仿宋" w:eastAsia="仿宋" w:hAnsi="仿宋" w:hint="eastAsia"/>
          <w:sz w:val="28"/>
          <w:szCs w:val="28"/>
          <w:lang w:eastAsia="zh-CN"/>
        </w:rPr>
        <w:t>日闵行区教育局办公会议记录》：“认为校园电视台项目是与学生校园生活、各种活动开展紧密结合的，对学生个性特长发展有支撑作用，对提升学生综合素质有重要意义。校园电</w:t>
      </w:r>
      <w:r w:rsidR="00DC4CA3" w:rsidRPr="002E7896">
        <w:rPr>
          <w:rFonts w:ascii="仿宋" w:eastAsia="仿宋" w:hAnsi="仿宋" w:hint="eastAsia"/>
          <w:sz w:val="28"/>
          <w:szCs w:val="28"/>
          <w:lang w:eastAsia="zh-CN"/>
        </w:rPr>
        <w:lastRenderedPageBreak/>
        <w:t>视台开展的活动是学生进行创意、设计、采访、编辑等综合性实践，项目要保留，建设校园电视台有必要性，要按照实际需求，对所需资金进行实事求是的论证”。</w:t>
      </w:r>
    </w:p>
    <w:p w:rsidR="006A2AA5" w:rsidRPr="002E7896" w:rsidRDefault="006A2AA5" w:rsidP="00E1057F">
      <w:pPr>
        <w:pStyle w:val="2"/>
        <w:spacing w:before="0" w:line="360" w:lineRule="auto"/>
        <w:ind w:firstLineChars="200" w:firstLine="562"/>
        <w:jc w:val="both"/>
        <w:rPr>
          <w:rFonts w:ascii="仿宋" w:eastAsia="仿宋" w:hAnsi="仿宋"/>
          <w:sz w:val="28"/>
          <w:lang w:eastAsia="zh-CN"/>
        </w:rPr>
      </w:pPr>
      <w:bookmarkStart w:id="42" w:name="_Toc298714021"/>
      <w:bookmarkStart w:id="43" w:name="_Toc345441438"/>
      <w:bookmarkStart w:id="44" w:name="_Toc350172152"/>
      <w:bookmarkStart w:id="45" w:name="_Toc353394598"/>
      <w:bookmarkStart w:id="46" w:name="_Toc358376362"/>
      <w:bookmarkStart w:id="47" w:name="_Toc360698177"/>
      <w:bookmarkStart w:id="48" w:name="_Toc360698224"/>
      <w:bookmarkStart w:id="49" w:name="_Toc360698284"/>
      <w:bookmarkStart w:id="50" w:name="_Toc486152701"/>
      <w:bookmarkStart w:id="51" w:name="_Toc298714018"/>
      <w:r w:rsidRPr="002E7896">
        <w:rPr>
          <w:rFonts w:ascii="仿宋" w:eastAsia="仿宋" w:hAnsi="仿宋" w:hint="eastAsia"/>
          <w:sz w:val="28"/>
          <w:lang w:eastAsia="zh-CN"/>
        </w:rPr>
        <w:t>（三）</w:t>
      </w:r>
      <w:bookmarkEnd w:id="42"/>
      <w:bookmarkEnd w:id="43"/>
      <w:bookmarkEnd w:id="44"/>
      <w:bookmarkEnd w:id="45"/>
      <w:bookmarkEnd w:id="46"/>
      <w:bookmarkEnd w:id="47"/>
      <w:bookmarkEnd w:id="48"/>
      <w:bookmarkEnd w:id="49"/>
      <w:r w:rsidR="00030258" w:rsidRPr="002E7896">
        <w:rPr>
          <w:rFonts w:ascii="仿宋" w:eastAsia="仿宋" w:hAnsi="仿宋" w:hint="eastAsia"/>
          <w:sz w:val="28"/>
          <w:lang w:eastAsia="zh-CN"/>
        </w:rPr>
        <w:t>项目预算、</w:t>
      </w:r>
      <w:r w:rsidR="00C40A2D" w:rsidRPr="002E7896">
        <w:rPr>
          <w:rFonts w:ascii="仿宋" w:eastAsia="仿宋" w:hAnsi="仿宋" w:hint="eastAsia"/>
          <w:sz w:val="28"/>
          <w:lang w:eastAsia="zh-CN"/>
        </w:rPr>
        <w:t>资金来源</w:t>
      </w:r>
      <w:r w:rsidR="00030258" w:rsidRPr="002E7896">
        <w:rPr>
          <w:rFonts w:ascii="仿宋" w:eastAsia="仿宋" w:hAnsi="仿宋" w:hint="eastAsia"/>
          <w:sz w:val="28"/>
          <w:lang w:eastAsia="zh-CN"/>
        </w:rPr>
        <w:t>及执行情况</w:t>
      </w:r>
      <w:bookmarkEnd w:id="50"/>
    </w:p>
    <w:p w:rsidR="0036160F" w:rsidRPr="002E7896" w:rsidRDefault="007276CB" w:rsidP="000D3345">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1</w:t>
      </w:r>
      <w:r w:rsidRPr="002E7896">
        <w:rPr>
          <w:rFonts w:ascii="仿宋" w:eastAsia="仿宋" w:hAnsi="仿宋" w:hint="eastAsia"/>
          <w:b/>
          <w:sz w:val="28"/>
          <w:szCs w:val="28"/>
          <w:lang w:eastAsia="zh-CN"/>
        </w:rPr>
        <w:t>.</w:t>
      </w:r>
      <w:r w:rsidR="0036160F" w:rsidRPr="002E7896">
        <w:rPr>
          <w:rFonts w:ascii="仿宋" w:eastAsia="仿宋" w:hAnsi="仿宋" w:hint="eastAsia"/>
          <w:b/>
          <w:sz w:val="28"/>
          <w:szCs w:val="28"/>
          <w:lang w:eastAsia="zh-CN"/>
        </w:rPr>
        <w:t>预算</w:t>
      </w:r>
      <w:r w:rsidR="00232D47" w:rsidRPr="002E7896">
        <w:rPr>
          <w:rFonts w:ascii="仿宋" w:eastAsia="仿宋" w:hAnsi="仿宋" w:hint="eastAsia"/>
          <w:b/>
          <w:sz w:val="28"/>
          <w:szCs w:val="28"/>
          <w:lang w:eastAsia="zh-CN"/>
        </w:rPr>
        <w:t>金额</w:t>
      </w:r>
    </w:p>
    <w:p w:rsidR="00CE5FD0" w:rsidRPr="002E7896" w:rsidRDefault="00CE5FD0" w:rsidP="00CE5FD0">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hint="eastAsia"/>
          <w:sz w:val="28"/>
          <w:szCs w:val="28"/>
          <w:lang w:eastAsia="zh-CN"/>
        </w:rPr>
        <w:t>2015</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8</w:t>
      </w:r>
      <w:r w:rsidRPr="002E7896">
        <w:rPr>
          <w:rFonts w:ascii="仿宋" w:eastAsia="仿宋" w:hAnsi="仿宋" w:hint="eastAsia"/>
          <w:sz w:val="28"/>
          <w:szCs w:val="28"/>
          <w:lang w:eastAsia="zh-CN"/>
        </w:rPr>
        <w:t>月</w:t>
      </w:r>
      <w:r w:rsidRPr="008C2CFA">
        <w:rPr>
          <w:rFonts w:ascii="Times New Roman" w:eastAsia="仿宋" w:hAnsi="Times New Roman" w:hint="eastAsia"/>
          <w:sz w:val="28"/>
          <w:szCs w:val="28"/>
          <w:lang w:eastAsia="zh-CN"/>
        </w:rPr>
        <w:t>27</w:t>
      </w:r>
      <w:r w:rsidRPr="002E7896">
        <w:rPr>
          <w:rFonts w:ascii="仿宋" w:eastAsia="仿宋" w:hAnsi="仿宋" w:hint="eastAsia"/>
          <w:sz w:val="28"/>
          <w:szCs w:val="28"/>
          <w:lang w:eastAsia="zh-CN"/>
        </w:rPr>
        <w:t>日，经区教育局局长办公会议研究决定，自</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年起正式在闵行区中小学范围内推行“中小学校园电视台”项目，并从区级层面设立专项资金，用于校园电视台建设所需的设备设施一次性投入，故项目无历史预算情况。</w:t>
      </w:r>
    </w:p>
    <w:p w:rsidR="0036160F" w:rsidRPr="002E7896" w:rsidRDefault="00BB4BFA" w:rsidP="00CE5FD0">
      <w:pPr>
        <w:spacing w:after="0" w:line="360" w:lineRule="auto"/>
        <w:ind w:firstLineChars="200" w:firstLine="560"/>
        <w:jc w:val="both"/>
        <w:rPr>
          <w:rFonts w:ascii="仿宋" w:eastAsia="仿宋" w:hAnsi="仿宋"/>
          <w:sz w:val="28"/>
          <w:szCs w:val="28"/>
          <w:lang w:eastAsia="zh-CN"/>
        </w:rPr>
      </w:pPr>
      <w:bookmarkStart w:id="52" w:name="_Hlk485741344"/>
      <w:r w:rsidRPr="002E7896">
        <w:rPr>
          <w:rFonts w:ascii="仿宋" w:eastAsia="仿宋" w:hAnsi="仿宋"/>
          <w:sz w:val="28"/>
          <w:szCs w:val="28"/>
          <w:lang w:eastAsia="zh-CN"/>
        </w:rPr>
        <w:t>闵行区</w:t>
      </w:r>
      <w:r w:rsidRPr="008C2CFA">
        <w:rPr>
          <w:rFonts w:ascii="Times New Roman" w:eastAsia="仿宋" w:hAnsi="Times New Roman"/>
          <w:sz w:val="28"/>
          <w:szCs w:val="28"/>
          <w:lang w:eastAsia="zh-CN"/>
        </w:rPr>
        <w:t>2016</w:t>
      </w:r>
      <w:r w:rsidRPr="002E7896">
        <w:rPr>
          <w:rFonts w:ascii="仿宋" w:eastAsia="仿宋" w:hAnsi="仿宋"/>
          <w:sz w:val="28"/>
          <w:szCs w:val="28"/>
          <w:lang w:eastAsia="zh-CN"/>
        </w:rPr>
        <w:t>年度中小学校园电视台项目</w:t>
      </w:r>
      <w:r w:rsidR="00C8368E" w:rsidRPr="002E7896">
        <w:rPr>
          <w:rFonts w:ascii="仿宋" w:eastAsia="仿宋" w:hAnsi="仿宋" w:hint="eastAsia"/>
          <w:sz w:val="28"/>
          <w:szCs w:val="28"/>
          <w:lang w:eastAsia="zh-CN"/>
        </w:rPr>
        <w:t>预算</w:t>
      </w:r>
      <w:r w:rsidR="00237699" w:rsidRPr="002E7896">
        <w:rPr>
          <w:rFonts w:ascii="仿宋" w:eastAsia="仿宋" w:hAnsi="仿宋" w:hint="eastAsia"/>
          <w:sz w:val="28"/>
          <w:szCs w:val="28"/>
          <w:lang w:eastAsia="zh-CN"/>
        </w:rPr>
        <w:t>总</w:t>
      </w:r>
      <w:r w:rsidR="0036160F" w:rsidRPr="002E7896">
        <w:rPr>
          <w:rFonts w:ascii="仿宋" w:eastAsia="仿宋" w:hAnsi="仿宋" w:hint="eastAsia"/>
          <w:sz w:val="28"/>
          <w:szCs w:val="28"/>
          <w:lang w:eastAsia="zh-CN"/>
        </w:rPr>
        <w:t>金</w:t>
      </w:r>
      <w:r w:rsidR="00237699" w:rsidRPr="002E7896">
        <w:rPr>
          <w:rFonts w:ascii="仿宋" w:eastAsia="仿宋" w:hAnsi="仿宋" w:hint="eastAsia"/>
          <w:sz w:val="28"/>
          <w:szCs w:val="28"/>
          <w:lang w:eastAsia="zh-CN"/>
        </w:rPr>
        <w:t>额</w:t>
      </w:r>
      <w:r w:rsidR="007978E7" w:rsidRPr="008C2CFA">
        <w:rPr>
          <w:rFonts w:ascii="Times New Roman" w:eastAsia="仿宋" w:hAnsi="Times New Roman" w:hint="eastAsia"/>
          <w:sz w:val="28"/>
          <w:szCs w:val="28"/>
          <w:lang w:eastAsia="zh-CN"/>
        </w:rPr>
        <w:t>300</w:t>
      </w:r>
      <w:r w:rsidR="00237699" w:rsidRPr="002E7896">
        <w:rPr>
          <w:rFonts w:ascii="仿宋" w:eastAsia="仿宋" w:hAnsi="仿宋" w:hint="eastAsia"/>
          <w:sz w:val="28"/>
          <w:szCs w:val="28"/>
          <w:lang w:eastAsia="zh-CN"/>
        </w:rPr>
        <w:t>万元，</w:t>
      </w:r>
      <w:bookmarkEnd w:id="52"/>
      <w:r w:rsidR="00237699" w:rsidRPr="002E7896">
        <w:rPr>
          <w:rFonts w:ascii="仿宋" w:eastAsia="仿宋" w:hAnsi="仿宋" w:hint="eastAsia"/>
          <w:sz w:val="28"/>
          <w:szCs w:val="28"/>
          <w:lang w:eastAsia="zh-CN"/>
        </w:rPr>
        <w:t>其中</w:t>
      </w:r>
      <w:r w:rsidR="005617E1" w:rsidRPr="002E7896">
        <w:rPr>
          <w:rFonts w:ascii="仿宋" w:eastAsia="仿宋" w:hAnsi="仿宋" w:hint="eastAsia"/>
          <w:sz w:val="28"/>
          <w:szCs w:val="28"/>
          <w:lang w:eastAsia="zh-CN"/>
        </w:rPr>
        <w:t>闵行区田园外语实验小学、闵行区吴泾小学和闵行区浦江第一小学各</w:t>
      </w:r>
      <w:r w:rsidR="005617E1" w:rsidRPr="008C2CFA">
        <w:rPr>
          <w:rFonts w:ascii="Times New Roman" w:eastAsia="仿宋" w:hAnsi="Times New Roman" w:hint="eastAsia"/>
          <w:sz w:val="28"/>
          <w:szCs w:val="28"/>
          <w:lang w:eastAsia="zh-CN"/>
        </w:rPr>
        <w:t>100</w:t>
      </w:r>
      <w:r w:rsidR="000B735E" w:rsidRPr="002E7896">
        <w:rPr>
          <w:rFonts w:ascii="仿宋" w:eastAsia="仿宋" w:hAnsi="仿宋" w:hint="eastAsia"/>
          <w:sz w:val="28"/>
          <w:szCs w:val="28"/>
          <w:lang w:eastAsia="zh-CN"/>
        </w:rPr>
        <w:t>万元</w:t>
      </w:r>
      <w:r w:rsidR="009C05FB" w:rsidRPr="002E7896">
        <w:rPr>
          <w:rFonts w:ascii="仿宋" w:eastAsia="仿宋" w:hAnsi="仿宋" w:hint="eastAsia"/>
          <w:sz w:val="28"/>
          <w:szCs w:val="28"/>
          <w:lang w:eastAsia="zh-CN"/>
        </w:rPr>
        <w:t>。</w:t>
      </w:r>
      <w:r w:rsidR="00833BF0" w:rsidRPr="002E7896">
        <w:rPr>
          <w:rFonts w:ascii="仿宋" w:eastAsia="仿宋" w:hAnsi="仿宋" w:hint="eastAsia"/>
          <w:sz w:val="28"/>
          <w:szCs w:val="28"/>
          <w:lang w:eastAsia="zh-CN"/>
        </w:rPr>
        <w:t>单</w:t>
      </w:r>
      <w:r w:rsidR="00A971E5" w:rsidRPr="002E7896">
        <w:rPr>
          <w:rFonts w:ascii="仿宋" w:eastAsia="仿宋" w:hAnsi="仿宋" w:hint="eastAsia"/>
          <w:sz w:val="28"/>
          <w:szCs w:val="28"/>
          <w:lang w:eastAsia="zh-CN"/>
        </w:rPr>
        <w:t>所</w:t>
      </w:r>
      <w:r w:rsidR="00833BF0" w:rsidRPr="002E7896">
        <w:rPr>
          <w:rFonts w:ascii="仿宋" w:eastAsia="仿宋" w:hAnsi="仿宋" w:hint="eastAsia"/>
          <w:sz w:val="28"/>
          <w:szCs w:val="28"/>
          <w:lang w:eastAsia="zh-CN"/>
        </w:rPr>
        <w:t>学校的预算明细</w:t>
      </w:r>
      <w:r w:rsidR="009C05FB" w:rsidRPr="002E7896">
        <w:rPr>
          <w:rFonts w:ascii="仿宋" w:eastAsia="仿宋" w:hAnsi="仿宋" w:hint="eastAsia"/>
          <w:sz w:val="28"/>
          <w:szCs w:val="28"/>
          <w:lang w:eastAsia="zh-CN"/>
        </w:rPr>
        <w:t>具体构成见表</w:t>
      </w:r>
      <w:r w:rsidR="009C05FB" w:rsidRPr="008C2CFA">
        <w:rPr>
          <w:rFonts w:ascii="Times New Roman" w:eastAsia="仿宋" w:hAnsi="Times New Roman" w:hint="eastAsia"/>
          <w:sz w:val="28"/>
          <w:szCs w:val="28"/>
          <w:lang w:eastAsia="zh-CN"/>
        </w:rPr>
        <w:t>1</w:t>
      </w:r>
      <w:r w:rsidR="009C05FB" w:rsidRPr="002E7896">
        <w:rPr>
          <w:rFonts w:ascii="仿宋" w:eastAsia="仿宋" w:hAnsi="仿宋" w:hint="eastAsia"/>
          <w:sz w:val="28"/>
          <w:szCs w:val="28"/>
          <w:lang w:eastAsia="zh-CN"/>
        </w:rPr>
        <w:t>：</w:t>
      </w:r>
    </w:p>
    <w:p w:rsidR="00D56CD3" w:rsidRPr="002E7896" w:rsidRDefault="00D56CD3" w:rsidP="00CE5FD0">
      <w:pPr>
        <w:spacing w:after="0" w:line="360" w:lineRule="auto"/>
        <w:ind w:firstLineChars="200" w:firstLine="560"/>
        <w:jc w:val="both"/>
        <w:rPr>
          <w:rFonts w:ascii="仿宋" w:eastAsia="仿宋" w:hAnsi="仿宋"/>
          <w:sz w:val="28"/>
          <w:szCs w:val="28"/>
          <w:lang w:eastAsia="zh-CN"/>
        </w:rPr>
      </w:pPr>
    </w:p>
    <w:p w:rsidR="00023D14" w:rsidRPr="002E7896" w:rsidRDefault="00EB17B0" w:rsidP="000D3345">
      <w:pPr>
        <w:pStyle w:val="afb"/>
        <w:spacing w:line="500" w:lineRule="exact"/>
        <w:jc w:val="center"/>
        <w:rPr>
          <w:rFonts w:ascii="仿宋" w:eastAsia="仿宋" w:hAnsi="仿宋" w:cs="宋体"/>
          <w:b/>
          <w:sz w:val="24"/>
          <w:szCs w:val="24"/>
        </w:rPr>
      </w:pPr>
      <w:r w:rsidRPr="002E7896">
        <w:rPr>
          <w:rFonts w:ascii="仿宋" w:eastAsia="仿宋" w:hAnsi="仿宋" w:cs="宋体" w:hint="eastAsia"/>
          <w:b/>
          <w:sz w:val="24"/>
          <w:szCs w:val="24"/>
        </w:rPr>
        <w:t>表</w:t>
      </w:r>
      <w:r w:rsidRPr="008C2CFA">
        <w:rPr>
          <w:rFonts w:ascii="Times New Roman" w:eastAsia="仿宋" w:hAnsi="Times New Roman" w:cs="宋体" w:hint="eastAsia"/>
          <w:b/>
          <w:sz w:val="24"/>
          <w:szCs w:val="24"/>
        </w:rPr>
        <w:t>1</w:t>
      </w:r>
      <w:r w:rsidR="001C5EBE">
        <w:rPr>
          <w:rFonts w:ascii="Times New Roman" w:eastAsia="仿宋" w:hAnsi="Times New Roman" w:cs="宋体" w:hint="eastAsia"/>
          <w:b/>
          <w:sz w:val="24"/>
          <w:szCs w:val="24"/>
        </w:rPr>
        <w:t>：</w:t>
      </w:r>
      <w:r w:rsidR="005617E1" w:rsidRPr="002E7896">
        <w:rPr>
          <w:rFonts w:ascii="仿宋" w:eastAsia="仿宋" w:hAnsi="仿宋" w:cs="宋体" w:hint="eastAsia"/>
          <w:b/>
          <w:sz w:val="24"/>
          <w:szCs w:val="24"/>
        </w:rPr>
        <w:t>闵行区</w:t>
      </w:r>
      <w:r w:rsidR="005617E1" w:rsidRPr="008C2CFA">
        <w:rPr>
          <w:rFonts w:ascii="Times New Roman" w:eastAsia="仿宋" w:hAnsi="Times New Roman" w:cs="宋体" w:hint="eastAsia"/>
          <w:b/>
          <w:sz w:val="24"/>
          <w:szCs w:val="24"/>
        </w:rPr>
        <w:t>2016</w:t>
      </w:r>
      <w:r w:rsidR="005617E1" w:rsidRPr="002E7896">
        <w:rPr>
          <w:rFonts w:ascii="仿宋" w:eastAsia="仿宋" w:hAnsi="仿宋" w:cs="宋体" w:hint="eastAsia"/>
          <w:b/>
          <w:sz w:val="24"/>
          <w:szCs w:val="24"/>
        </w:rPr>
        <w:t>年度中小学校园电视台项目</w:t>
      </w:r>
      <w:r w:rsidR="00A971E5" w:rsidRPr="002E7896">
        <w:rPr>
          <w:rFonts w:ascii="仿宋" w:eastAsia="仿宋" w:hAnsi="仿宋" w:cs="宋体" w:hint="eastAsia"/>
          <w:b/>
          <w:sz w:val="24"/>
          <w:szCs w:val="24"/>
        </w:rPr>
        <w:t>单所</w:t>
      </w:r>
      <w:r w:rsidR="00833BF0" w:rsidRPr="002E7896">
        <w:rPr>
          <w:rFonts w:ascii="仿宋" w:eastAsia="仿宋" w:hAnsi="仿宋" w:cs="宋体" w:hint="eastAsia"/>
          <w:b/>
          <w:sz w:val="24"/>
          <w:szCs w:val="24"/>
        </w:rPr>
        <w:t>学校</w:t>
      </w:r>
      <w:r w:rsidRPr="002E7896">
        <w:rPr>
          <w:rFonts w:ascii="仿宋" w:eastAsia="仿宋" w:hAnsi="仿宋" w:cs="宋体" w:hint="eastAsia"/>
          <w:b/>
          <w:sz w:val="24"/>
          <w:szCs w:val="24"/>
        </w:rPr>
        <w:t>预算</w:t>
      </w:r>
      <w:r w:rsidR="005617E1" w:rsidRPr="002E7896">
        <w:rPr>
          <w:rFonts w:ascii="仿宋" w:eastAsia="仿宋" w:hAnsi="仿宋" w:cs="宋体" w:hint="eastAsia"/>
          <w:b/>
          <w:sz w:val="24"/>
          <w:szCs w:val="24"/>
        </w:rPr>
        <w:t>明细</w:t>
      </w:r>
      <w:r w:rsidRPr="002E7896">
        <w:rPr>
          <w:rFonts w:ascii="仿宋" w:eastAsia="仿宋" w:hAnsi="仿宋" w:cs="宋体" w:hint="eastAsia"/>
          <w:b/>
          <w:sz w:val="24"/>
          <w:szCs w:val="24"/>
        </w:rPr>
        <w:t>表</w:t>
      </w:r>
    </w:p>
    <w:p w:rsidR="00183C5C" w:rsidRPr="002E7896" w:rsidRDefault="0058667B" w:rsidP="00183C5C">
      <w:pPr>
        <w:pStyle w:val="afb"/>
        <w:spacing w:line="500" w:lineRule="exact"/>
        <w:jc w:val="right"/>
        <w:rPr>
          <w:rFonts w:ascii="仿宋" w:eastAsia="仿宋" w:hAnsi="仿宋" w:cs="宋体"/>
          <w:b/>
          <w:sz w:val="24"/>
          <w:szCs w:val="24"/>
        </w:rPr>
      </w:pPr>
      <w:r w:rsidRPr="002E7896">
        <w:rPr>
          <w:rFonts w:ascii="仿宋" w:eastAsia="仿宋" w:hAnsi="仿宋" w:cs="宋体" w:hint="eastAsia"/>
          <w:b/>
          <w:sz w:val="24"/>
          <w:szCs w:val="24"/>
        </w:rPr>
        <w:t>单位：元</w:t>
      </w:r>
    </w:p>
    <w:tbl>
      <w:tblPr>
        <w:tblW w:w="5000" w:type="pct"/>
        <w:tblLook w:val="04A0" w:firstRow="1" w:lastRow="0" w:firstColumn="1" w:lastColumn="0" w:noHBand="0" w:noVBand="1"/>
      </w:tblPr>
      <w:tblGrid>
        <w:gridCol w:w="1384"/>
        <w:gridCol w:w="4893"/>
        <w:gridCol w:w="2245"/>
      </w:tblGrid>
      <w:tr w:rsidR="007E1536" w:rsidRPr="002E7896" w:rsidTr="00590539">
        <w:trPr>
          <w:trHeight w:val="373"/>
          <w:tblHeader/>
        </w:trPr>
        <w:tc>
          <w:tcPr>
            <w:tcW w:w="81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E1536" w:rsidRPr="002E7896" w:rsidRDefault="007E1536" w:rsidP="007E1536">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序号</w:t>
            </w:r>
          </w:p>
        </w:tc>
        <w:tc>
          <w:tcPr>
            <w:tcW w:w="2871" w:type="pct"/>
            <w:tcBorders>
              <w:top w:val="single" w:sz="8" w:space="0" w:color="auto"/>
              <w:left w:val="nil"/>
              <w:bottom w:val="single" w:sz="8" w:space="0" w:color="auto"/>
              <w:right w:val="single" w:sz="8" w:space="0" w:color="auto"/>
            </w:tcBorders>
            <w:shd w:val="clear" w:color="auto" w:fill="auto"/>
            <w:noWrap/>
            <w:vAlign w:val="center"/>
            <w:hideMark/>
          </w:tcPr>
          <w:p w:rsidR="007E1536" w:rsidRPr="002E7896" w:rsidRDefault="007E1536" w:rsidP="007E1536">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项目</w:t>
            </w:r>
            <w:r w:rsidR="00590539" w:rsidRPr="002E7896">
              <w:rPr>
                <w:rFonts w:ascii="仿宋" w:eastAsia="仿宋" w:hAnsi="仿宋" w:cs="宋体" w:hint="eastAsia"/>
                <w:b/>
                <w:bCs/>
                <w:color w:val="000000"/>
                <w:sz w:val="24"/>
                <w:szCs w:val="24"/>
                <w:lang w:eastAsia="zh-CN"/>
              </w:rPr>
              <w:t>内容</w:t>
            </w:r>
          </w:p>
        </w:tc>
        <w:tc>
          <w:tcPr>
            <w:tcW w:w="1317" w:type="pct"/>
            <w:tcBorders>
              <w:top w:val="single" w:sz="8" w:space="0" w:color="auto"/>
              <w:left w:val="nil"/>
              <w:bottom w:val="single" w:sz="8" w:space="0" w:color="auto"/>
              <w:right w:val="single" w:sz="8" w:space="0" w:color="auto"/>
            </w:tcBorders>
            <w:shd w:val="clear" w:color="auto" w:fill="auto"/>
            <w:noWrap/>
            <w:vAlign w:val="center"/>
            <w:hideMark/>
          </w:tcPr>
          <w:p w:rsidR="007E1536" w:rsidRPr="002E7896" w:rsidRDefault="00590539" w:rsidP="007E1536">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预算</w:t>
            </w:r>
            <w:r w:rsidR="007E1536" w:rsidRPr="002E7896">
              <w:rPr>
                <w:rFonts w:ascii="仿宋" w:eastAsia="仿宋" w:hAnsi="仿宋" w:cs="宋体" w:hint="eastAsia"/>
                <w:b/>
                <w:bCs/>
                <w:color w:val="000000"/>
                <w:sz w:val="24"/>
                <w:szCs w:val="24"/>
                <w:lang w:eastAsia="zh-CN"/>
              </w:rPr>
              <w:t>金额</w:t>
            </w:r>
          </w:p>
        </w:tc>
      </w:tr>
      <w:tr w:rsidR="007E1536" w:rsidRPr="002E7896" w:rsidTr="00590539">
        <w:trPr>
          <w:trHeight w:val="373"/>
        </w:trPr>
        <w:tc>
          <w:tcPr>
            <w:tcW w:w="812" w:type="pct"/>
            <w:tcBorders>
              <w:top w:val="nil"/>
              <w:left w:val="single" w:sz="8" w:space="0" w:color="auto"/>
              <w:bottom w:val="single" w:sz="8" w:space="0" w:color="auto"/>
              <w:right w:val="single" w:sz="8" w:space="0" w:color="auto"/>
            </w:tcBorders>
            <w:shd w:val="clear" w:color="auto" w:fill="auto"/>
            <w:noWrap/>
            <w:vAlign w:val="center"/>
            <w:hideMark/>
          </w:tcPr>
          <w:p w:rsidR="007E1536" w:rsidRPr="002E7896" w:rsidRDefault="007E1536" w:rsidP="007E153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p>
        </w:tc>
        <w:tc>
          <w:tcPr>
            <w:tcW w:w="2871"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高清摄录系统</w:t>
            </w:r>
          </w:p>
        </w:tc>
        <w:tc>
          <w:tcPr>
            <w:tcW w:w="1317"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jc w:val="right"/>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286</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390</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7E1536" w:rsidRPr="002E7896" w:rsidTr="00590539">
        <w:trPr>
          <w:trHeight w:val="373"/>
        </w:trPr>
        <w:tc>
          <w:tcPr>
            <w:tcW w:w="812" w:type="pct"/>
            <w:tcBorders>
              <w:top w:val="nil"/>
              <w:left w:val="single" w:sz="8" w:space="0" w:color="auto"/>
              <w:bottom w:val="single" w:sz="8" w:space="0" w:color="auto"/>
              <w:right w:val="single" w:sz="8" w:space="0" w:color="auto"/>
            </w:tcBorders>
            <w:shd w:val="clear" w:color="auto" w:fill="auto"/>
            <w:noWrap/>
            <w:vAlign w:val="center"/>
            <w:hideMark/>
          </w:tcPr>
          <w:p w:rsidR="007E1536" w:rsidRPr="002E7896" w:rsidRDefault="007E1536" w:rsidP="007E153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2871"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演播室信号处理与监看显示系统</w:t>
            </w:r>
          </w:p>
        </w:tc>
        <w:tc>
          <w:tcPr>
            <w:tcW w:w="1317"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jc w:val="right"/>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139</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200</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7E1536" w:rsidRPr="002E7896" w:rsidTr="00590539">
        <w:trPr>
          <w:trHeight w:val="373"/>
        </w:trPr>
        <w:tc>
          <w:tcPr>
            <w:tcW w:w="812" w:type="pct"/>
            <w:tcBorders>
              <w:top w:val="nil"/>
              <w:left w:val="single" w:sz="8" w:space="0" w:color="auto"/>
              <w:bottom w:val="single" w:sz="8" w:space="0" w:color="auto"/>
              <w:right w:val="single" w:sz="8" w:space="0" w:color="auto"/>
            </w:tcBorders>
            <w:shd w:val="clear" w:color="auto" w:fill="auto"/>
            <w:noWrap/>
            <w:vAlign w:val="center"/>
            <w:hideMark/>
          </w:tcPr>
          <w:p w:rsidR="007E1536" w:rsidRPr="002E7896" w:rsidRDefault="007E1536" w:rsidP="007E153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2871"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采编及后期制作系统</w:t>
            </w:r>
          </w:p>
        </w:tc>
        <w:tc>
          <w:tcPr>
            <w:tcW w:w="1317"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jc w:val="right"/>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299</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500</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7E1536" w:rsidRPr="002E7896" w:rsidTr="00590539">
        <w:trPr>
          <w:trHeight w:val="373"/>
        </w:trPr>
        <w:tc>
          <w:tcPr>
            <w:tcW w:w="812" w:type="pct"/>
            <w:tcBorders>
              <w:top w:val="nil"/>
              <w:left w:val="single" w:sz="8" w:space="0" w:color="auto"/>
              <w:bottom w:val="single" w:sz="8" w:space="0" w:color="auto"/>
              <w:right w:val="single" w:sz="8" w:space="0" w:color="auto"/>
            </w:tcBorders>
            <w:shd w:val="clear" w:color="auto" w:fill="auto"/>
            <w:noWrap/>
            <w:vAlign w:val="center"/>
            <w:hideMark/>
          </w:tcPr>
          <w:p w:rsidR="007E1536" w:rsidRPr="002E7896" w:rsidRDefault="007E1536" w:rsidP="007E153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w:t>
            </w:r>
          </w:p>
        </w:tc>
        <w:tc>
          <w:tcPr>
            <w:tcW w:w="2871"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高清虚拟演播系统</w:t>
            </w:r>
          </w:p>
        </w:tc>
        <w:tc>
          <w:tcPr>
            <w:tcW w:w="1317"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jc w:val="right"/>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107</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000</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7E1536" w:rsidRPr="002E7896" w:rsidTr="00590539">
        <w:trPr>
          <w:trHeight w:val="373"/>
        </w:trPr>
        <w:tc>
          <w:tcPr>
            <w:tcW w:w="812" w:type="pct"/>
            <w:tcBorders>
              <w:top w:val="nil"/>
              <w:left w:val="single" w:sz="8" w:space="0" w:color="auto"/>
              <w:bottom w:val="single" w:sz="8" w:space="0" w:color="auto"/>
              <w:right w:val="single" w:sz="8" w:space="0" w:color="auto"/>
            </w:tcBorders>
            <w:shd w:val="clear" w:color="auto" w:fill="auto"/>
            <w:noWrap/>
            <w:vAlign w:val="center"/>
            <w:hideMark/>
          </w:tcPr>
          <w:p w:rsidR="007E1536" w:rsidRPr="002E7896" w:rsidRDefault="007E1536" w:rsidP="007E153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5</w:t>
            </w:r>
          </w:p>
        </w:tc>
        <w:tc>
          <w:tcPr>
            <w:tcW w:w="2871"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音频处理系统</w:t>
            </w:r>
          </w:p>
        </w:tc>
        <w:tc>
          <w:tcPr>
            <w:tcW w:w="1317"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jc w:val="right"/>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49</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760</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7E1536" w:rsidRPr="002E7896" w:rsidTr="00590539">
        <w:trPr>
          <w:trHeight w:val="373"/>
        </w:trPr>
        <w:tc>
          <w:tcPr>
            <w:tcW w:w="812" w:type="pct"/>
            <w:tcBorders>
              <w:top w:val="nil"/>
              <w:left w:val="single" w:sz="8" w:space="0" w:color="auto"/>
              <w:bottom w:val="single" w:sz="8" w:space="0" w:color="auto"/>
              <w:right w:val="single" w:sz="8" w:space="0" w:color="auto"/>
            </w:tcBorders>
            <w:shd w:val="clear" w:color="auto" w:fill="auto"/>
            <w:noWrap/>
            <w:vAlign w:val="center"/>
            <w:hideMark/>
          </w:tcPr>
          <w:p w:rsidR="007E1536" w:rsidRPr="002E7896" w:rsidRDefault="007E1536" w:rsidP="007E153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6</w:t>
            </w:r>
          </w:p>
        </w:tc>
        <w:tc>
          <w:tcPr>
            <w:tcW w:w="2871"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系统相关配套</w:t>
            </w:r>
          </w:p>
        </w:tc>
        <w:tc>
          <w:tcPr>
            <w:tcW w:w="1317"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jc w:val="right"/>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58</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970</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7E1536" w:rsidRPr="002E7896" w:rsidTr="00590539">
        <w:trPr>
          <w:trHeight w:val="373"/>
        </w:trPr>
        <w:tc>
          <w:tcPr>
            <w:tcW w:w="812" w:type="pct"/>
            <w:tcBorders>
              <w:top w:val="nil"/>
              <w:left w:val="single" w:sz="8" w:space="0" w:color="auto"/>
              <w:bottom w:val="single" w:sz="8" w:space="0" w:color="auto"/>
              <w:right w:val="single" w:sz="8" w:space="0" w:color="auto"/>
            </w:tcBorders>
            <w:shd w:val="clear" w:color="auto" w:fill="auto"/>
            <w:noWrap/>
            <w:vAlign w:val="center"/>
            <w:hideMark/>
          </w:tcPr>
          <w:p w:rsidR="007E1536" w:rsidRPr="002E7896" w:rsidRDefault="007E1536" w:rsidP="007E153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7</w:t>
            </w:r>
          </w:p>
        </w:tc>
        <w:tc>
          <w:tcPr>
            <w:tcW w:w="2871"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演播室灯光系统</w:t>
            </w:r>
          </w:p>
        </w:tc>
        <w:tc>
          <w:tcPr>
            <w:tcW w:w="1317" w:type="pct"/>
            <w:tcBorders>
              <w:top w:val="nil"/>
              <w:left w:val="nil"/>
              <w:bottom w:val="single" w:sz="8" w:space="0" w:color="auto"/>
              <w:right w:val="single" w:sz="8" w:space="0" w:color="auto"/>
            </w:tcBorders>
            <w:shd w:val="clear" w:color="auto" w:fill="auto"/>
            <w:vAlign w:val="center"/>
            <w:hideMark/>
          </w:tcPr>
          <w:p w:rsidR="007E1536" w:rsidRPr="002E7896" w:rsidRDefault="007E1536" w:rsidP="007E1536">
            <w:pPr>
              <w:spacing w:after="0" w:line="240" w:lineRule="auto"/>
              <w:jc w:val="right"/>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59</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180</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590539" w:rsidRPr="002E7896" w:rsidTr="00590539">
        <w:trPr>
          <w:trHeight w:val="373"/>
        </w:trPr>
        <w:tc>
          <w:tcPr>
            <w:tcW w:w="3683" w:type="pct"/>
            <w:gridSpan w:val="2"/>
            <w:tcBorders>
              <w:top w:val="nil"/>
              <w:left w:val="single" w:sz="8" w:space="0" w:color="auto"/>
              <w:bottom w:val="single" w:sz="8" w:space="0" w:color="auto"/>
              <w:right w:val="single" w:sz="8" w:space="0" w:color="auto"/>
            </w:tcBorders>
            <w:shd w:val="clear" w:color="auto" w:fill="auto"/>
            <w:noWrap/>
            <w:vAlign w:val="center"/>
            <w:hideMark/>
          </w:tcPr>
          <w:p w:rsidR="00590539" w:rsidRPr="002E7896" w:rsidRDefault="00590539" w:rsidP="00EE4423">
            <w:pPr>
              <w:spacing w:after="0" w:line="240" w:lineRule="auto"/>
              <w:jc w:val="center"/>
              <w:rPr>
                <w:rFonts w:ascii="仿宋" w:eastAsia="仿宋" w:hAnsi="仿宋" w:cs="宋体"/>
                <w:b/>
                <w:color w:val="000000"/>
                <w:sz w:val="24"/>
                <w:szCs w:val="24"/>
                <w:lang w:eastAsia="zh-CN"/>
              </w:rPr>
            </w:pPr>
            <w:r w:rsidRPr="002E7896">
              <w:rPr>
                <w:rFonts w:ascii="仿宋" w:eastAsia="仿宋" w:hAnsi="仿宋" w:cs="宋体" w:hint="eastAsia"/>
                <w:b/>
                <w:color w:val="000000"/>
                <w:sz w:val="24"/>
                <w:szCs w:val="24"/>
                <w:lang w:eastAsia="zh-CN"/>
              </w:rPr>
              <w:t>合计</w:t>
            </w:r>
          </w:p>
        </w:tc>
        <w:tc>
          <w:tcPr>
            <w:tcW w:w="1317" w:type="pct"/>
            <w:tcBorders>
              <w:top w:val="nil"/>
              <w:left w:val="nil"/>
              <w:bottom w:val="single" w:sz="8" w:space="0" w:color="auto"/>
              <w:right w:val="single" w:sz="8" w:space="0" w:color="auto"/>
            </w:tcBorders>
            <w:shd w:val="clear" w:color="auto" w:fill="auto"/>
            <w:vAlign w:val="center"/>
            <w:hideMark/>
          </w:tcPr>
          <w:p w:rsidR="00590539" w:rsidRPr="002E7896" w:rsidRDefault="00590539" w:rsidP="007E1536">
            <w:pPr>
              <w:spacing w:after="0" w:line="240" w:lineRule="auto"/>
              <w:jc w:val="right"/>
              <w:rPr>
                <w:rFonts w:ascii="仿宋" w:eastAsia="仿宋" w:hAnsi="仿宋" w:cs="宋体"/>
                <w:b/>
                <w:color w:val="000000"/>
                <w:sz w:val="24"/>
                <w:szCs w:val="24"/>
                <w:lang w:eastAsia="zh-CN"/>
              </w:rPr>
            </w:pPr>
            <w:r w:rsidRPr="008C2CFA">
              <w:rPr>
                <w:rFonts w:ascii="Times New Roman" w:eastAsia="仿宋" w:hAnsi="Times New Roman" w:cs="宋体" w:hint="eastAsia"/>
                <w:b/>
                <w:color w:val="000000"/>
                <w:sz w:val="24"/>
                <w:szCs w:val="24"/>
                <w:lang w:eastAsia="zh-CN"/>
              </w:rPr>
              <w:t>1</w:t>
            </w:r>
            <w:r w:rsidRPr="002E7896">
              <w:rPr>
                <w:rFonts w:ascii="仿宋" w:eastAsia="仿宋" w:hAnsi="仿宋" w:cs="宋体" w:hint="eastAsia"/>
                <w:b/>
                <w:color w:val="000000"/>
                <w:sz w:val="24"/>
                <w:szCs w:val="24"/>
                <w:lang w:eastAsia="zh-CN"/>
              </w:rPr>
              <w:t>,</w:t>
            </w:r>
            <w:r w:rsidRPr="008C2CFA">
              <w:rPr>
                <w:rFonts w:ascii="Times New Roman" w:eastAsia="仿宋" w:hAnsi="Times New Roman" w:cs="宋体" w:hint="eastAsia"/>
                <w:b/>
                <w:color w:val="000000"/>
                <w:sz w:val="24"/>
                <w:szCs w:val="24"/>
                <w:lang w:eastAsia="zh-CN"/>
              </w:rPr>
              <w:t>000</w:t>
            </w:r>
            <w:r w:rsidRPr="002E7896">
              <w:rPr>
                <w:rFonts w:ascii="仿宋" w:eastAsia="仿宋" w:hAnsi="仿宋" w:cs="宋体" w:hint="eastAsia"/>
                <w:b/>
                <w:color w:val="000000"/>
                <w:sz w:val="24"/>
                <w:szCs w:val="24"/>
                <w:lang w:eastAsia="zh-CN"/>
              </w:rPr>
              <w:t>,</w:t>
            </w:r>
            <w:r w:rsidRPr="008C2CFA">
              <w:rPr>
                <w:rFonts w:ascii="Times New Roman" w:eastAsia="仿宋" w:hAnsi="Times New Roman" w:cs="宋体" w:hint="eastAsia"/>
                <w:b/>
                <w:color w:val="000000"/>
                <w:sz w:val="24"/>
                <w:szCs w:val="24"/>
                <w:lang w:eastAsia="zh-CN"/>
              </w:rPr>
              <w:t>000</w:t>
            </w:r>
            <w:r w:rsidRPr="002E7896">
              <w:rPr>
                <w:rFonts w:ascii="仿宋" w:eastAsia="仿宋" w:hAnsi="仿宋" w:cs="宋体" w:hint="eastAsia"/>
                <w:b/>
                <w:color w:val="000000"/>
                <w:sz w:val="24"/>
                <w:szCs w:val="24"/>
                <w:lang w:eastAsia="zh-CN"/>
              </w:rPr>
              <w:t>.</w:t>
            </w:r>
            <w:r w:rsidRPr="008C2CFA">
              <w:rPr>
                <w:rFonts w:ascii="Times New Roman" w:eastAsia="仿宋" w:hAnsi="Times New Roman" w:cs="宋体" w:hint="eastAsia"/>
                <w:b/>
                <w:color w:val="000000"/>
                <w:sz w:val="24"/>
                <w:szCs w:val="24"/>
                <w:lang w:eastAsia="zh-CN"/>
              </w:rPr>
              <w:t>00</w:t>
            </w:r>
          </w:p>
        </w:tc>
      </w:tr>
    </w:tbl>
    <w:p w:rsidR="00D534B6" w:rsidRPr="002E7896" w:rsidRDefault="00D534B6" w:rsidP="000D3345">
      <w:pPr>
        <w:spacing w:after="0" w:line="360" w:lineRule="auto"/>
        <w:ind w:firstLineChars="200" w:firstLine="562"/>
        <w:jc w:val="both"/>
        <w:rPr>
          <w:rFonts w:ascii="仿宋" w:eastAsia="仿宋" w:hAnsi="仿宋"/>
          <w:b/>
          <w:sz w:val="28"/>
          <w:szCs w:val="28"/>
          <w:lang w:eastAsia="zh-CN"/>
        </w:rPr>
      </w:pPr>
    </w:p>
    <w:p w:rsidR="0088380C" w:rsidRPr="002E7896" w:rsidRDefault="007276CB" w:rsidP="000D3345">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2</w:t>
      </w:r>
      <w:r w:rsidRPr="002E7896">
        <w:rPr>
          <w:rFonts w:ascii="仿宋" w:eastAsia="仿宋" w:hAnsi="仿宋" w:hint="eastAsia"/>
          <w:b/>
          <w:sz w:val="28"/>
          <w:szCs w:val="28"/>
          <w:lang w:eastAsia="zh-CN"/>
        </w:rPr>
        <w:t>.</w:t>
      </w:r>
      <w:r w:rsidR="00C129D0" w:rsidRPr="002E7896">
        <w:rPr>
          <w:rFonts w:ascii="仿宋" w:eastAsia="仿宋" w:hAnsi="仿宋" w:hint="eastAsia"/>
          <w:b/>
          <w:sz w:val="28"/>
          <w:szCs w:val="28"/>
          <w:lang w:eastAsia="zh-CN"/>
        </w:rPr>
        <w:t>预算来源</w:t>
      </w:r>
    </w:p>
    <w:p w:rsidR="00EB2183" w:rsidRPr="002E7896" w:rsidRDefault="007E3332" w:rsidP="000D3345">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lastRenderedPageBreak/>
        <w:t>闵行区</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年度中小学校园电视台项目</w:t>
      </w:r>
      <w:r w:rsidR="00EB2183" w:rsidRPr="002E7896">
        <w:rPr>
          <w:rFonts w:ascii="仿宋" w:eastAsia="仿宋" w:hAnsi="仿宋" w:hint="eastAsia"/>
          <w:sz w:val="28"/>
          <w:szCs w:val="28"/>
          <w:lang w:eastAsia="zh-CN"/>
        </w:rPr>
        <w:t>预算资金由闵行区财政局</w:t>
      </w:r>
      <w:r w:rsidRPr="002E7896">
        <w:rPr>
          <w:rFonts w:ascii="仿宋" w:eastAsia="仿宋" w:hAnsi="仿宋" w:hint="eastAsia"/>
          <w:sz w:val="28"/>
          <w:szCs w:val="28"/>
          <w:lang w:eastAsia="zh-CN"/>
        </w:rPr>
        <w:t>全额</w:t>
      </w:r>
      <w:r w:rsidR="00EB2183" w:rsidRPr="002E7896">
        <w:rPr>
          <w:rFonts w:ascii="仿宋" w:eastAsia="仿宋" w:hAnsi="仿宋" w:hint="eastAsia"/>
          <w:sz w:val="28"/>
          <w:szCs w:val="28"/>
          <w:lang w:eastAsia="zh-CN"/>
        </w:rPr>
        <w:t>拨款。</w:t>
      </w:r>
    </w:p>
    <w:p w:rsidR="007E3332" w:rsidRPr="002E7896" w:rsidRDefault="007276CB" w:rsidP="000D3345">
      <w:pPr>
        <w:spacing w:after="0" w:line="360" w:lineRule="auto"/>
        <w:ind w:firstLineChars="200" w:firstLine="562"/>
        <w:jc w:val="both"/>
        <w:rPr>
          <w:rFonts w:ascii="仿宋" w:eastAsia="仿宋" w:hAnsi="仿宋"/>
          <w:sz w:val="28"/>
          <w:szCs w:val="28"/>
          <w:lang w:eastAsia="zh-CN"/>
        </w:rPr>
      </w:pPr>
      <w:r w:rsidRPr="008C2CFA">
        <w:rPr>
          <w:rFonts w:ascii="Times New Roman" w:eastAsia="仿宋" w:hAnsi="Times New Roman" w:hint="eastAsia"/>
          <w:b/>
          <w:sz w:val="28"/>
          <w:szCs w:val="28"/>
          <w:lang w:eastAsia="zh-CN"/>
        </w:rPr>
        <w:t>3</w:t>
      </w:r>
      <w:r w:rsidRPr="002E7896">
        <w:rPr>
          <w:rFonts w:ascii="仿宋" w:eastAsia="仿宋" w:hAnsi="仿宋" w:hint="eastAsia"/>
          <w:b/>
          <w:sz w:val="28"/>
          <w:szCs w:val="28"/>
          <w:lang w:eastAsia="zh-CN"/>
        </w:rPr>
        <w:t>.</w:t>
      </w:r>
      <w:r w:rsidR="00EB17B0" w:rsidRPr="002E7896">
        <w:rPr>
          <w:rFonts w:ascii="仿宋" w:eastAsia="仿宋" w:hAnsi="仿宋" w:hint="eastAsia"/>
          <w:b/>
          <w:sz w:val="28"/>
          <w:szCs w:val="28"/>
          <w:lang w:eastAsia="zh-CN"/>
        </w:rPr>
        <w:t>项目实施起止时间：</w:t>
      </w:r>
      <w:r w:rsidR="00EB2183" w:rsidRPr="008C2CFA">
        <w:rPr>
          <w:rFonts w:ascii="Times New Roman" w:eastAsia="仿宋" w:hAnsi="Times New Roman" w:hint="eastAsia"/>
          <w:sz w:val="28"/>
          <w:szCs w:val="28"/>
          <w:lang w:eastAsia="zh-CN"/>
        </w:rPr>
        <w:t>201</w:t>
      </w:r>
      <w:r w:rsidR="007E3332" w:rsidRPr="008C2CFA">
        <w:rPr>
          <w:rFonts w:ascii="Times New Roman" w:eastAsia="仿宋" w:hAnsi="Times New Roman" w:hint="eastAsia"/>
          <w:sz w:val="28"/>
          <w:szCs w:val="28"/>
          <w:lang w:eastAsia="zh-CN"/>
        </w:rPr>
        <w:t>6</w:t>
      </w:r>
      <w:r w:rsidR="00EB2183" w:rsidRPr="002E7896">
        <w:rPr>
          <w:rFonts w:ascii="仿宋" w:eastAsia="仿宋" w:hAnsi="仿宋" w:hint="eastAsia"/>
          <w:sz w:val="28"/>
          <w:szCs w:val="28"/>
          <w:lang w:eastAsia="zh-CN"/>
        </w:rPr>
        <w:t>年</w:t>
      </w:r>
      <w:r w:rsidR="00EB2183" w:rsidRPr="008C2CFA">
        <w:rPr>
          <w:rFonts w:ascii="Times New Roman" w:eastAsia="仿宋" w:hAnsi="Times New Roman" w:hint="eastAsia"/>
          <w:sz w:val="28"/>
          <w:szCs w:val="28"/>
          <w:lang w:eastAsia="zh-CN"/>
        </w:rPr>
        <w:t>1</w:t>
      </w:r>
      <w:r w:rsidR="00EB2183" w:rsidRPr="002E7896">
        <w:rPr>
          <w:rFonts w:ascii="仿宋" w:eastAsia="仿宋" w:hAnsi="仿宋" w:hint="eastAsia"/>
          <w:sz w:val="28"/>
          <w:szCs w:val="28"/>
          <w:lang w:eastAsia="zh-CN"/>
        </w:rPr>
        <w:t>月</w:t>
      </w:r>
      <w:r w:rsidR="00EB2183" w:rsidRPr="008C2CFA">
        <w:rPr>
          <w:rFonts w:ascii="Times New Roman" w:eastAsia="仿宋" w:hAnsi="Times New Roman" w:hint="eastAsia"/>
          <w:sz w:val="28"/>
          <w:szCs w:val="28"/>
          <w:lang w:eastAsia="zh-CN"/>
        </w:rPr>
        <w:t>1</w:t>
      </w:r>
      <w:r w:rsidR="00EB2183" w:rsidRPr="002E7896">
        <w:rPr>
          <w:rFonts w:ascii="仿宋" w:eastAsia="仿宋" w:hAnsi="仿宋" w:hint="eastAsia"/>
          <w:sz w:val="28"/>
          <w:szCs w:val="28"/>
          <w:lang w:eastAsia="zh-CN"/>
        </w:rPr>
        <w:t>日至</w:t>
      </w:r>
      <w:r w:rsidR="00EB2183" w:rsidRPr="008C2CFA">
        <w:rPr>
          <w:rFonts w:ascii="Times New Roman" w:eastAsia="仿宋" w:hAnsi="Times New Roman" w:hint="eastAsia"/>
          <w:sz w:val="28"/>
          <w:szCs w:val="28"/>
          <w:lang w:eastAsia="zh-CN"/>
        </w:rPr>
        <w:t>201</w:t>
      </w:r>
      <w:r w:rsidR="007E3332" w:rsidRPr="008C2CFA">
        <w:rPr>
          <w:rFonts w:ascii="Times New Roman" w:eastAsia="仿宋" w:hAnsi="Times New Roman" w:hint="eastAsia"/>
          <w:sz w:val="28"/>
          <w:szCs w:val="28"/>
          <w:lang w:eastAsia="zh-CN"/>
        </w:rPr>
        <w:t>6</w:t>
      </w:r>
      <w:r w:rsidR="00EB2183" w:rsidRPr="002E7896">
        <w:rPr>
          <w:rFonts w:ascii="仿宋" w:eastAsia="仿宋" w:hAnsi="仿宋" w:hint="eastAsia"/>
          <w:sz w:val="28"/>
          <w:szCs w:val="28"/>
          <w:lang w:eastAsia="zh-CN"/>
        </w:rPr>
        <w:t>年</w:t>
      </w:r>
      <w:r w:rsidR="00EB2183" w:rsidRPr="008C2CFA">
        <w:rPr>
          <w:rFonts w:ascii="Times New Roman" w:eastAsia="仿宋" w:hAnsi="Times New Roman" w:hint="eastAsia"/>
          <w:sz w:val="28"/>
          <w:szCs w:val="28"/>
          <w:lang w:eastAsia="zh-CN"/>
        </w:rPr>
        <w:t>12</w:t>
      </w:r>
      <w:r w:rsidR="00EB2183" w:rsidRPr="002E7896">
        <w:rPr>
          <w:rFonts w:ascii="仿宋" w:eastAsia="仿宋" w:hAnsi="仿宋" w:hint="eastAsia"/>
          <w:sz w:val="28"/>
          <w:szCs w:val="28"/>
          <w:lang w:eastAsia="zh-CN"/>
        </w:rPr>
        <w:t>月</w:t>
      </w:r>
      <w:r w:rsidR="00EB2183" w:rsidRPr="008C2CFA">
        <w:rPr>
          <w:rFonts w:ascii="Times New Roman" w:eastAsia="仿宋" w:hAnsi="Times New Roman" w:hint="eastAsia"/>
          <w:sz w:val="28"/>
          <w:szCs w:val="28"/>
          <w:lang w:eastAsia="zh-CN"/>
        </w:rPr>
        <w:t>31</w:t>
      </w:r>
      <w:r w:rsidR="00EB2183" w:rsidRPr="002E7896">
        <w:rPr>
          <w:rFonts w:ascii="仿宋" w:eastAsia="仿宋" w:hAnsi="仿宋" w:hint="eastAsia"/>
          <w:sz w:val="28"/>
          <w:szCs w:val="28"/>
          <w:lang w:eastAsia="zh-CN"/>
        </w:rPr>
        <w:t>日。</w:t>
      </w:r>
    </w:p>
    <w:p w:rsidR="00394DFA" w:rsidRPr="002E7896" w:rsidRDefault="00341537" w:rsidP="00CE5FD0">
      <w:pPr>
        <w:spacing w:after="0" w:line="360" w:lineRule="auto"/>
        <w:ind w:firstLineChars="200" w:firstLine="560"/>
        <w:jc w:val="both"/>
        <w:rPr>
          <w:rFonts w:ascii="仿宋" w:eastAsia="仿宋" w:hAnsi="仿宋"/>
          <w:b/>
          <w:sz w:val="28"/>
          <w:szCs w:val="28"/>
          <w:lang w:eastAsia="zh-CN"/>
        </w:rPr>
      </w:pPr>
      <w:r>
        <w:rPr>
          <w:rFonts w:ascii="仿宋" w:eastAsia="仿宋" w:hAnsi="仿宋"/>
          <w:noProof/>
          <w:sz w:val="28"/>
          <w:szCs w:val="28"/>
          <w:lang w:eastAsia="zh-CN"/>
        </w:rPr>
        <w:pict>
          <v:shapetype id="_x0000_t32" coordsize="21600,21600" o:spt="32" o:oned="t" path="m,l21600,21600e" filled="f">
            <v:path arrowok="t" fillok="f" o:connecttype="none"/>
            <o:lock v:ext="edit" shapetype="t"/>
          </v:shapetype>
          <v:shape id="AutoShape 33" o:spid="_x0000_s1026" type="#_x0000_t32" style="position:absolute;left:0;text-align:left;margin-left:35.35pt;margin-top:3.7pt;width:0;height:0;z-index:251653632;visibility:visible;mso-wrap-distance-left:3.17497mm;mso-wrap-distance-top:-3e-5mm;mso-wrap-distance-right:3.17497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" stroked="f">
            <v:stroke endarrow="block"/>
          </v:shape>
        </w:pict>
      </w:r>
      <w:bookmarkStart w:id="53" w:name="_Toc345441439"/>
      <w:bookmarkStart w:id="54" w:name="_Toc350172153"/>
      <w:bookmarkStart w:id="55" w:name="_Toc353394599"/>
      <w:bookmarkStart w:id="56" w:name="_Toc358376363"/>
      <w:bookmarkStart w:id="57" w:name="_Toc360698178"/>
      <w:bookmarkStart w:id="58" w:name="_Toc360698225"/>
      <w:bookmarkStart w:id="59" w:name="_Toc360698285"/>
      <w:r w:rsidR="007276CB" w:rsidRPr="008C2CFA">
        <w:rPr>
          <w:rFonts w:ascii="Times New Roman" w:eastAsia="仿宋" w:hAnsi="Times New Roman" w:hint="eastAsia"/>
          <w:b/>
          <w:sz w:val="28"/>
          <w:szCs w:val="28"/>
          <w:lang w:eastAsia="zh-CN"/>
        </w:rPr>
        <w:t>4</w:t>
      </w:r>
      <w:r w:rsidR="007276CB" w:rsidRPr="002E7896">
        <w:rPr>
          <w:rFonts w:ascii="仿宋" w:eastAsia="仿宋" w:hAnsi="仿宋" w:hint="eastAsia"/>
          <w:b/>
          <w:sz w:val="28"/>
          <w:szCs w:val="28"/>
          <w:lang w:eastAsia="zh-CN"/>
        </w:rPr>
        <w:t>.</w:t>
      </w:r>
      <w:r w:rsidR="00394DFA" w:rsidRPr="008C2CFA">
        <w:rPr>
          <w:rFonts w:ascii="Times New Roman" w:eastAsia="仿宋" w:hAnsi="Times New Roman" w:hint="eastAsia"/>
          <w:b/>
          <w:sz w:val="28"/>
          <w:szCs w:val="28"/>
          <w:lang w:eastAsia="zh-CN"/>
        </w:rPr>
        <w:t>201</w:t>
      </w:r>
      <w:r w:rsidR="00E1057F" w:rsidRPr="008C2CFA">
        <w:rPr>
          <w:rFonts w:ascii="Times New Roman" w:eastAsia="仿宋" w:hAnsi="Times New Roman" w:hint="eastAsia"/>
          <w:b/>
          <w:sz w:val="28"/>
          <w:szCs w:val="28"/>
          <w:lang w:eastAsia="zh-CN"/>
        </w:rPr>
        <w:t>6</w:t>
      </w:r>
      <w:r w:rsidR="00394DFA" w:rsidRPr="002E7896">
        <w:rPr>
          <w:rFonts w:ascii="仿宋" w:eastAsia="仿宋" w:hAnsi="仿宋" w:hint="eastAsia"/>
          <w:b/>
          <w:sz w:val="28"/>
          <w:szCs w:val="28"/>
          <w:lang w:eastAsia="zh-CN"/>
        </w:rPr>
        <w:t>年预算执行情况</w:t>
      </w:r>
    </w:p>
    <w:p w:rsidR="007C6C84" w:rsidRPr="002E7896" w:rsidRDefault="00951C6E" w:rsidP="00CE5FD0">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闵行区</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年度中小学校园电视台项目</w:t>
      </w:r>
      <w:r w:rsidR="007855BD" w:rsidRPr="002E7896">
        <w:rPr>
          <w:rFonts w:ascii="仿宋" w:eastAsia="仿宋" w:hAnsi="仿宋" w:hint="eastAsia"/>
          <w:sz w:val="28"/>
          <w:szCs w:val="28"/>
          <w:lang w:eastAsia="zh-CN"/>
        </w:rPr>
        <w:t>的</w:t>
      </w:r>
      <w:r w:rsidR="00A012E7">
        <w:rPr>
          <w:rFonts w:ascii="仿宋" w:eastAsia="仿宋" w:hAnsi="仿宋" w:hint="eastAsia"/>
          <w:sz w:val="28"/>
          <w:szCs w:val="28"/>
          <w:lang w:eastAsia="zh-CN"/>
        </w:rPr>
        <w:t>预算批复后，闵行区教育局邀请专家根据各校的实际需求论证了每所学校具体采购的设备设施清单。</w:t>
      </w:r>
      <w:r w:rsidR="007C6C84" w:rsidRPr="002E7896">
        <w:rPr>
          <w:rFonts w:ascii="仿宋" w:eastAsia="仿宋" w:hAnsi="仿宋" w:hint="eastAsia"/>
          <w:sz w:val="28"/>
          <w:szCs w:val="28"/>
          <w:lang w:eastAsia="zh-CN"/>
        </w:rPr>
        <w:t>设备设施采购由教育局采购办通过公开招标的方式统一采购</w:t>
      </w:r>
      <w:r w:rsidR="00816511" w:rsidRPr="002E7896">
        <w:rPr>
          <w:rFonts w:ascii="仿宋" w:eastAsia="仿宋" w:hAnsi="仿宋" w:hint="eastAsia"/>
          <w:sz w:val="28"/>
          <w:szCs w:val="28"/>
          <w:lang w:eastAsia="zh-CN"/>
        </w:rPr>
        <w:t>，</w:t>
      </w:r>
      <w:r w:rsidR="00B11325" w:rsidRPr="002E7896">
        <w:rPr>
          <w:rFonts w:ascii="仿宋" w:eastAsia="仿宋" w:hAnsi="仿宋" w:hint="eastAsia"/>
          <w:sz w:val="28"/>
          <w:szCs w:val="28"/>
          <w:lang w:eastAsia="zh-CN"/>
        </w:rPr>
        <w:t>采购需求根据各校的实际情况重新调整后，</w:t>
      </w:r>
      <w:r w:rsidR="00816511" w:rsidRPr="002E7896">
        <w:rPr>
          <w:rFonts w:ascii="仿宋" w:eastAsia="仿宋" w:hAnsi="仿宋" w:hint="eastAsia"/>
          <w:sz w:val="28"/>
          <w:szCs w:val="28"/>
          <w:lang w:eastAsia="zh-CN"/>
        </w:rPr>
        <w:t>项目分三个包采购（每个学校一个包），均由</w:t>
      </w:r>
      <w:r w:rsidR="00847C73" w:rsidRPr="002E7896">
        <w:rPr>
          <w:rFonts w:ascii="仿宋" w:eastAsia="仿宋" w:hAnsi="仿宋" w:hint="eastAsia"/>
          <w:sz w:val="28"/>
          <w:szCs w:val="28"/>
          <w:lang w:eastAsia="zh-CN"/>
        </w:rPr>
        <w:t>广州力富视频科技有限公司</w:t>
      </w:r>
      <w:r w:rsidR="00816511" w:rsidRPr="002E7896">
        <w:rPr>
          <w:rFonts w:ascii="仿宋" w:eastAsia="仿宋" w:hAnsi="仿宋" w:hint="eastAsia"/>
          <w:sz w:val="28"/>
          <w:szCs w:val="28"/>
          <w:lang w:eastAsia="zh-CN"/>
        </w:rPr>
        <w:t>中标，中标总金额为</w:t>
      </w:r>
      <w:r w:rsidR="00816511" w:rsidRPr="008C2CFA">
        <w:rPr>
          <w:rFonts w:ascii="Times New Roman" w:eastAsia="仿宋" w:hAnsi="Times New Roman" w:hint="eastAsia"/>
          <w:sz w:val="28"/>
          <w:szCs w:val="28"/>
          <w:lang w:eastAsia="zh-CN"/>
        </w:rPr>
        <w:t>288</w:t>
      </w:r>
      <w:r w:rsidR="00816511" w:rsidRPr="002E7896">
        <w:rPr>
          <w:rFonts w:ascii="仿宋" w:eastAsia="仿宋" w:hAnsi="仿宋" w:hint="eastAsia"/>
          <w:sz w:val="28"/>
          <w:szCs w:val="28"/>
          <w:lang w:eastAsia="zh-CN"/>
        </w:rPr>
        <w:t>.</w:t>
      </w:r>
      <w:r w:rsidR="00816511" w:rsidRPr="008C2CFA">
        <w:rPr>
          <w:rFonts w:ascii="Times New Roman" w:eastAsia="仿宋" w:hAnsi="Times New Roman" w:hint="eastAsia"/>
          <w:sz w:val="28"/>
          <w:szCs w:val="28"/>
          <w:lang w:eastAsia="zh-CN"/>
        </w:rPr>
        <w:t>07</w:t>
      </w:r>
      <w:r w:rsidR="00816511" w:rsidRPr="002E7896">
        <w:rPr>
          <w:rFonts w:ascii="仿宋" w:eastAsia="仿宋" w:hAnsi="仿宋" w:hint="eastAsia"/>
          <w:sz w:val="28"/>
          <w:szCs w:val="28"/>
          <w:lang w:eastAsia="zh-CN"/>
        </w:rPr>
        <w:t>万元。</w:t>
      </w:r>
      <w:r w:rsidR="007C6C84" w:rsidRPr="002E7896">
        <w:rPr>
          <w:rFonts w:ascii="仿宋" w:eastAsia="仿宋" w:hAnsi="仿宋" w:hint="eastAsia"/>
          <w:sz w:val="28"/>
          <w:szCs w:val="28"/>
          <w:lang w:eastAsia="zh-CN"/>
        </w:rPr>
        <w:t>具体投标情况见表</w:t>
      </w:r>
      <w:r w:rsidR="00847C73" w:rsidRPr="008C2CFA">
        <w:rPr>
          <w:rFonts w:ascii="Times New Roman" w:eastAsia="仿宋" w:hAnsi="Times New Roman"/>
          <w:sz w:val="28"/>
          <w:szCs w:val="28"/>
          <w:lang w:eastAsia="zh-CN"/>
        </w:rPr>
        <w:t>2</w:t>
      </w:r>
      <w:r w:rsidR="007C6C84" w:rsidRPr="002E7896">
        <w:rPr>
          <w:rFonts w:ascii="仿宋" w:eastAsia="仿宋" w:hAnsi="仿宋" w:hint="eastAsia"/>
          <w:sz w:val="28"/>
          <w:szCs w:val="28"/>
          <w:lang w:eastAsia="zh-CN"/>
        </w:rPr>
        <w:t>。</w:t>
      </w:r>
    </w:p>
    <w:p w:rsidR="002068B4" w:rsidRPr="002E7896" w:rsidRDefault="002068B4" w:rsidP="00CE5FD0">
      <w:pPr>
        <w:spacing w:after="0" w:line="360" w:lineRule="auto"/>
        <w:ind w:firstLineChars="200" w:firstLine="560"/>
        <w:jc w:val="both"/>
        <w:rPr>
          <w:rFonts w:ascii="仿宋" w:eastAsia="仿宋" w:hAnsi="仿宋"/>
          <w:sz w:val="28"/>
          <w:szCs w:val="28"/>
          <w:lang w:eastAsia="zh-CN"/>
        </w:rPr>
      </w:pPr>
    </w:p>
    <w:p w:rsidR="007C6C84" w:rsidRPr="002E7896" w:rsidRDefault="007C6C84" w:rsidP="007C6C84">
      <w:pPr>
        <w:spacing w:after="0" w:line="360" w:lineRule="auto"/>
        <w:ind w:firstLineChars="200" w:firstLine="482"/>
        <w:jc w:val="center"/>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表</w:t>
      </w:r>
      <w:r w:rsidR="002068B4" w:rsidRPr="008C2CFA">
        <w:rPr>
          <w:rFonts w:ascii="Times New Roman" w:eastAsia="仿宋" w:hAnsi="Times New Roman" w:cs="宋体"/>
          <w:b/>
          <w:bCs/>
          <w:color w:val="000000"/>
          <w:sz w:val="24"/>
          <w:szCs w:val="24"/>
          <w:u w:color="000000"/>
          <w:lang w:eastAsia="zh-CN"/>
        </w:rPr>
        <w:t>2</w:t>
      </w:r>
      <w:r w:rsidR="001C5EBE">
        <w:rPr>
          <w:rFonts w:ascii="Times New Roman" w:eastAsia="仿宋" w:hAnsi="Times New Roman" w:cs="宋体" w:hint="eastAsia"/>
          <w:b/>
          <w:bCs/>
          <w:color w:val="000000"/>
          <w:sz w:val="24"/>
          <w:szCs w:val="24"/>
          <w:u w:color="000000"/>
          <w:lang w:eastAsia="zh-CN"/>
        </w:rPr>
        <w:t>：</w:t>
      </w:r>
      <w:r w:rsidR="002068B4" w:rsidRPr="002E7896">
        <w:rPr>
          <w:rFonts w:ascii="仿宋" w:eastAsia="仿宋" w:hAnsi="仿宋" w:cs="宋体" w:hint="eastAsia"/>
          <w:b/>
          <w:bCs/>
          <w:color w:val="000000"/>
          <w:sz w:val="24"/>
          <w:szCs w:val="24"/>
          <w:u w:color="000000"/>
          <w:lang w:eastAsia="zh-CN"/>
        </w:rPr>
        <w:t>供应商投标价格一览</w:t>
      </w:r>
      <w:r w:rsidRPr="002E7896">
        <w:rPr>
          <w:rFonts w:ascii="仿宋" w:eastAsia="仿宋" w:hAnsi="仿宋" w:cs="宋体" w:hint="eastAsia"/>
          <w:b/>
          <w:bCs/>
          <w:color w:val="000000"/>
          <w:sz w:val="24"/>
          <w:szCs w:val="24"/>
          <w:u w:color="000000"/>
          <w:lang w:eastAsia="zh-CN"/>
        </w:rPr>
        <w:t>表</w:t>
      </w:r>
    </w:p>
    <w:p w:rsidR="007C6C84" w:rsidRPr="002E7896" w:rsidRDefault="00341537" w:rsidP="007C6C84">
      <w:pPr>
        <w:spacing w:after="0" w:line="360" w:lineRule="auto"/>
        <w:ind w:firstLineChars="200" w:firstLine="440"/>
        <w:jc w:val="right"/>
        <w:rPr>
          <w:rFonts w:ascii="仿宋" w:eastAsia="仿宋" w:hAnsi="仿宋" w:cs="宋体"/>
          <w:b/>
          <w:bCs/>
          <w:color w:val="000000"/>
          <w:sz w:val="24"/>
          <w:szCs w:val="24"/>
          <w:u w:color="000000"/>
          <w:lang w:eastAsia="zh-CN"/>
        </w:rPr>
      </w:pPr>
      <w:r>
        <w:rPr>
          <w:rFonts w:ascii="仿宋" w:eastAsia="仿宋" w:hAnsi="仿宋"/>
          <w:noProof/>
          <w:lang w:eastAsia="zh-CN"/>
        </w:rPr>
        <w:pict>
          <v:group id="组合 3" o:spid="_x0000_s1106" style="position:absolute;left:0;text-align:left;margin-left:-3.7pt;margin-top:20.55pt;width:137.8pt;height:43.95pt;z-index:251658752;mso-width-relative:margin;mso-height-relative:margin" coordsize="20220,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">
            <v:line id="直接连接符 1" o:spid="_x0000_s1027" style="position:absolute;visibility:visible" from="0,439" to="19958,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5VM8IAAADbAAAADwAAAGRycy9kb3ducmV2LnhtbESPQWsCMRSE70L/Q3gFb5q10m27NUop&#10;ikVPbuv9sXndXdy8rEnU9N83guBxmJlvmNkimk6cyfnWsoLJOANBXFndcq3g53s1egXhA7LGzjIp&#10;+CMPi/nDYIaFthfe0bkMtUgQ9gUqaELoCyl91ZBBP7Y9cfJ+rTMYknS11A4vCW46+ZRluTTYclpo&#10;sKfPhqpDeTKJMtkfjVwf3nC/cVu3nObxOR6VGj7Gj3cQgWK4h2/tL63gJYfrl/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35VM8IAAADbAAAADwAAAAAAAAAAAAAA&#10;AAChAgAAZHJzL2Rvd25yZXYueG1sUEsFBgAAAAAEAAQA+QAAAJADAAAAAA==&#10;" strokecolor="black [3040]"/>
            <v:shapetype id="_x0000_t202" coordsize="21600,21600" o:spt="202" path="m,l,21600r21600,l21600,xe">
              <v:stroke joinstyle="miter"/>
              <v:path gradientshapeok="t" o:connecttype="rect"/>
            </v:shapetype>
            <v:shape id="Text Box 305" o:spid="_x0000_s1028" type="#_x0000_t202" style="position:absolute;left:14067;width:6153;height:35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341537" w:rsidRPr="002068B4" w:rsidRDefault="00341537" w:rsidP="00EE293E">
                    <w:pPr>
                      <w:rPr>
                        <w:rFonts w:ascii="仿宋" w:eastAsia="仿宋" w:hAnsi="仿宋"/>
                        <w:b/>
                        <w:sz w:val="21"/>
                      </w:rPr>
                    </w:pPr>
                    <w:r w:rsidRPr="002068B4">
                      <w:rPr>
                        <w:rFonts w:ascii="仿宋" w:eastAsia="仿宋" w:hAnsi="仿宋" w:hint="eastAsia"/>
                        <w:b/>
                        <w:sz w:val="21"/>
                      </w:rPr>
                      <w:t>学校</w:t>
                    </w:r>
                  </w:p>
                </w:txbxContent>
              </v:textbox>
            </v:shape>
          </v:group>
        </w:pict>
      </w:r>
      <w:r w:rsidR="007C6C84" w:rsidRPr="002E7896">
        <w:rPr>
          <w:rFonts w:ascii="仿宋" w:eastAsia="仿宋" w:hAnsi="仿宋" w:cs="宋体" w:hint="eastAsia"/>
          <w:b/>
          <w:bCs/>
          <w:color w:val="000000"/>
          <w:sz w:val="24"/>
          <w:szCs w:val="24"/>
          <w:u w:color="000000"/>
          <w:lang w:eastAsia="zh-CN"/>
        </w:rPr>
        <w:t>单位：万元</w:t>
      </w:r>
    </w:p>
    <w:tbl>
      <w:tblPr>
        <w:tblW w:w="5000" w:type="pct"/>
        <w:jc w:val="center"/>
        <w:tblLayout w:type="fixed"/>
        <w:tblLook w:val="04A0" w:firstRow="1" w:lastRow="0" w:firstColumn="1" w:lastColumn="0" w:noHBand="0" w:noVBand="1"/>
      </w:tblPr>
      <w:tblGrid>
        <w:gridCol w:w="2803"/>
        <w:gridCol w:w="1906"/>
        <w:gridCol w:w="1906"/>
        <w:gridCol w:w="1907"/>
      </w:tblGrid>
      <w:tr w:rsidR="00EE293E" w:rsidRPr="002E7896" w:rsidTr="00F247F8">
        <w:trPr>
          <w:trHeight w:val="824"/>
          <w:tblHeader/>
          <w:jc w:val="center"/>
        </w:trPr>
        <w:tc>
          <w:tcPr>
            <w:tcW w:w="16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93E" w:rsidRPr="002E7896" w:rsidRDefault="00341537" w:rsidP="003E715B">
            <w:pPr>
              <w:spacing w:line="240" w:lineRule="auto"/>
              <w:jc w:val="center"/>
              <w:rPr>
                <w:rFonts w:ascii="仿宋" w:eastAsia="仿宋" w:hAnsi="仿宋" w:cs="宋体"/>
                <w:sz w:val="24"/>
                <w:szCs w:val="24"/>
                <w:lang w:eastAsia="zh-CN"/>
              </w:rPr>
            </w:pPr>
            <w:r>
              <w:rPr>
                <w:rFonts w:ascii="仿宋" w:eastAsia="仿宋" w:hAnsi="仿宋"/>
                <w:noProof/>
                <w:sz w:val="24"/>
                <w:szCs w:val="24"/>
                <w:lang w:eastAsia="zh-CN"/>
              </w:rPr>
              <w:pict>
                <v:shape id="文本框 2" o:spid="_x0000_s1029" type="#_x0000_t202" style="position:absolute;left:0;text-align:left;margin-left:2.85pt;margin-top:5.5pt;width:48.45pt;height:27.65pt;z-index:251663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" filled="f" stroked="f">
                  <v:textbox style="mso-next-textbox:#文本框 2">
                    <w:txbxContent>
                      <w:p w:rsidR="00341537" w:rsidRPr="002068B4" w:rsidRDefault="00341537" w:rsidP="00EE293E">
                        <w:pPr>
                          <w:rPr>
                            <w:rFonts w:ascii="仿宋" w:eastAsia="仿宋" w:hAnsi="仿宋"/>
                            <w:b/>
                            <w:sz w:val="21"/>
                          </w:rPr>
                        </w:pPr>
                        <w:r w:rsidRPr="002068B4">
                          <w:rPr>
                            <w:rFonts w:ascii="仿宋" w:eastAsia="仿宋" w:hAnsi="仿宋" w:hint="eastAsia"/>
                            <w:b/>
                            <w:sz w:val="21"/>
                          </w:rPr>
                          <w:t>供应商</w:t>
                        </w:r>
                      </w:p>
                    </w:txbxContent>
                  </v:textbox>
                </v:shape>
              </w:pict>
            </w:r>
          </w:p>
        </w:tc>
        <w:tc>
          <w:tcPr>
            <w:tcW w:w="1118" w:type="pct"/>
            <w:tcBorders>
              <w:top w:val="single" w:sz="4" w:space="0" w:color="auto"/>
              <w:left w:val="nil"/>
              <w:bottom w:val="single" w:sz="4" w:space="0" w:color="auto"/>
              <w:right w:val="single" w:sz="4" w:space="0" w:color="auto"/>
            </w:tcBorders>
            <w:shd w:val="clear" w:color="auto" w:fill="auto"/>
            <w:vAlign w:val="center"/>
            <w:hideMark/>
          </w:tcPr>
          <w:p w:rsidR="00EE293E" w:rsidRPr="002E7896" w:rsidRDefault="00EE293E" w:rsidP="002632AE">
            <w:pPr>
              <w:spacing w:after="0" w:line="240" w:lineRule="auto"/>
              <w:jc w:val="center"/>
              <w:rPr>
                <w:rFonts w:ascii="仿宋" w:eastAsia="仿宋" w:hAnsi="仿宋" w:cs="宋体"/>
                <w:b/>
                <w:sz w:val="24"/>
                <w:szCs w:val="24"/>
                <w:lang w:eastAsia="zh-CN"/>
              </w:rPr>
            </w:pPr>
            <w:r w:rsidRPr="002E7896">
              <w:rPr>
                <w:rFonts w:ascii="仿宋" w:eastAsia="仿宋" w:hAnsi="仿宋" w:cs="宋体" w:hint="eastAsia"/>
                <w:b/>
                <w:sz w:val="24"/>
                <w:szCs w:val="24"/>
                <w:lang w:eastAsia="zh-CN"/>
              </w:rPr>
              <w:t>浦江第一小学</w:t>
            </w:r>
          </w:p>
        </w:tc>
        <w:tc>
          <w:tcPr>
            <w:tcW w:w="1118" w:type="pct"/>
            <w:tcBorders>
              <w:top w:val="single" w:sz="4" w:space="0" w:color="auto"/>
              <w:left w:val="nil"/>
              <w:bottom w:val="single" w:sz="4" w:space="0" w:color="auto"/>
              <w:right w:val="single" w:sz="4" w:space="0" w:color="auto"/>
            </w:tcBorders>
            <w:shd w:val="clear" w:color="auto" w:fill="auto"/>
            <w:vAlign w:val="center"/>
            <w:hideMark/>
          </w:tcPr>
          <w:p w:rsidR="0031672F" w:rsidRPr="002E7896" w:rsidRDefault="00EE293E" w:rsidP="002632AE">
            <w:pPr>
              <w:spacing w:after="0" w:line="240" w:lineRule="auto"/>
              <w:jc w:val="center"/>
              <w:rPr>
                <w:rFonts w:ascii="仿宋" w:eastAsia="仿宋" w:hAnsi="仿宋" w:cs="宋体"/>
                <w:b/>
                <w:sz w:val="24"/>
                <w:szCs w:val="24"/>
                <w:lang w:eastAsia="zh-CN"/>
              </w:rPr>
            </w:pPr>
            <w:r w:rsidRPr="002E7896">
              <w:rPr>
                <w:rFonts w:ascii="仿宋" w:eastAsia="仿宋" w:hAnsi="仿宋" w:cs="宋体" w:hint="eastAsia"/>
                <w:b/>
                <w:sz w:val="24"/>
                <w:szCs w:val="24"/>
                <w:lang w:eastAsia="zh-CN"/>
              </w:rPr>
              <w:t>田园外语</w:t>
            </w:r>
          </w:p>
          <w:p w:rsidR="00EE293E" w:rsidRPr="002E7896" w:rsidRDefault="00EE293E" w:rsidP="002632AE">
            <w:pPr>
              <w:spacing w:after="0" w:line="240" w:lineRule="auto"/>
              <w:jc w:val="center"/>
              <w:rPr>
                <w:rFonts w:ascii="仿宋" w:eastAsia="仿宋" w:hAnsi="仿宋" w:cs="宋体"/>
                <w:b/>
                <w:sz w:val="24"/>
                <w:szCs w:val="24"/>
                <w:lang w:eastAsia="zh-CN"/>
              </w:rPr>
            </w:pPr>
            <w:r w:rsidRPr="002E7896">
              <w:rPr>
                <w:rFonts w:ascii="仿宋" w:eastAsia="仿宋" w:hAnsi="仿宋" w:cs="宋体" w:hint="eastAsia"/>
                <w:b/>
                <w:sz w:val="24"/>
                <w:szCs w:val="24"/>
                <w:lang w:eastAsia="zh-CN"/>
              </w:rPr>
              <w:t>实验小学</w:t>
            </w:r>
          </w:p>
        </w:tc>
        <w:tc>
          <w:tcPr>
            <w:tcW w:w="1119" w:type="pct"/>
            <w:tcBorders>
              <w:top w:val="single" w:sz="4" w:space="0" w:color="auto"/>
              <w:left w:val="nil"/>
              <w:bottom w:val="single" w:sz="4" w:space="0" w:color="auto"/>
              <w:right w:val="single" w:sz="4" w:space="0" w:color="auto"/>
            </w:tcBorders>
            <w:shd w:val="clear" w:color="auto" w:fill="auto"/>
            <w:vAlign w:val="center"/>
            <w:hideMark/>
          </w:tcPr>
          <w:p w:rsidR="00EE293E" w:rsidRPr="002E7896" w:rsidRDefault="00EE293E" w:rsidP="002632AE">
            <w:pPr>
              <w:spacing w:after="0" w:line="240" w:lineRule="auto"/>
              <w:jc w:val="center"/>
              <w:rPr>
                <w:rFonts w:ascii="仿宋" w:eastAsia="仿宋" w:hAnsi="仿宋" w:cs="宋体"/>
                <w:b/>
                <w:sz w:val="24"/>
                <w:szCs w:val="24"/>
                <w:lang w:eastAsia="zh-CN"/>
              </w:rPr>
            </w:pPr>
            <w:r w:rsidRPr="002E7896">
              <w:rPr>
                <w:rFonts w:ascii="仿宋" w:eastAsia="仿宋" w:hAnsi="仿宋" w:cs="宋体" w:hint="eastAsia"/>
                <w:b/>
                <w:sz w:val="24"/>
                <w:szCs w:val="24"/>
                <w:lang w:eastAsia="zh-CN"/>
              </w:rPr>
              <w:t>吴泾小学</w:t>
            </w:r>
          </w:p>
        </w:tc>
      </w:tr>
      <w:tr w:rsidR="00EE293E" w:rsidRPr="002E7896" w:rsidTr="0031672F">
        <w:trPr>
          <w:trHeight w:val="824"/>
          <w:jc w:val="center"/>
        </w:trPr>
        <w:tc>
          <w:tcPr>
            <w:tcW w:w="1645" w:type="pct"/>
            <w:tcBorders>
              <w:top w:val="nil"/>
              <w:left w:val="single" w:sz="4" w:space="0" w:color="auto"/>
              <w:bottom w:val="single" w:sz="4" w:space="0" w:color="auto"/>
              <w:right w:val="single" w:sz="4" w:space="0" w:color="auto"/>
            </w:tcBorders>
            <w:shd w:val="clear" w:color="auto" w:fill="auto"/>
            <w:noWrap/>
            <w:vAlign w:val="center"/>
            <w:hideMark/>
          </w:tcPr>
          <w:p w:rsidR="00EE293E" w:rsidRPr="002E7896" w:rsidRDefault="00EE293E" w:rsidP="002632AE">
            <w:pPr>
              <w:spacing w:after="0" w:line="240" w:lineRule="auto"/>
              <w:rPr>
                <w:rFonts w:ascii="仿宋" w:eastAsia="仿宋" w:hAnsi="仿宋" w:cs="宋体"/>
                <w:sz w:val="24"/>
                <w:szCs w:val="24"/>
                <w:lang w:eastAsia="zh-CN"/>
              </w:rPr>
            </w:pPr>
            <w:r w:rsidRPr="002E7896">
              <w:rPr>
                <w:rFonts w:ascii="仿宋" w:eastAsia="仿宋" w:hAnsi="仿宋" w:cs="宋体" w:hint="eastAsia"/>
                <w:sz w:val="24"/>
                <w:szCs w:val="24"/>
                <w:lang w:eastAsia="zh-CN"/>
              </w:rPr>
              <w:t>广州力富视频科技有限公司</w:t>
            </w:r>
          </w:p>
        </w:tc>
        <w:tc>
          <w:tcPr>
            <w:tcW w:w="1118" w:type="pct"/>
            <w:tcBorders>
              <w:top w:val="nil"/>
              <w:left w:val="nil"/>
              <w:bottom w:val="single" w:sz="4" w:space="0" w:color="auto"/>
              <w:right w:val="single" w:sz="4" w:space="0" w:color="auto"/>
            </w:tcBorders>
            <w:shd w:val="clear" w:color="auto" w:fill="auto"/>
            <w:noWrap/>
            <w:vAlign w:val="center"/>
            <w:hideMark/>
          </w:tcPr>
          <w:p w:rsidR="00EE293E" w:rsidRPr="002E7896" w:rsidRDefault="00EE293E" w:rsidP="002632AE">
            <w:pPr>
              <w:spacing w:after="0" w:line="240" w:lineRule="auto"/>
              <w:jc w:val="right"/>
              <w:rPr>
                <w:rFonts w:ascii="仿宋" w:eastAsia="仿宋" w:hAnsi="仿宋" w:cs="宋体"/>
                <w:sz w:val="24"/>
                <w:szCs w:val="24"/>
                <w:lang w:eastAsia="zh-CN"/>
              </w:rPr>
            </w:pPr>
            <w:r w:rsidRPr="008C2CFA">
              <w:rPr>
                <w:rFonts w:ascii="Times New Roman" w:eastAsia="仿宋" w:hAnsi="Times New Roman" w:cs="宋体" w:hint="eastAsia"/>
                <w:sz w:val="24"/>
                <w:szCs w:val="24"/>
                <w:lang w:eastAsia="zh-CN"/>
              </w:rPr>
              <w:t>96</w:t>
            </w:r>
            <w:r w:rsidRPr="002E7896">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39</w:t>
            </w:r>
          </w:p>
        </w:tc>
        <w:tc>
          <w:tcPr>
            <w:tcW w:w="1118" w:type="pct"/>
            <w:tcBorders>
              <w:top w:val="nil"/>
              <w:left w:val="nil"/>
              <w:bottom w:val="single" w:sz="4" w:space="0" w:color="auto"/>
              <w:right w:val="single" w:sz="4" w:space="0" w:color="auto"/>
            </w:tcBorders>
            <w:shd w:val="clear" w:color="auto" w:fill="auto"/>
            <w:noWrap/>
            <w:vAlign w:val="center"/>
            <w:hideMark/>
          </w:tcPr>
          <w:p w:rsidR="00EE293E" w:rsidRPr="002E7896" w:rsidRDefault="00EE293E" w:rsidP="002632AE">
            <w:pPr>
              <w:spacing w:after="0" w:line="240" w:lineRule="auto"/>
              <w:jc w:val="right"/>
              <w:rPr>
                <w:rFonts w:ascii="仿宋" w:eastAsia="仿宋" w:hAnsi="仿宋" w:cs="宋体"/>
                <w:sz w:val="24"/>
                <w:szCs w:val="24"/>
                <w:lang w:eastAsia="zh-CN"/>
              </w:rPr>
            </w:pPr>
            <w:r w:rsidRPr="008C2CFA">
              <w:rPr>
                <w:rFonts w:ascii="Times New Roman" w:eastAsia="仿宋" w:hAnsi="Times New Roman" w:cs="宋体" w:hint="eastAsia"/>
                <w:sz w:val="24"/>
                <w:szCs w:val="24"/>
                <w:lang w:eastAsia="zh-CN"/>
              </w:rPr>
              <w:t>95</w:t>
            </w:r>
            <w:r w:rsidRPr="002E7896">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78</w:t>
            </w:r>
          </w:p>
        </w:tc>
        <w:tc>
          <w:tcPr>
            <w:tcW w:w="1119" w:type="pct"/>
            <w:tcBorders>
              <w:top w:val="nil"/>
              <w:left w:val="nil"/>
              <w:bottom w:val="single" w:sz="4" w:space="0" w:color="auto"/>
              <w:right w:val="single" w:sz="4" w:space="0" w:color="auto"/>
            </w:tcBorders>
            <w:shd w:val="clear" w:color="auto" w:fill="auto"/>
            <w:noWrap/>
            <w:vAlign w:val="center"/>
            <w:hideMark/>
          </w:tcPr>
          <w:p w:rsidR="00EE293E" w:rsidRPr="002E7896" w:rsidRDefault="00EE293E" w:rsidP="002632AE">
            <w:pPr>
              <w:spacing w:after="0" w:line="240" w:lineRule="auto"/>
              <w:jc w:val="right"/>
              <w:rPr>
                <w:rFonts w:ascii="仿宋" w:eastAsia="仿宋" w:hAnsi="仿宋" w:cs="宋体"/>
                <w:sz w:val="24"/>
                <w:szCs w:val="24"/>
                <w:lang w:eastAsia="zh-CN"/>
              </w:rPr>
            </w:pPr>
            <w:r w:rsidRPr="008C2CFA">
              <w:rPr>
                <w:rFonts w:ascii="Times New Roman" w:eastAsia="仿宋" w:hAnsi="Times New Roman" w:cs="宋体" w:hint="eastAsia"/>
                <w:sz w:val="24"/>
                <w:szCs w:val="24"/>
                <w:lang w:eastAsia="zh-CN"/>
              </w:rPr>
              <w:t>95</w:t>
            </w:r>
            <w:r w:rsidRPr="002E7896">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90</w:t>
            </w:r>
          </w:p>
        </w:tc>
      </w:tr>
      <w:tr w:rsidR="00EE293E" w:rsidRPr="002E7896" w:rsidTr="0031672F">
        <w:trPr>
          <w:trHeight w:val="824"/>
          <w:jc w:val="center"/>
        </w:trPr>
        <w:tc>
          <w:tcPr>
            <w:tcW w:w="1645" w:type="pct"/>
            <w:tcBorders>
              <w:top w:val="nil"/>
              <w:left w:val="single" w:sz="4" w:space="0" w:color="auto"/>
              <w:bottom w:val="single" w:sz="4" w:space="0" w:color="auto"/>
              <w:right w:val="single" w:sz="4" w:space="0" w:color="auto"/>
            </w:tcBorders>
            <w:shd w:val="clear" w:color="auto" w:fill="auto"/>
            <w:noWrap/>
            <w:vAlign w:val="center"/>
            <w:hideMark/>
          </w:tcPr>
          <w:p w:rsidR="00EE293E" w:rsidRPr="002E7896" w:rsidRDefault="00EE293E" w:rsidP="002632AE">
            <w:pPr>
              <w:spacing w:after="0" w:line="240" w:lineRule="auto"/>
              <w:rPr>
                <w:rFonts w:ascii="仿宋" w:eastAsia="仿宋" w:hAnsi="仿宋" w:cs="宋体"/>
                <w:sz w:val="24"/>
                <w:szCs w:val="24"/>
                <w:lang w:eastAsia="zh-CN"/>
              </w:rPr>
            </w:pPr>
            <w:r w:rsidRPr="002E7896">
              <w:rPr>
                <w:rFonts w:ascii="仿宋" w:eastAsia="仿宋" w:hAnsi="仿宋" w:cs="宋体" w:hint="eastAsia"/>
                <w:sz w:val="24"/>
                <w:szCs w:val="24"/>
                <w:lang w:eastAsia="zh-CN"/>
              </w:rPr>
              <w:t>上海南康科技有限公司</w:t>
            </w:r>
          </w:p>
        </w:tc>
        <w:tc>
          <w:tcPr>
            <w:tcW w:w="1118" w:type="pct"/>
            <w:tcBorders>
              <w:top w:val="nil"/>
              <w:left w:val="nil"/>
              <w:bottom w:val="single" w:sz="4" w:space="0" w:color="auto"/>
              <w:right w:val="single" w:sz="4" w:space="0" w:color="auto"/>
            </w:tcBorders>
            <w:shd w:val="clear" w:color="auto" w:fill="auto"/>
            <w:noWrap/>
            <w:vAlign w:val="center"/>
            <w:hideMark/>
          </w:tcPr>
          <w:p w:rsidR="00EE293E" w:rsidRPr="002E7896" w:rsidRDefault="00EE293E" w:rsidP="002632AE">
            <w:pPr>
              <w:spacing w:after="0" w:line="240" w:lineRule="auto"/>
              <w:jc w:val="right"/>
              <w:rPr>
                <w:rFonts w:ascii="仿宋" w:eastAsia="仿宋" w:hAnsi="仿宋" w:cs="宋体"/>
                <w:sz w:val="24"/>
                <w:szCs w:val="24"/>
                <w:lang w:eastAsia="zh-CN"/>
              </w:rPr>
            </w:pPr>
            <w:r w:rsidRPr="008C2CFA">
              <w:rPr>
                <w:rFonts w:ascii="Times New Roman" w:eastAsia="仿宋" w:hAnsi="Times New Roman" w:cs="宋体" w:hint="eastAsia"/>
                <w:sz w:val="24"/>
                <w:szCs w:val="24"/>
                <w:lang w:eastAsia="zh-CN"/>
              </w:rPr>
              <w:t>98</w:t>
            </w:r>
            <w:r w:rsidRPr="002E7896">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23</w:t>
            </w:r>
          </w:p>
        </w:tc>
        <w:tc>
          <w:tcPr>
            <w:tcW w:w="1118" w:type="pct"/>
            <w:tcBorders>
              <w:top w:val="nil"/>
              <w:left w:val="nil"/>
              <w:bottom w:val="single" w:sz="4" w:space="0" w:color="auto"/>
              <w:right w:val="single" w:sz="4" w:space="0" w:color="auto"/>
            </w:tcBorders>
            <w:shd w:val="clear" w:color="auto" w:fill="auto"/>
            <w:noWrap/>
            <w:vAlign w:val="center"/>
            <w:hideMark/>
          </w:tcPr>
          <w:p w:rsidR="00EE293E" w:rsidRPr="002E7896" w:rsidRDefault="00EE293E" w:rsidP="002632AE">
            <w:pPr>
              <w:spacing w:after="0" w:line="240" w:lineRule="auto"/>
              <w:jc w:val="right"/>
              <w:rPr>
                <w:rFonts w:ascii="仿宋" w:eastAsia="仿宋" w:hAnsi="仿宋" w:cs="宋体"/>
                <w:sz w:val="24"/>
                <w:szCs w:val="24"/>
                <w:lang w:eastAsia="zh-CN"/>
              </w:rPr>
            </w:pPr>
            <w:r w:rsidRPr="008C2CFA">
              <w:rPr>
                <w:rFonts w:ascii="Times New Roman" w:eastAsia="仿宋" w:hAnsi="Times New Roman" w:cs="宋体" w:hint="eastAsia"/>
                <w:sz w:val="24"/>
                <w:szCs w:val="24"/>
                <w:lang w:eastAsia="zh-CN"/>
              </w:rPr>
              <w:t>97</w:t>
            </w:r>
            <w:r w:rsidRPr="002E7896">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71</w:t>
            </w:r>
          </w:p>
        </w:tc>
        <w:tc>
          <w:tcPr>
            <w:tcW w:w="1119" w:type="pct"/>
            <w:tcBorders>
              <w:top w:val="nil"/>
              <w:left w:val="nil"/>
              <w:bottom w:val="single" w:sz="4" w:space="0" w:color="auto"/>
              <w:right w:val="single" w:sz="4" w:space="0" w:color="auto"/>
            </w:tcBorders>
            <w:shd w:val="clear" w:color="auto" w:fill="auto"/>
            <w:noWrap/>
            <w:vAlign w:val="center"/>
            <w:hideMark/>
          </w:tcPr>
          <w:p w:rsidR="00EE293E" w:rsidRPr="002E7896" w:rsidRDefault="00EE293E" w:rsidP="002632AE">
            <w:pPr>
              <w:spacing w:after="0" w:line="240" w:lineRule="auto"/>
              <w:jc w:val="right"/>
              <w:rPr>
                <w:rFonts w:ascii="仿宋" w:eastAsia="仿宋" w:hAnsi="仿宋" w:cs="宋体"/>
                <w:sz w:val="24"/>
                <w:szCs w:val="24"/>
                <w:lang w:eastAsia="zh-CN"/>
              </w:rPr>
            </w:pPr>
            <w:r w:rsidRPr="008C2CFA">
              <w:rPr>
                <w:rFonts w:ascii="Times New Roman" w:eastAsia="仿宋" w:hAnsi="Times New Roman" w:cs="宋体" w:hint="eastAsia"/>
                <w:sz w:val="24"/>
                <w:szCs w:val="24"/>
                <w:lang w:eastAsia="zh-CN"/>
              </w:rPr>
              <w:t>97</w:t>
            </w:r>
            <w:r w:rsidRPr="002E7896">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71</w:t>
            </w:r>
          </w:p>
        </w:tc>
      </w:tr>
      <w:tr w:rsidR="00EE293E" w:rsidRPr="002E7896" w:rsidTr="0031672F">
        <w:trPr>
          <w:trHeight w:val="824"/>
          <w:jc w:val="center"/>
        </w:trPr>
        <w:tc>
          <w:tcPr>
            <w:tcW w:w="1645" w:type="pct"/>
            <w:tcBorders>
              <w:top w:val="nil"/>
              <w:left w:val="single" w:sz="4" w:space="0" w:color="auto"/>
              <w:bottom w:val="single" w:sz="4" w:space="0" w:color="auto"/>
              <w:right w:val="single" w:sz="4" w:space="0" w:color="auto"/>
            </w:tcBorders>
            <w:shd w:val="clear" w:color="auto" w:fill="auto"/>
            <w:noWrap/>
            <w:vAlign w:val="center"/>
            <w:hideMark/>
          </w:tcPr>
          <w:p w:rsidR="00EE293E" w:rsidRPr="002E7896" w:rsidRDefault="00EE293E" w:rsidP="002632AE">
            <w:pPr>
              <w:spacing w:after="0" w:line="240" w:lineRule="auto"/>
              <w:rPr>
                <w:rFonts w:ascii="仿宋" w:eastAsia="仿宋" w:hAnsi="仿宋" w:cs="宋体"/>
                <w:sz w:val="24"/>
                <w:szCs w:val="24"/>
                <w:lang w:eastAsia="zh-CN"/>
              </w:rPr>
            </w:pPr>
            <w:r w:rsidRPr="002E7896">
              <w:rPr>
                <w:rFonts w:ascii="仿宋" w:eastAsia="仿宋" w:hAnsi="仿宋" w:cs="宋体" w:hint="eastAsia"/>
                <w:sz w:val="24"/>
                <w:szCs w:val="24"/>
                <w:lang w:eastAsia="zh-CN"/>
              </w:rPr>
              <w:t>上海紫越网络科技股份有限公司</w:t>
            </w:r>
          </w:p>
        </w:tc>
        <w:tc>
          <w:tcPr>
            <w:tcW w:w="1118" w:type="pct"/>
            <w:tcBorders>
              <w:top w:val="nil"/>
              <w:left w:val="nil"/>
              <w:bottom w:val="single" w:sz="4" w:space="0" w:color="auto"/>
              <w:right w:val="single" w:sz="4" w:space="0" w:color="auto"/>
            </w:tcBorders>
            <w:shd w:val="clear" w:color="auto" w:fill="auto"/>
            <w:noWrap/>
            <w:vAlign w:val="center"/>
            <w:hideMark/>
          </w:tcPr>
          <w:p w:rsidR="00EE293E" w:rsidRPr="002E7896" w:rsidRDefault="00EE293E" w:rsidP="002632AE">
            <w:pPr>
              <w:spacing w:after="0" w:line="240" w:lineRule="auto"/>
              <w:jc w:val="right"/>
              <w:rPr>
                <w:rFonts w:ascii="仿宋" w:eastAsia="仿宋" w:hAnsi="仿宋" w:cs="宋体"/>
                <w:sz w:val="24"/>
                <w:szCs w:val="24"/>
                <w:lang w:eastAsia="zh-CN"/>
              </w:rPr>
            </w:pPr>
            <w:r w:rsidRPr="008C2CFA">
              <w:rPr>
                <w:rFonts w:ascii="Times New Roman" w:eastAsia="仿宋" w:hAnsi="Times New Roman" w:cs="宋体" w:hint="eastAsia"/>
                <w:sz w:val="24"/>
                <w:szCs w:val="24"/>
                <w:lang w:eastAsia="zh-CN"/>
              </w:rPr>
              <w:t>98</w:t>
            </w:r>
            <w:r w:rsidRPr="002E7896">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68</w:t>
            </w:r>
          </w:p>
        </w:tc>
        <w:tc>
          <w:tcPr>
            <w:tcW w:w="1118" w:type="pct"/>
            <w:tcBorders>
              <w:top w:val="nil"/>
              <w:left w:val="nil"/>
              <w:bottom w:val="single" w:sz="4" w:space="0" w:color="auto"/>
              <w:right w:val="single" w:sz="4" w:space="0" w:color="auto"/>
            </w:tcBorders>
            <w:shd w:val="clear" w:color="auto" w:fill="auto"/>
            <w:noWrap/>
            <w:vAlign w:val="center"/>
            <w:hideMark/>
          </w:tcPr>
          <w:p w:rsidR="00EE293E" w:rsidRPr="002E7896" w:rsidRDefault="00EE293E" w:rsidP="002632AE">
            <w:pPr>
              <w:spacing w:after="0" w:line="240" w:lineRule="auto"/>
              <w:jc w:val="right"/>
              <w:rPr>
                <w:rFonts w:ascii="仿宋" w:eastAsia="仿宋" w:hAnsi="仿宋" w:cs="宋体"/>
                <w:sz w:val="24"/>
                <w:szCs w:val="24"/>
                <w:lang w:eastAsia="zh-CN"/>
              </w:rPr>
            </w:pPr>
            <w:r w:rsidRPr="008C2CFA">
              <w:rPr>
                <w:rFonts w:ascii="Times New Roman" w:eastAsia="仿宋" w:hAnsi="Times New Roman" w:cs="宋体" w:hint="eastAsia"/>
                <w:sz w:val="24"/>
                <w:szCs w:val="24"/>
                <w:lang w:eastAsia="zh-CN"/>
              </w:rPr>
              <w:t>97</w:t>
            </w:r>
            <w:r w:rsidRPr="002E7896">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12</w:t>
            </w:r>
          </w:p>
        </w:tc>
        <w:tc>
          <w:tcPr>
            <w:tcW w:w="1119" w:type="pct"/>
            <w:tcBorders>
              <w:top w:val="nil"/>
              <w:left w:val="nil"/>
              <w:bottom w:val="single" w:sz="4" w:space="0" w:color="auto"/>
              <w:right w:val="single" w:sz="4" w:space="0" w:color="auto"/>
            </w:tcBorders>
            <w:shd w:val="clear" w:color="auto" w:fill="auto"/>
            <w:noWrap/>
            <w:vAlign w:val="center"/>
            <w:hideMark/>
          </w:tcPr>
          <w:p w:rsidR="00EE293E" w:rsidRPr="002E7896" w:rsidRDefault="00EE293E" w:rsidP="002632AE">
            <w:pPr>
              <w:spacing w:after="0" w:line="240" w:lineRule="auto"/>
              <w:jc w:val="right"/>
              <w:rPr>
                <w:rFonts w:ascii="仿宋" w:eastAsia="仿宋" w:hAnsi="仿宋" w:cs="宋体"/>
                <w:sz w:val="24"/>
                <w:szCs w:val="24"/>
                <w:lang w:eastAsia="zh-CN"/>
              </w:rPr>
            </w:pPr>
            <w:r w:rsidRPr="008C2CFA">
              <w:rPr>
                <w:rFonts w:ascii="Times New Roman" w:eastAsia="仿宋" w:hAnsi="Times New Roman" w:cs="宋体" w:hint="eastAsia"/>
                <w:sz w:val="24"/>
                <w:szCs w:val="24"/>
                <w:lang w:eastAsia="zh-CN"/>
              </w:rPr>
              <w:t>97</w:t>
            </w:r>
            <w:r w:rsidRPr="002E7896">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99</w:t>
            </w:r>
          </w:p>
        </w:tc>
      </w:tr>
    </w:tbl>
    <w:p w:rsidR="007C6C84" w:rsidRPr="002E7896" w:rsidRDefault="007C6C84" w:rsidP="007C6C84">
      <w:pPr>
        <w:spacing w:after="0" w:line="360" w:lineRule="auto"/>
        <w:jc w:val="both"/>
        <w:rPr>
          <w:rFonts w:ascii="仿宋" w:eastAsia="仿宋" w:hAnsi="仿宋"/>
          <w:sz w:val="28"/>
          <w:szCs w:val="28"/>
          <w:lang w:eastAsia="zh-CN"/>
        </w:rPr>
      </w:pPr>
    </w:p>
    <w:p w:rsidR="00B868F8" w:rsidRPr="002E7896" w:rsidRDefault="007C6C84" w:rsidP="00643F54">
      <w:pPr>
        <w:spacing w:after="0" w:line="360" w:lineRule="auto"/>
        <w:ind w:firstLineChars="200" w:firstLine="560"/>
        <w:jc w:val="both"/>
        <w:rPr>
          <w:rFonts w:ascii="仿宋" w:eastAsia="仿宋" w:hAnsi="仿宋" w:cs="宋体"/>
          <w:b/>
          <w:bCs/>
          <w:color w:val="000000"/>
          <w:sz w:val="24"/>
          <w:szCs w:val="24"/>
          <w:u w:color="000000"/>
          <w:lang w:eastAsia="zh-CN"/>
        </w:rPr>
      </w:pPr>
      <w:bookmarkStart w:id="60" w:name="_Hlk485741386"/>
      <w:r w:rsidRPr="002E7896">
        <w:rPr>
          <w:rFonts w:ascii="仿宋" w:eastAsia="仿宋" w:hAnsi="仿宋" w:hint="eastAsia"/>
          <w:sz w:val="28"/>
          <w:szCs w:val="28"/>
          <w:lang w:eastAsia="zh-CN"/>
        </w:rPr>
        <w:t>项目</w:t>
      </w:r>
      <w:r w:rsidR="004950C3" w:rsidRPr="002E7896">
        <w:rPr>
          <w:rFonts w:ascii="仿宋" w:eastAsia="仿宋" w:hAnsi="仿宋" w:hint="eastAsia"/>
          <w:sz w:val="28"/>
          <w:szCs w:val="28"/>
          <w:lang w:eastAsia="zh-CN"/>
        </w:rPr>
        <w:t>预算执行总额为</w:t>
      </w:r>
      <w:r w:rsidR="00951C6E" w:rsidRPr="008C2CFA">
        <w:rPr>
          <w:rFonts w:ascii="Times New Roman" w:eastAsia="仿宋" w:hAnsi="Times New Roman" w:hint="eastAsia"/>
          <w:sz w:val="28"/>
          <w:szCs w:val="28"/>
          <w:lang w:eastAsia="zh-CN"/>
        </w:rPr>
        <w:t>288</w:t>
      </w:r>
      <w:r w:rsidR="00951C6E" w:rsidRPr="002E7896">
        <w:rPr>
          <w:rFonts w:ascii="仿宋" w:eastAsia="仿宋" w:hAnsi="仿宋" w:hint="eastAsia"/>
          <w:sz w:val="28"/>
          <w:szCs w:val="28"/>
          <w:lang w:eastAsia="zh-CN"/>
        </w:rPr>
        <w:t>.</w:t>
      </w:r>
      <w:r w:rsidR="00951C6E" w:rsidRPr="008C2CFA">
        <w:rPr>
          <w:rFonts w:ascii="Times New Roman" w:eastAsia="仿宋" w:hAnsi="Times New Roman" w:hint="eastAsia"/>
          <w:sz w:val="28"/>
          <w:szCs w:val="28"/>
          <w:lang w:eastAsia="zh-CN"/>
        </w:rPr>
        <w:t>07</w:t>
      </w:r>
      <w:r w:rsidR="004950C3" w:rsidRPr="002E7896">
        <w:rPr>
          <w:rFonts w:ascii="仿宋" w:eastAsia="仿宋" w:hAnsi="仿宋" w:hint="eastAsia"/>
          <w:sz w:val="28"/>
          <w:szCs w:val="28"/>
          <w:lang w:eastAsia="zh-CN"/>
        </w:rPr>
        <w:t>万元，预算执行</w:t>
      </w:r>
      <w:r w:rsidR="00D25AE1" w:rsidRPr="002E7896">
        <w:rPr>
          <w:rFonts w:ascii="仿宋" w:eastAsia="仿宋" w:hAnsi="仿宋" w:hint="eastAsia"/>
          <w:sz w:val="28"/>
          <w:szCs w:val="28"/>
          <w:lang w:eastAsia="zh-CN"/>
        </w:rPr>
        <w:t>率为</w:t>
      </w:r>
      <w:r w:rsidR="00951C6E" w:rsidRPr="008C2CFA">
        <w:rPr>
          <w:rFonts w:ascii="Times New Roman" w:eastAsia="仿宋" w:hAnsi="Times New Roman" w:hint="eastAsia"/>
          <w:sz w:val="28"/>
          <w:szCs w:val="28"/>
          <w:lang w:eastAsia="zh-CN"/>
        </w:rPr>
        <w:t>96</w:t>
      </w:r>
      <w:r w:rsidR="00951C6E" w:rsidRPr="002E7896">
        <w:rPr>
          <w:rFonts w:ascii="仿宋" w:eastAsia="仿宋" w:hAnsi="仿宋" w:hint="eastAsia"/>
          <w:sz w:val="28"/>
          <w:szCs w:val="28"/>
          <w:lang w:eastAsia="zh-CN"/>
        </w:rPr>
        <w:t>.</w:t>
      </w:r>
      <w:r w:rsidR="00951C6E" w:rsidRPr="008C2CFA">
        <w:rPr>
          <w:rFonts w:ascii="Times New Roman" w:eastAsia="仿宋" w:hAnsi="Times New Roman" w:hint="eastAsia"/>
          <w:sz w:val="28"/>
          <w:szCs w:val="28"/>
          <w:lang w:eastAsia="zh-CN"/>
        </w:rPr>
        <w:t>02</w:t>
      </w:r>
      <w:r w:rsidR="00D25AE1" w:rsidRPr="008C2CFA">
        <w:rPr>
          <w:rFonts w:ascii="Times New Roman" w:eastAsia="仿宋" w:hAnsi="Times New Roman" w:hint="eastAsia"/>
          <w:sz w:val="28"/>
          <w:szCs w:val="28"/>
          <w:lang w:eastAsia="zh-CN"/>
        </w:rPr>
        <w:t>%</w:t>
      </w:r>
      <w:bookmarkEnd w:id="60"/>
      <w:r w:rsidR="004950C3" w:rsidRPr="002E7896">
        <w:rPr>
          <w:rFonts w:ascii="仿宋" w:eastAsia="仿宋" w:hAnsi="仿宋" w:hint="eastAsia"/>
          <w:sz w:val="28"/>
          <w:szCs w:val="28"/>
          <w:lang w:eastAsia="zh-CN"/>
        </w:rPr>
        <w:t>，</w:t>
      </w:r>
      <w:r w:rsidR="00951C6E" w:rsidRPr="002E7896">
        <w:rPr>
          <w:rFonts w:ascii="仿宋" w:eastAsia="仿宋" w:hAnsi="仿宋" w:hint="eastAsia"/>
          <w:sz w:val="28"/>
          <w:szCs w:val="28"/>
          <w:lang w:eastAsia="zh-CN"/>
        </w:rPr>
        <w:t>其中</w:t>
      </w:r>
      <w:r w:rsidR="004950C3" w:rsidRPr="002E7896">
        <w:rPr>
          <w:rFonts w:ascii="仿宋" w:eastAsia="仿宋" w:hAnsi="仿宋" w:hint="eastAsia"/>
          <w:sz w:val="28"/>
          <w:szCs w:val="28"/>
          <w:lang w:eastAsia="zh-CN"/>
        </w:rPr>
        <w:t>：</w:t>
      </w:r>
      <w:r w:rsidR="00951C6E" w:rsidRPr="002E7896">
        <w:rPr>
          <w:rFonts w:ascii="仿宋" w:eastAsia="仿宋" w:hAnsi="仿宋" w:hint="eastAsia"/>
          <w:sz w:val="28"/>
          <w:szCs w:val="28"/>
          <w:lang w:eastAsia="zh-CN"/>
        </w:rPr>
        <w:t>闵行区田园外语实验小学</w:t>
      </w:r>
      <w:r w:rsidR="00F82F81" w:rsidRPr="008C2CFA">
        <w:rPr>
          <w:rFonts w:ascii="Times New Roman" w:eastAsia="仿宋" w:hAnsi="Times New Roman"/>
          <w:sz w:val="28"/>
          <w:szCs w:val="28"/>
          <w:lang w:eastAsia="zh-CN"/>
        </w:rPr>
        <w:t>95</w:t>
      </w:r>
      <w:r w:rsidR="00F82F81" w:rsidRPr="002E7896">
        <w:rPr>
          <w:rFonts w:ascii="仿宋" w:eastAsia="仿宋" w:hAnsi="仿宋"/>
          <w:sz w:val="28"/>
          <w:szCs w:val="28"/>
          <w:lang w:eastAsia="zh-CN"/>
        </w:rPr>
        <w:t>.</w:t>
      </w:r>
      <w:r w:rsidR="00F82F81" w:rsidRPr="008C2CFA">
        <w:rPr>
          <w:rFonts w:ascii="Times New Roman" w:eastAsia="仿宋" w:hAnsi="Times New Roman"/>
          <w:sz w:val="28"/>
          <w:szCs w:val="28"/>
          <w:lang w:eastAsia="zh-CN"/>
        </w:rPr>
        <w:t>78</w:t>
      </w:r>
      <w:r w:rsidR="00F82F81" w:rsidRPr="002E7896">
        <w:rPr>
          <w:rFonts w:ascii="仿宋" w:eastAsia="仿宋" w:hAnsi="仿宋"/>
          <w:sz w:val="28"/>
          <w:szCs w:val="28"/>
          <w:lang w:eastAsia="zh-CN"/>
        </w:rPr>
        <w:t>万元</w:t>
      </w:r>
      <w:r w:rsidR="00951C6E" w:rsidRPr="002E7896">
        <w:rPr>
          <w:rFonts w:ascii="仿宋" w:eastAsia="仿宋" w:hAnsi="仿宋" w:hint="eastAsia"/>
          <w:sz w:val="28"/>
          <w:szCs w:val="28"/>
          <w:lang w:eastAsia="zh-CN"/>
        </w:rPr>
        <w:t>、闵行区吴泾小学</w:t>
      </w:r>
      <w:r w:rsidR="00F82F81" w:rsidRPr="008C2CFA">
        <w:rPr>
          <w:rFonts w:ascii="Times New Roman" w:eastAsia="仿宋" w:hAnsi="Times New Roman"/>
          <w:sz w:val="28"/>
          <w:szCs w:val="28"/>
          <w:lang w:eastAsia="zh-CN"/>
        </w:rPr>
        <w:t>95</w:t>
      </w:r>
      <w:r w:rsidR="00F82F81" w:rsidRPr="002E7896">
        <w:rPr>
          <w:rFonts w:ascii="仿宋" w:eastAsia="仿宋" w:hAnsi="仿宋"/>
          <w:sz w:val="28"/>
          <w:szCs w:val="28"/>
          <w:lang w:eastAsia="zh-CN"/>
        </w:rPr>
        <w:t>.</w:t>
      </w:r>
      <w:r w:rsidR="00F82F81" w:rsidRPr="008C2CFA">
        <w:rPr>
          <w:rFonts w:ascii="Times New Roman" w:eastAsia="仿宋" w:hAnsi="Times New Roman" w:hint="eastAsia"/>
          <w:sz w:val="28"/>
          <w:szCs w:val="28"/>
          <w:lang w:eastAsia="zh-CN"/>
        </w:rPr>
        <w:t>90</w:t>
      </w:r>
      <w:r w:rsidR="00F82F81" w:rsidRPr="002E7896">
        <w:rPr>
          <w:rFonts w:ascii="仿宋" w:eastAsia="仿宋" w:hAnsi="仿宋" w:hint="eastAsia"/>
          <w:sz w:val="28"/>
          <w:szCs w:val="28"/>
          <w:lang w:eastAsia="zh-CN"/>
        </w:rPr>
        <w:t>万元、</w:t>
      </w:r>
      <w:r w:rsidR="00951C6E" w:rsidRPr="002E7896">
        <w:rPr>
          <w:rFonts w:ascii="仿宋" w:eastAsia="仿宋" w:hAnsi="仿宋" w:hint="eastAsia"/>
          <w:sz w:val="28"/>
          <w:szCs w:val="28"/>
          <w:lang w:eastAsia="zh-CN"/>
        </w:rPr>
        <w:lastRenderedPageBreak/>
        <w:t>闵行区浦江第一小学</w:t>
      </w:r>
      <w:r w:rsidR="00F82F81" w:rsidRPr="008C2CFA">
        <w:rPr>
          <w:rFonts w:ascii="Times New Roman" w:eastAsia="仿宋" w:hAnsi="Times New Roman"/>
          <w:sz w:val="28"/>
          <w:szCs w:val="28"/>
          <w:lang w:eastAsia="zh-CN"/>
        </w:rPr>
        <w:t>96</w:t>
      </w:r>
      <w:r w:rsidR="00F82F81" w:rsidRPr="002E7896">
        <w:rPr>
          <w:rFonts w:ascii="仿宋" w:eastAsia="仿宋" w:hAnsi="仿宋"/>
          <w:sz w:val="28"/>
          <w:szCs w:val="28"/>
          <w:lang w:eastAsia="zh-CN"/>
        </w:rPr>
        <w:t>.</w:t>
      </w:r>
      <w:r w:rsidR="00F82F81" w:rsidRPr="008C2CFA">
        <w:rPr>
          <w:rFonts w:ascii="Times New Roman" w:eastAsia="仿宋" w:hAnsi="Times New Roman"/>
          <w:sz w:val="28"/>
          <w:szCs w:val="28"/>
          <w:lang w:eastAsia="zh-CN"/>
        </w:rPr>
        <w:t>39</w:t>
      </w:r>
      <w:r w:rsidR="00F82F81" w:rsidRPr="002E7896">
        <w:rPr>
          <w:rFonts w:ascii="仿宋" w:eastAsia="仿宋" w:hAnsi="仿宋"/>
          <w:sz w:val="28"/>
          <w:szCs w:val="28"/>
          <w:lang w:eastAsia="zh-CN"/>
        </w:rPr>
        <w:t>万元</w:t>
      </w:r>
      <w:r w:rsidR="00F82F81" w:rsidRPr="002E7896">
        <w:rPr>
          <w:rFonts w:ascii="仿宋" w:eastAsia="仿宋" w:hAnsi="仿宋" w:hint="eastAsia"/>
          <w:sz w:val="28"/>
          <w:szCs w:val="28"/>
          <w:lang w:eastAsia="zh-CN"/>
        </w:rPr>
        <w:t>。</w:t>
      </w:r>
      <w:r w:rsidR="00E032CD" w:rsidRPr="002E7896">
        <w:rPr>
          <w:rFonts w:ascii="仿宋" w:eastAsia="仿宋" w:hAnsi="仿宋" w:hint="eastAsia"/>
          <w:sz w:val="28"/>
          <w:szCs w:val="28"/>
          <w:lang w:eastAsia="zh-CN"/>
        </w:rPr>
        <w:t>具体请见表</w:t>
      </w:r>
      <w:r w:rsidRPr="008C2CFA">
        <w:rPr>
          <w:rFonts w:ascii="Times New Roman" w:eastAsia="仿宋" w:hAnsi="Times New Roman"/>
          <w:sz w:val="28"/>
          <w:szCs w:val="28"/>
          <w:lang w:eastAsia="zh-CN"/>
        </w:rPr>
        <w:t>3</w:t>
      </w:r>
      <w:r w:rsidR="00B371BB" w:rsidRPr="002E7896">
        <w:rPr>
          <w:rFonts w:ascii="仿宋" w:eastAsia="仿宋" w:hAnsi="仿宋" w:hint="eastAsia"/>
          <w:sz w:val="28"/>
          <w:szCs w:val="28"/>
          <w:lang w:eastAsia="zh-CN"/>
        </w:rPr>
        <w:t>-</w:t>
      </w:r>
      <w:r w:rsidR="00B371BB" w:rsidRPr="008C2CFA">
        <w:rPr>
          <w:rFonts w:ascii="Times New Roman" w:eastAsia="仿宋" w:hAnsi="Times New Roman" w:hint="eastAsia"/>
          <w:sz w:val="28"/>
          <w:szCs w:val="28"/>
          <w:lang w:eastAsia="zh-CN"/>
        </w:rPr>
        <w:t>1</w:t>
      </w:r>
      <w:r w:rsidR="00DA6CA6" w:rsidRPr="002E7896">
        <w:rPr>
          <w:rFonts w:ascii="仿宋" w:eastAsia="仿宋" w:hAnsi="仿宋" w:hint="eastAsia"/>
          <w:sz w:val="28"/>
          <w:szCs w:val="28"/>
          <w:lang w:eastAsia="zh-CN"/>
        </w:rPr>
        <w:t>、表</w:t>
      </w:r>
      <w:r w:rsidRPr="008C2CFA">
        <w:rPr>
          <w:rFonts w:ascii="Times New Roman" w:eastAsia="仿宋" w:hAnsi="Times New Roman"/>
          <w:sz w:val="28"/>
          <w:szCs w:val="28"/>
          <w:lang w:eastAsia="zh-CN"/>
        </w:rPr>
        <w:t>3</w:t>
      </w:r>
      <w:r w:rsidR="00DA6CA6" w:rsidRPr="002E7896">
        <w:rPr>
          <w:rFonts w:ascii="仿宋" w:eastAsia="仿宋" w:hAnsi="仿宋" w:hint="eastAsia"/>
          <w:sz w:val="28"/>
          <w:szCs w:val="28"/>
          <w:lang w:eastAsia="zh-CN"/>
        </w:rPr>
        <w:t>-</w:t>
      </w:r>
      <w:r w:rsidR="00B371BB" w:rsidRPr="008C2CFA">
        <w:rPr>
          <w:rFonts w:ascii="Times New Roman" w:eastAsia="仿宋" w:hAnsi="Times New Roman" w:hint="eastAsia"/>
          <w:sz w:val="28"/>
          <w:szCs w:val="28"/>
          <w:lang w:eastAsia="zh-CN"/>
        </w:rPr>
        <w:t>2</w:t>
      </w:r>
      <w:r w:rsidR="00DA6CA6" w:rsidRPr="002E7896">
        <w:rPr>
          <w:rFonts w:ascii="仿宋" w:eastAsia="仿宋" w:hAnsi="仿宋" w:hint="eastAsia"/>
          <w:sz w:val="28"/>
          <w:szCs w:val="28"/>
          <w:lang w:eastAsia="zh-CN"/>
        </w:rPr>
        <w:t>、表</w:t>
      </w:r>
      <w:r w:rsidRPr="008C2CFA">
        <w:rPr>
          <w:rFonts w:ascii="Times New Roman" w:eastAsia="仿宋" w:hAnsi="Times New Roman"/>
          <w:sz w:val="28"/>
          <w:szCs w:val="28"/>
          <w:lang w:eastAsia="zh-CN"/>
        </w:rPr>
        <w:t>3</w:t>
      </w:r>
      <w:r w:rsidR="00DA6CA6" w:rsidRPr="002E7896">
        <w:rPr>
          <w:rFonts w:ascii="仿宋" w:eastAsia="仿宋" w:hAnsi="仿宋" w:hint="eastAsia"/>
          <w:sz w:val="28"/>
          <w:szCs w:val="28"/>
          <w:lang w:eastAsia="zh-CN"/>
        </w:rPr>
        <w:t>-</w:t>
      </w:r>
      <w:r w:rsidR="00B371BB" w:rsidRPr="008C2CFA">
        <w:rPr>
          <w:rFonts w:ascii="Times New Roman" w:eastAsia="仿宋" w:hAnsi="Times New Roman" w:hint="eastAsia"/>
          <w:sz w:val="28"/>
          <w:szCs w:val="28"/>
          <w:lang w:eastAsia="zh-CN"/>
        </w:rPr>
        <w:t>3</w:t>
      </w:r>
      <w:r w:rsidR="00DA6CA6" w:rsidRPr="002E7896">
        <w:rPr>
          <w:rFonts w:ascii="仿宋" w:eastAsia="仿宋" w:hAnsi="仿宋" w:hint="eastAsia"/>
          <w:sz w:val="28"/>
          <w:szCs w:val="28"/>
          <w:lang w:eastAsia="zh-CN"/>
        </w:rPr>
        <w:t>和表</w:t>
      </w:r>
      <w:r w:rsidRPr="008C2CFA">
        <w:rPr>
          <w:rFonts w:ascii="Times New Roman" w:eastAsia="仿宋" w:hAnsi="Times New Roman"/>
          <w:sz w:val="28"/>
          <w:szCs w:val="28"/>
          <w:lang w:eastAsia="zh-CN"/>
        </w:rPr>
        <w:t>3</w:t>
      </w:r>
      <w:r w:rsidR="00DA6CA6" w:rsidRPr="002E7896">
        <w:rPr>
          <w:rFonts w:ascii="仿宋" w:eastAsia="仿宋" w:hAnsi="仿宋" w:hint="eastAsia"/>
          <w:sz w:val="28"/>
          <w:szCs w:val="28"/>
          <w:lang w:eastAsia="zh-CN"/>
        </w:rPr>
        <w:t>-</w:t>
      </w:r>
      <w:r w:rsidR="00B371BB" w:rsidRPr="008C2CFA">
        <w:rPr>
          <w:rFonts w:ascii="Times New Roman" w:eastAsia="仿宋" w:hAnsi="Times New Roman" w:hint="eastAsia"/>
          <w:sz w:val="28"/>
          <w:szCs w:val="28"/>
          <w:lang w:eastAsia="zh-CN"/>
        </w:rPr>
        <w:t>4</w:t>
      </w:r>
      <w:r w:rsidR="00E032CD" w:rsidRPr="002E7896">
        <w:rPr>
          <w:rFonts w:ascii="仿宋" w:eastAsia="仿宋" w:hAnsi="仿宋" w:hint="eastAsia"/>
          <w:sz w:val="28"/>
          <w:szCs w:val="28"/>
          <w:lang w:eastAsia="zh-CN"/>
        </w:rPr>
        <w:t>：</w:t>
      </w:r>
    </w:p>
    <w:p w:rsidR="002068B4" w:rsidRPr="002E7896" w:rsidRDefault="002068B4" w:rsidP="00C760A6">
      <w:pPr>
        <w:spacing w:after="0" w:line="360" w:lineRule="auto"/>
        <w:rPr>
          <w:rFonts w:ascii="仿宋" w:eastAsia="仿宋" w:hAnsi="仿宋" w:cs="宋体"/>
          <w:b/>
          <w:bCs/>
          <w:color w:val="000000"/>
          <w:sz w:val="24"/>
          <w:szCs w:val="24"/>
          <w:u w:color="000000"/>
          <w:lang w:eastAsia="zh-CN"/>
        </w:rPr>
      </w:pPr>
    </w:p>
    <w:p w:rsidR="00BC612D" w:rsidRPr="002E7896" w:rsidRDefault="00BC612D" w:rsidP="000D3345">
      <w:pPr>
        <w:spacing w:after="0" w:line="360" w:lineRule="auto"/>
        <w:ind w:firstLineChars="200" w:firstLine="482"/>
        <w:jc w:val="center"/>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表</w:t>
      </w:r>
      <w:r w:rsidR="007C6C84" w:rsidRPr="008C2CFA">
        <w:rPr>
          <w:rFonts w:ascii="Times New Roman" w:eastAsia="仿宋" w:hAnsi="Times New Roman" w:cs="宋体"/>
          <w:b/>
          <w:bCs/>
          <w:color w:val="000000"/>
          <w:sz w:val="24"/>
          <w:szCs w:val="24"/>
          <w:u w:color="000000"/>
          <w:lang w:eastAsia="zh-CN"/>
        </w:rPr>
        <w:t>3</w:t>
      </w:r>
      <w:r w:rsidR="00B371BB" w:rsidRPr="002E7896">
        <w:rPr>
          <w:rFonts w:ascii="仿宋" w:eastAsia="仿宋" w:hAnsi="仿宋" w:cs="宋体" w:hint="eastAsia"/>
          <w:b/>
          <w:bCs/>
          <w:color w:val="000000"/>
          <w:sz w:val="24"/>
          <w:szCs w:val="24"/>
          <w:u w:color="000000"/>
          <w:lang w:eastAsia="zh-CN"/>
        </w:rPr>
        <w:t>-</w:t>
      </w:r>
      <w:r w:rsidR="00B371BB" w:rsidRPr="008C2CFA">
        <w:rPr>
          <w:rFonts w:ascii="Times New Roman" w:eastAsia="仿宋" w:hAnsi="Times New Roman" w:cs="宋体" w:hint="eastAsia"/>
          <w:b/>
          <w:bCs/>
          <w:color w:val="000000"/>
          <w:sz w:val="24"/>
          <w:szCs w:val="24"/>
          <w:u w:color="000000"/>
          <w:lang w:eastAsia="zh-CN"/>
        </w:rPr>
        <w:t>1</w:t>
      </w:r>
      <w:r w:rsidR="001C5EBE">
        <w:rPr>
          <w:rFonts w:ascii="Times New Roman" w:eastAsia="仿宋" w:hAnsi="Times New Roman" w:cs="宋体" w:hint="eastAsia"/>
          <w:b/>
          <w:bCs/>
          <w:color w:val="000000"/>
          <w:sz w:val="24"/>
          <w:szCs w:val="24"/>
          <w:u w:color="000000"/>
          <w:lang w:eastAsia="zh-CN"/>
        </w:rPr>
        <w:t>：</w:t>
      </w:r>
      <w:r w:rsidR="00F82F81" w:rsidRPr="002E7896">
        <w:rPr>
          <w:rFonts w:ascii="仿宋" w:eastAsia="仿宋" w:hAnsi="仿宋" w:cs="宋体" w:hint="eastAsia"/>
          <w:b/>
          <w:bCs/>
          <w:color w:val="000000"/>
          <w:sz w:val="24"/>
          <w:szCs w:val="24"/>
          <w:u w:color="000000"/>
          <w:lang w:eastAsia="zh-CN"/>
        </w:rPr>
        <w:t>项目预算执行</w:t>
      </w:r>
      <w:r w:rsidR="00DA6CA6" w:rsidRPr="002E7896">
        <w:rPr>
          <w:rFonts w:ascii="仿宋" w:eastAsia="仿宋" w:hAnsi="仿宋" w:cs="宋体" w:hint="eastAsia"/>
          <w:b/>
          <w:bCs/>
          <w:color w:val="000000"/>
          <w:sz w:val="24"/>
          <w:szCs w:val="24"/>
          <w:u w:color="000000"/>
          <w:lang w:eastAsia="zh-CN"/>
        </w:rPr>
        <w:t>总</w:t>
      </w:r>
      <w:r w:rsidRPr="002E7896">
        <w:rPr>
          <w:rFonts w:ascii="仿宋" w:eastAsia="仿宋" w:hAnsi="仿宋" w:cs="宋体" w:hint="eastAsia"/>
          <w:b/>
          <w:bCs/>
          <w:color w:val="000000"/>
          <w:sz w:val="24"/>
          <w:szCs w:val="24"/>
          <w:u w:color="000000"/>
          <w:lang w:eastAsia="zh-CN"/>
        </w:rPr>
        <w:t>表</w:t>
      </w:r>
    </w:p>
    <w:p w:rsidR="00DA6CA6" w:rsidRPr="002E7896" w:rsidRDefault="00DA6CA6" w:rsidP="00DA6CA6">
      <w:pPr>
        <w:spacing w:after="0" w:line="360" w:lineRule="auto"/>
        <w:ind w:firstLineChars="200" w:firstLine="482"/>
        <w:jc w:val="right"/>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单位：万元</w:t>
      </w:r>
    </w:p>
    <w:tbl>
      <w:tblPr>
        <w:tblW w:w="5000" w:type="pct"/>
        <w:tblLook w:val="04A0" w:firstRow="1" w:lastRow="0" w:firstColumn="1" w:lastColumn="0" w:noHBand="0" w:noVBand="1"/>
      </w:tblPr>
      <w:tblGrid>
        <w:gridCol w:w="2810"/>
        <w:gridCol w:w="1904"/>
        <w:gridCol w:w="1904"/>
        <w:gridCol w:w="1904"/>
      </w:tblGrid>
      <w:tr w:rsidR="009D3C4F" w:rsidRPr="002E7896" w:rsidTr="00CE5FD0">
        <w:trPr>
          <w:trHeight w:val="603"/>
          <w:tblHeader/>
        </w:trPr>
        <w:tc>
          <w:tcPr>
            <w:tcW w:w="16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3C4F" w:rsidRPr="002E7896" w:rsidRDefault="009D3C4F" w:rsidP="009D3C4F">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项目学校</w:t>
            </w:r>
          </w:p>
        </w:tc>
        <w:tc>
          <w:tcPr>
            <w:tcW w:w="1117" w:type="pct"/>
            <w:tcBorders>
              <w:top w:val="single" w:sz="4" w:space="0" w:color="auto"/>
              <w:left w:val="nil"/>
              <w:bottom w:val="single" w:sz="4" w:space="0" w:color="auto"/>
              <w:right w:val="single" w:sz="4" w:space="0" w:color="auto"/>
            </w:tcBorders>
            <w:shd w:val="clear" w:color="auto" w:fill="auto"/>
            <w:vAlign w:val="center"/>
            <w:hideMark/>
          </w:tcPr>
          <w:p w:rsidR="009D3C4F" w:rsidRPr="002E7896" w:rsidRDefault="009D3C4F" w:rsidP="009D3C4F">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预算金额</w:t>
            </w:r>
            <w:r w:rsidRPr="002E7896">
              <w:rPr>
                <w:rFonts w:ascii="仿宋" w:eastAsia="仿宋" w:hAnsi="仿宋" w:cs="宋体" w:hint="eastAsia"/>
                <w:b/>
                <w:bCs/>
                <w:color w:val="000000"/>
                <w:sz w:val="24"/>
                <w:szCs w:val="24"/>
                <w:lang w:eastAsia="zh-CN"/>
              </w:rPr>
              <w:br/>
              <w:t>（万元）</w:t>
            </w:r>
          </w:p>
        </w:tc>
        <w:tc>
          <w:tcPr>
            <w:tcW w:w="1117" w:type="pct"/>
            <w:tcBorders>
              <w:top w:val="single" w:sz="4" w:space="0" w:color="auto"/>
              <w:left w:val="nil"/>
              <w:bottom w:val="single" w:sz="4" w:space="0" w:color="auto"/>
              <w:right w:val="single" w:sz="4" w:space="0" w:color="auto"/>
            </w:tcBorders>
            <w:shd w:val="clear" w:color="auto" w:fill="auto"/>
            <w:vAlign w:val="center"/>
            <w:hideMark/>
          </w:tcPr>
          <w:p w:rsidR="009D3C4F" w:rsidRPr="002E7896" w:rsidRDefault="009D3C4F" w:rsidP="009D3C4F">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执行金额</w:t>
            </w:r>
            <w:r w:rsidRPr="002E7896">
              <w:rPr>
                <w:rFonts w:ascii="仿宋" w:eastAsia="仿宋" w:hAnsi="仿宋" w:cs="宋体" w:hint="eastAsia"/>
                <w:b/>
                <w:bCs/>
                <w:color w:val="000000"/>
                <w:sz w:val="24"/>
                <w:szCs w:val="24"/>
                <w:lang w:eastAsia="zh-CN"/>
              </w:rPr>
              <w:br/>
              <w:t>（万元）</w:t>
            </w:r>
          </w:p>
        </w:tc>
        <w:tc>
          <w:tcPr>
            <w:tcW w:w="1117" w:type="pct"/>
            <w:tcBorders>
              <w:top w:val="single" w:sz="4" w:space="0" w:color="auto"/>
              <w:left w:val="nil"/>
              <w:bottom w:val="single" w:sz="4" w:space="0" w:color="auto"/>
              <w:right w:val="single" w:sz="4" w:space="0" w:color="auto"/>
            </w:tcBorders>
            <w:shd w:val="clear" w:color="auto" w:fill="auto"/>
            <w:vAlign w:val="center"/>
            <w:hideMark/>
          </w:tcPr>
          <w:p w:rsidR="009D3C4F" w:rsidRPr="002E7896" w:rsidRDefault="009D3C4F" w:rsidP="009D3C4F">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预算执行率</w:t>
            </w:r>
          </w:p>
        </w:tc>
      </w:tr>
      <w:tr w:rsidR="009D3C4F" w:rsidRPr="002E7896" w:rsidTr="009D3C4F">
        <w:trPr>
          <w:trHeight w:val="270"/>
        </w:trPr>
        <w:tc>
          <w:tcPr>
            <w:tcW w:w="1649" w:type="pct"/>
            <w:tcBorders>
              <w:top w:val="nil"/>
              <w:left w:val="single" w:sz="4" w:space="0" w:color="auto"/>
              <w:bottom w:val="single" w:sz="4" w:space="0" w:color="auto"/>
              <w:right w:val="single" w:sz="4" w:space="0" w:color="auto"/>
            </w:tcBorders>
            <w:shd w:val="clear" w:color="auto" w:fill="auto"/>
            <w:vAlign w:val="center"/>
            <w:hideMark/>
          </w:tcPr>
          <w:p w:rsidR="009D3C4F" w:rsidRPr="002E7896" w:rsidRDefault="009D3C4F" w:rsidP="009D3C4F">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田园外语实验小学</w:t>
            </w:r>
          </w:p>
        </w:tc>
        <w:tc>
          <w:tcPr>
            <w:tcW w:w="1117" w:type="pct"/>
            <w:tcBorders>
              <w:top w:val="nil"/>
              <w:left w:val="nil"/>
              <w:bottom w:val="single" w:sz="4" w:space="0" w:color="auto"/>
              <w:right w:val="single" w:sz="4" w:space="0" w:color="auto"/>
            </w:tcBorders>
            <w:shd w:val="clear" w:color="auto" w:fill="auto"/>
            <w:noWrap/>
            <w:vAlign w:val="center"/>
            <w:hideMark/>
          </w:tcPr>
          <w:p w:rsidR="009D3C4F" w:rsidRPr="002E7896" w:rsidRDefault="009D3C4F" w:rsidP="009D3C4F">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1117" w:type="pct"/>
            <w:tcBorders>
              <w:top w:val="nil"/>
              <w:left w:val="nil"/>
              <w:bottom w:val="single" w:sz="4" w:space="0" w:color="auto"/>
              <w:right w:val="single" w:sz="4" w:space="0" w:color="auto"/>
            </w:tcBorders>
            <w:shd w:val="clear" w:color="auto" w:fill="auto"/>
            <w:noWrap/>
            <w:vAlign w:val="center"/>
            <w:hideMark/>
          </w:tcPr>
          <w:p w:rsidR="009D3C4F" w:rsidRPr="002E7896" w:rsidRDefault="009D3C4F" w:rsidP="009D3C4F">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95</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78</w:t>
            </w:r>
          </w:p>
        </w:tc>
        <w:tc>
          <w:tcPr>
            <w:tcW w:w="1117" w:type="pct"/>
            <w:tcBorders>
              <w:top w:val="nil"/>
              <w:left w:val="nil"/>
              <w:bottom w:val="single" w:sz="4" w:space="0" w:color="auto"/>
              <w:right w:val="single" w:sz="4" w:space="0" w:color="auto"/>
            </w:tcBorders>
            <w:shd w:val="clear" w:color="auto" w:fill="auto"/>
            <w:noWrap/>
            <w:vAlign w:val="center"/>
            <w:hideMark/>
          </w:tcPr>
          <w:p w:rsidR="009D3C4F" w:rsidRPr="002E7896" w:rsidRDefault="009D3C4F" w:rsidP="009D3C4F">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95</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78%</w:t>
            </w:r>
          </w:p>
        </w:tc>
      </w:tr>
      <w:tr w:rsidR="009D3C4F" w:rsidRPr="002E7896" w:rsidTr="009D3C4F">
        <w:trPr>
          <w:trHeight w:val="270"/>
        </w:trPr>
        <w:tc>
          <w:tcPr>
            <w:tcW w:w="1649" w:type="pct"/>
            <w:tcBorders>
              <w:top w:val="nil"/>
              <w:left w:val="single" w:sz="4" w:space="0" w:color="auto"/>
              <w:bottom w:val="single" w:sz="4" w:space="0" w:color="auto"/>
              <w:right w:val="single" w:sz="4" w:space="0" w:color="auto"/>
            </w:tcBorders>
            <w:shd w:val="clear" w:color="auto" w:fill="auto"/>
            <w:vAlign w:val="center"/>
            <w:hideMark/>
          </w:tcPr>
          <w:p w:rsidR="009D3C4F" w:rsidRPr="002E7896" w:rsidRDefault="009D3C4F" w:rsidP="009D3C4F">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吴泾小学</w:t>
            </w:r>
          </w:p>
        </w:tc>
        <w:tc>
          <w:tcPr>
            <w:tcW w:w="1117" w:type="pct"/>
            <w:tcBorders>
              <w:top w:val="nil"/>
              <w:left w:val="nil"/>
              <w:bottom w:val="single" w:sz="4" w:space="0" w:color="auto"/>
              <w:right w:val="single" w:sz="4" w:space="0" w:color="auto"/>
            </w:tcBorders>
            <w:shd w:val="clear" w:color="auto" w:fill="auto"/>
            <w:noWrap/>
            <w:vAlign w:val="center"/>
            <w:hideMark/>
          </w:tcPr>
          <w:p w:rsidR="009D3C4F" w:rsidRPr="002E7896" w:rsidRDefault="009D3C4F" w:rsidP="009D3C4F">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1117" w:type="pct"/>
            <w:tcBorders>
              <w:top w:val="nil"/>
              <w:left w:val="nil"/>
              <w:bottom w:val="single" w:sz="4" w:space="0" w:color="auto"/>
              <w:right w:val="single" w:sz="4" w:space="0" w:color="auto"/>
            </w:tcBorders>
            <w:shd w:val="clear" w:color="auto" w:fill="auto"/>
            <w:noWrap/>
            <w:vAlign w:val="center"/>
            <w:hideMark/>
          </w:tcPr>
          <w:p w:rsidR="009D3C4F" w:rsidRPr="002E7896" w:rsidRDefault="009D3C4F" w:rsidP="009D3C4F">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95</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90</w:t>
            </w:r>
          </w:p>
        </w:tc>
        <w:tc>
          <w:tcPr>
            <w:tcW w:w="1117" w:type="pct"/>
            <w:tcBorders>
              <w:top w:val="nil"/>
              <w:left w:val="nil"/>
              <w:bottom w:val="single" w:sz="4" w:space="0" w:color="auto"/>
              <w:right w:val="single" w:sz="4" w:space="0" w:color="auto"/>
            </w:tcBorders>
            <w:shd w:val="clear" w:color="auto" w:fill="auto"/>
            <w:noWrap/>
            <w:vAlign w:val="center"/>
            <w:hideMark/>
          </w:tcPr>
          <w:p w:rsidR="009D3C4F" w:rsidRPr="002E7896" w:rsidRDefault="009D3C4F" w:rsidP="009D3C4F">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95</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90%</w:t>
            </w:r>
          </w:p>
        </w:tc>
      </w:tr>
      <w:tr w:rsidR="009D3C4F" w:rsidRPr="002E7896" w:rsidTr="009D3C4F">
        <w:trPr>
          <w:trHeight w:val="270"/>
        </w:trPr>
        <w:tc>
          <w:tcPr>
            <w:tcW w:w="1649" w:type="pct"/>
            <w:tcBorders>
              <w:top w:val="nil"/>
              <w:left w:val="single" w:sz="4" w:space="0" w:color="auto"/>
              <w:bottom w:val="single" w:sz="4" w:space="0" w:color="auto"/>
              <w:right w:val="single" w:sz="4" w:space="0" w:color="auto"/>
            </w:tcBorders>
            <w:shd w:val="clear" w:color="auto" w:fill="auto"/>
            <w:vAlign w:val="center"/>
            <w:hideMark/>
          </w:tcPr>
          <w:p w:rsidR="009D3C4F" w:rsidRPr="002E7896" w:rsidRDefault="009D3C4F" w:rsidP="009D3C4F">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浦江第一小学</w:t>
            </w:r>
          </w:p>
        </w:tc>
        <w:tc>
          <w:tcPr>
            <w:tcW w:w="1117" w:type="pct"/>
            <w:tcBorders>
              <w:top w:val="nil"/>
              <w:left w:val="nil"/>
              <w:bottom w:val="single" w:sz="4" w:space="0" w:color="auto"/>
              <w:right w:val="single" w:sz="4" w:space="0" w:color="auto"/>
            </w:tcBorders>
            <w:shd w:val="clear" w:color="auto" w:fill="auto"/>
            <w:noWrap/>
            <w:vAlign w:val="center"/>
            <w:hideMark/>
          </w:tcPr>
          <w:p w:rsidR="009D3C4F" w:rsidRPr="002E7896" w:rsidRDefault="009D3C4F" w:rsidP="009D3C4F">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1117" w:type="pct"/>
            <w:tcBorders>
              <w:top w:val="nil"/>
              <w:left w:val="nil"/>
              <w:bottom w:val="single" w:sz="4" w:space="0" w:color="auto"/>
              <w:right w:val="single" w:sz="4" w:space="0" w:color="auto"/>
            </w:tcBorders>
            <w:shd w:val="clear" w:color="auto" w:fill="auto"/>
            <w:noWrap/>
            <w:vAlign w:val="center"/>
            <w:hideMark/>
          </w:tcPr>
          <w:p w:rsidR="009D3C4F" w:rsidRPr="002E7896" w:rsidRDefault="009D3C4F" w:rsidP="009D3C4F">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96</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39</w:t>
            </w:r>
          </w:p>
        </w:tc>
        <w:tc>
          <w:tcPr>
            <w:tcW w:w="1117" w:type="pct"/>
            <w:tcBorders>
              <w:top w:val="nil"/>
              <w:left w:val="nil"/>
              <w:bottom w:val="single" w:sz="4" w:space="0" w:color="auto"/>
              <w:right w:val="single" w:sz="4" w:space="0" w:color="auto"/>
            </w:tcBorders>
            <w:shd w:val="clear" w:color="auto" w:fill="auto"/>
            <w:noWrap/>
            <w:vAlign w:val="center"/>
            <w:hideMark/>
          </w:tcPr>
          <w:p w:rsidR="009D3C4F" w:rsidRPr="002E7896" w:rsidRDefault="009D3C4F" w:rsidP="009D3C4F">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96</w:t>
            </w:r>
            <w:r w:rsidRPr="002E789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39%</w:t>
            </w:r>
          </w:p>
        </w:tc>
      </w:tr>
      <w:tr w:rsidR="009D3C4F" w:rsidRPr="002E7896" w:rsidTr="009D3C4F">
        <w:trPr>
          <w:trHeight w:val="174"/>
        </w:trPr>
        <w:tc>
          <w:tcPr>
            <w:tcW w:w="1649" w:type="pct"/>
            <w:tcBorders>
              <w:top w:val="nil"/>
              <w:left w:val="single" w:sz="4" w:space="0" w:color="auto"/>
              <w:bottom w:val="single" w:sz="4" w:space="0" w:color="auto"/>
              <w:right w:val="single" w:sz="4" w:space="0" w:color="auto"/>
            </w:tcBorders>
            <w:shd w:val="clear" w:color="auto" w:fill="auto"/>
            <w:vAlign w:val="center"/>
            <w:hideMark/>
          </w:tcPr>
          <w:p w:rsidR="009D3C4F" w:rsidRPr="002E7896" w:rsidRDefault="009D3C4F" w:rsidP="009D3C4F">
            <w:pPr>
              <w:spacing w:after="0" w:line="240" w:lineRule="auto"/>
              <w:jc w:val="center"/>
              <w:rPr>
                <w:rFonts w:ascii="仿宋" w:eastAsia="仿宋" w:hAnsi="仿宋" w:cs="宋体"/>
                <w:b/>
                <w:color w:val="000000"/>
                <w:sz w:val="24"/>
                <w:szCs w:val="24"/>
                <w:lang w:eastAsia="zh-CN"/>
              </w:rPr>
            </w:pPr>
            <w:r w:rsidRPr="002E7896">
              <w:rPr>
                <w:rFonts w:ascii="仿宋" w:eastAsia="仿宋" w:hAnsi="仿宋" w:cs="宋体" w:hint="eastAsia"/>
                <w:b/>
                <w:color w:val="000000"/>
                <w:sz w:val="24"/>
                <w:szCs w:val="24"/>
                <w:lang w:eastAsia="zh-CN"/>
              </w:rPr>
              <w:t>合计</w:t>
            </w:r>
          </w:p>
        </w:tc>
        <w:tc>
          <w:tcPr>
            <w:tcW w:w="1117" w:type="pct"/>
            <w:tcBorders>
              <w:top w:val="nil"/>
              <w:left w:val="nil"/>
              <w:bottom w:val="single" w:sz="4" w:space="0" w:color="auto"/>
              <w:right w:val="single" w:sz="4" w:space="0" w:color="auto"/>
            </w:tcBorders>
            <w:shd w:val="clear" w:color="auto" w:fill="auto"/>
            <w:noWrap/>
            <w:vAlign w:val="center"/>
            <w:hideMark/>
          </w:tcPr>
          <w:p w:rsidR="009D3C4F" w:rsidRPr="002E7896" w:rsidRDefault="009D3C4F" w:rsidP="009D3C4F">
            <w:pPr>
              <w:spacing w:after="0" w:line="240" w:lineRule="auto"/>
              <w:jc w:val="center"/>
              <w:rPr>
                <w:rFonts w:ascii="仿宋" w:eastAsia="仿宋" w:hAnsi="仿宋" w:cs="宋体"/>
                <w:b/>
                <w:color w:val="000000"/>
                <w:sz w:val="24"/>
                <w:szCs w:val="24"/>
                <w:lang w:eastAsia="zh-CN"/>
              </w:rPr>
            </w:pPr>
            <w:r w:rsidRPr="008C2CFA">
              <w:rPr>
                <w:rFonts w:ascii="Times New Roman" w:eastAsia="仿宋" w:hAnsi="Times New Roman" w:cs="宋体" w:hint="eastAsia"/>
                <w:b/>
                <w:color w:val="000000"/>
                <w:sz w:val="24"/>
                <w:szCs w:val="24"/>
                <w:lang w:eastAsia="zh-CN"/>
              </w:rPr>
              <w:t>300</w:t>
            </w:r>
            <w:r w:rsidRPr="002E7896">
              <w:rPr>
                <w:rFonts w:ascii="仿宋" w:eastAsia="仿宋" w:hAnsi="仿宋" w:cs="宋体" w:hint="eastAsia"/>
                <w:b/>
                <w:color w:val="000000"/>
                <w:sz w:val="24"/>
                <w:szCs w:val="24"/>
                <w:lang w:eastAsia="zh-CN"/>
              </w:rPr>
              <w:t>.</w:t>
            </w:r>
            <w:r w:rsidRPr="008C2CFA">
              <w:rPr>
                <w:rFonts w:ascii="Times New Roman" w:eastAsia="仿宋" w:hAnsi="Times New Roman" w:cs="宋体" w:hint="eastAsia"/>
                <w:b/>
                <w:color w:val="000000"/>
                <w:sz w:val="24"/>
                <w:szCs w:val="24"/>
                <w:lang w:eastAsia="zh-CN"/>
              </w:rPr>
              <w:t>00</w:t>
            </w:r>
          </w:p>
        </w:tc>
        <w:tc>
          <w:tcPr>
            <w:tcW w:w="1117" w:type="pct"/>
            <w:tcBorders>
              <w:top w:val="nil"/>
              <w:left w:val="nil"/>
              <w:bottom w:val="single" w:sz="4" w:space="0" w:color="auto"/>
              <w:right w:val="single" w:sz="4" w:space="0" w:color="auto"/>
            </w:tcBorders>
            <w:shd w:val="clear" w:color="auto" w:fill="auto"/>
            <w:noWrap/>
            <w:vAlign w:val="center"/>
            <w:hideMark/>
          </w:tcPr>
          <w:p w:rsidR="009D3C4F" w:rsidRPr="002E7896" w:rsidRDefault="009D3C4F" w:rsidP="009D3C4F">
            <w:pPr>
              <w:spacing w:after="0" w:line="240" w:lineRule="auto"/>
              <w:jc w:val="center"/>
              <w:rPr>
                <w:rFonts w:ascii="仿宋" w:eastAsia="仿宋" w:hAnsi="仿宋" w:cs="宋体"/>
                <w:b/>
                <w:color w:val="000000"/>
                <w:sz w:val="24"/>
                <w:szCs w:val="24"/>
                <w:lang w:eastAsia="zh-CN"/>
              </w:rPr>
            </w:pPr>
            <w:r w:rsidRPr="008C2CFA">
              <w:rPr>
                <w:rFonts w:ascii="Times New Roman" w:eastAsia="仿宋" w:hAnsi="Times New Roman" w:cs="宋体" w:hint="eastAsia"/>
                <w:b/>
                <w:color w:val="000000"/>
                <w:sz w:val="24"/>
                <w:szCs w:val="24"/>
                <w:lang w:eastAsia="zh-CN"/>
              </w:rPr>
              <w:t>288</w:t>
            </w:r>
            <w:r w:rsidRPr="002E7896">
              <w:rPr>
                <w:rFonts w:ascii="仿宋" w:eastAsia="仿宋" w:hAnsi="仿宋" w:cs="宋体" w:hint="eastAsia"/>
                <w:b/>
                <w:color w:val="000000"/>
                <w:sz w:val="24"/>
                <w:szCs w:val="24"/>
                <w:lang w:eastAsia="zh-CN"/>
              </w:rPr>
              <w:t>.</w:t>
            </w:r>
            <w:r w:rsidRPr="008C2CFA">
              <w:rPr>
                <w:rFonts w:ascii="Times New Roman" w:eastAsia="仿宋" w:hAnsi="Times New Roman" w:cs="宋体" w:hint="eastAsia"/>
                <w:b/>
                <w:color w:val="000000"/>
                <w:sz w:val="24"/>
                <w:szCs w:val="24"/>
                <w:lang w:eastAsia="zh-CN"/>
              </w:rPr>
              <w:t>07</w:t>
            </w:r>
          </w:p>
        </w:tc>
        <w:tc>
          <w:tcPr>
            <w:tcW w:w="1117" w:type="pct"/>
            <w:tcBorders>
              <w:top w:val="nil"/>
              <w:left w:val="nil"/>
              <w:bottom w:val="single" w:sz="4" w:space="0" w:color="auto"/>
              <w:right w:val="single" w:sz="4" w:space="0" w:color="auto"/>
            </w:tcBorders>
            <w:shd w:val="clear" w:color="auto" w:fill="auto"/>
            <w:noWrap/>
            <w:vAlign w:val="center"/>
            <w:hideMark/>
          </w:tcPr>
          <w:p w:rsidR="009D3C4F" w:rsidRPr="002E7896" w:rsidRDefault="009D3C4F" w:rsidP="009D3C4F">
            <w:pPr>
              <w:spacing w:after="0" w:line="240" w:lineRule="auto"/>
              <w:jc w:val="center"/>
              <w:rPr>
                <w:rFonts w:ascii="仿宋" w:eastAsia="仿宋" w:hAnsi="仿宋" w:cs="宋体"/>
                <w:b/>
                <w:color w:val="000000"/>
                <w:sz w:val="24"/>
                <w:szCs w:val="24"/>
                <w:lang w:eastAsia="zh-CN"/>
              </w:rPr>
            </w:pPr>
            <w:r w:rsidRPr="008C2CFA">
              <w:rPr>
                <w:rFonts w:ascii="Times New Roman" w:eastAsia="仿宋" w:hAnsi="Times New Roman" w:cs="宋体" w:hint="eastAsia"/>
                <w:b/>
                <w:color w:val="000000"/>
                <w:sz w:val="24"/>
                <w:szCs w:val="24"/>
                <w:lang w:eastAsia="zh-CN"/>
              </w:rPr>
              <w:t>96</w:t>
            </w:r>
            <w:r w:rsidRPr="002E7896">
              <w:rPr>
                <w:rFonts w:ascii="仿宋" w:eastAsia="仿宋" w:hAnsi="仿宋" w:cs="宋体" w:hint="eastAsia"/>
                <w:b/>
                <w:color w:val="000000"/>
                <w:sz w:val="24"/>
                <w:szCs w:val="24"/>
                <w:lang w:eastAsia="zh-CN"/>
              </w:rPr>
              <w:t>.</w:t>
            </w:r>
            <w:r w:rsidRPr="008C2CFA">
              <w:rPr>
                <w:rFonts w:ascii="Times New Roman" w:eastAsia="仿宋" w:hAnsi="Times New Roman" w:cs="宋体" w:hint="eastAsia"/>
                <w:b/>
                <w:color w:val="000000"/>
                <w:sz w:val="24"/>
                <w:szCs w:val="24"/>
                <w:lang w:eastAsia="zh-CN"/>
              </w:rPr>
              <w:t>02%</w:t>
            </w:r>
          </w:p>
        </w:tc>
      </w:tr>
    </w:tbl>
    <w:p w:rsidR="00BD33DE" w:rsidRPr="002E7896" w:rsidRDefault="00BD33DE" w:rsidP="00C760A6">
      <w:pPr>
        <w:spacing w:after="0" w:line="360" w:lineRule="auto"/>
        <w:rPr>
          <w:rFonts w:ascii="仿宋" w:eastAsia="仿宋" w:hAnsi="仿宋"/>
          <w:b/>
          <w:sz w:val="24"/>
          <w:szCs w:val="24"/>
          <w:lang w:eastAsia="zh-CN"/>
        </w:rPr>
      </w:pPr>
    </w:p>
    <w:p w:rsidR="000D3345" w:rsidRPr="002E7896" w:rsidRDefault="005973C4" w:rsidP="005973C4">
      <w:pPr>
        <w:spacing w:after="0" w:line="360" w:lineRule="auto"/>
        <w:ind w:firstLineChars="200" w:firstLine="482"/>
        <w:jc w:val="center"/>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表</w:t>
      </w:r>
      <w:r w:rsidR="007C6C84" w:rsidRPr="008C2CFA">
        <w:rPr>
          <w:rFonts w:ascii="Times New Roman" w:eastAsia="仿宋" w:hAnsi="Times New Roman" w:cs="宋体"/>
          <w:b/>
          <w:bCs/>
          <w:color w:val="000000"/>
          <w:sz w:val="24"/>
          <w:szCs w:val="24"/>
          <w:u w:color="000000"/>
          <w:lang w:eastAsia="zh-CN"/>
        </w:rPr>
        <w:t>3</w:t>
      </w:r>
      <w:r w:rsidR="00DA6CA6" w:rsidRPr="002E7896">
        <w:rPr>
          <w:rFonts w:ascii="仿宋" w:eastAsia="仿宋" w:hAnsi="仿宋" w:cs="宋体" w:hint="eastAsia"/>
          <w:b/>
          <w:bCs/>
          <w:color w:val="000000"/>
          <w:sz w:val="24"/>
          <w:szCs w:val="24"/>
          <w:u w:color="000000"/>
          <w:lang w:eastAsia="zh-CN"/>
        </w:rPr>
        <w:t>-</w:t>
      </w:r>
      <w:r w:rsidR="00B371BB" w:rsidRPr="008C2CFA">
        <w:rPr>
          <w:rFonts w:ascii="Times New Roman" w:eastAsia="仿宋" w:hAnsi="Times New Roman" w:cs="宋体" w:hint="eastAsia"/>
          <w:b/>
          <w:bCs/>
          <w:color w:val="000000"/>
          <w:sz w:val="24"/>
          <w:szCs w:val="24"/>
          <w:u w:color="000000"/>
          <w:lang w:eastAsia="zh-CN"/>
        </w:rPr>
        <w:t>2</w:t>
      </w:r>
      <w:r w:rsidR="001C5EBE">
        <w:rPr>
          <w:rFonts w:ascii="Times New Roman" w:eastAsia="仿宋" w:hAnsi="Times New Roman" w:cs="宋体" w:hint="eastAsia"/>
          <w:b/>
          <w:bCs/>
          <w:color w:val="000000"/>
          <w:sz w:val="24"/>
          <w:szCs w:val="24"/>
          <w:u w:color="000000"/>
          <w:lang w:eastAsia="zh-CN"/>
        </w:rPr>
        <w:t>：</w:t>
      </w:r>
      <w:r w:rsidR="001C5EBE">
        <w:rPr>
          <w:rFonts w:ascii="仿宋" w:eastAsia="仿宋" w:hAnsi="仿宋" w:cs="宋体" w:hint="eastAsia"/>
          <w:b/>
          <w:bCs/>
          <w:color w:val="000000"/>
          <w:sz w:val="24"/>
          <w:szCs w:val="24"/>
          <w:u w:color="000000"/>
          <w:lang w:eastAsia="zh-CN"/>
        </w:rPr>
        <w:t>三所学校</w:t>
      </w:r>
      <w:r w:rsidRPr="002E7896">
        <w:rPr>
          <w:rFonts w:ascii="仿宋" w:eastAsia="仿宋" w:hAnsi="仿宋" w:cs="宋体" w:hint="eastAsia"/>
          <w:b/>
          <w:bCs/>
          <w:color w:val="000000"/>
          <w:sz w:val="24"/>
          <w:szCs w:val="24"/>
          <w:u w:color="000000"/>
          <w:lang w:eastAsia="zh-CN"/>
        </w:rPr>
        <w:t>项目执行明细表</w:t>
      </w:r>
    </w:p>
    <w:p w:rsidR="00DA6CA6" w:rsidRPr="002E7896" w:rsidRDefault="00DA6CA6" w:rsidP="00DA6CA6">
      <w:pPr>
        <w:spacing w:after="0" w:line="360" w:lineRule="auto"/>
        <w:ind w:firstLineChars="200" w:firstLine="482"/>
        <w:jc w:val="right"/>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单位：元</w:t>
      </w:r>
    </w:p>
    <w:tbl>
      <w:tblPr>
        <w:tblW w:w="5000" w:type="pct"/>
        <w:tblCellMar>
          <w:top w:w="15" w:type="dxa"/>
          <w:bottom w:w="15" w:type="dxa"/>
        </w:tblCellMar>
        <w:tblLook w:val="04A0" w:firstRow="1" w:lastRow="0" w:firstColumn="1" w:lastColumn="0" w:noHBand="0" w:noVBand="1"/>
      </w:tblPr>
      <w:tblGrid>
        <w:gridCol w:w="1242"/>
        <w:gridCol w:w="5103"/>
        <w:gridCol w:w="2177"/>
      </w:tblGrid>
      <w:tr w:rsidR="008837E3" w:rsidRPr="008837E3" w:rsidTr="008837E3">
        <w:trPr>
          <w:trHeight w:val="285"/>
          <w:tblHeader/>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仿宋" w:eastAsia="仿宋" w:hAnsi="仿宋" w:cs="宋体"/>
                <w:b/>
                <w:bCs/>
                <w:color w:val="000000"/>
                <w:sz w:val="24"/>
                <w:szCs w:val="24"/>
                <w:lang w:eastAsia="zh-CN"/>
              </w:rPr>
            </w:pPr>
            <w:r w:rsidRPr="008837E3">
              <w:rPr>
                <w:rFonts w:ascii="仿宋" w:eastAsia="仿宋" w:hAnsi="仿宋" w:cs="宋体" w:hint="eastAsia"/>
                <w:b/>
                <w:bCs/>
                <w:color w:val="000000"/>
                <w:sz w:val="24"/>
                <w:szCs w:val="24"/>
                <w:lang w:eastAsia="zh-CN"/>
              </w:rPr>
              <w:t>序号</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仿宋" w:eastAsia="仿宋" w:hAnsi="仿宋" w:cs="宋体"/>
                <w:b/>
                <w:bCs/>
                <w:color w:val="000000"/>
                <w:sz w:val="24"/>
                <w:szCs w:val="24"/>
                <w:lang w:eastAsia="zh-CN"/>
              </w:rPr>
            </w:pPr>
            <w:r w:rsidRPr="008837E3">
              <w:rPr>
                <w:rFonts w:ascii="仿宋" w:eastAsia="仿宋" w:hAnsi="仿宋" w:cs="宋体" w:hint="eastAsia"/>
                <w:b/>
                <w:bCs/>
                <w:color w:val="000000"/>
                <w:sz w:val="24"/>
                <w:szCs w:val="24"/>
                <w:lang w:eastAsia="zh-CN"/>
              </w:rPr>
              <w:t>项目内容</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仿宋" w:eastAsia="仿宋" w:hAnsi="仿宋" w:cs="宋体"/>
                <w:b/>
                <w:bCs/>
                <w:color w:val="000000"/>
                <w:sz w:val="24"/>
                <w:szCs w:val="24"/>
                <w:lang w:eastAsia="zh-CN"/>
              </w:rPr>
            </w:pPr>
            <w:r w:rsidRPr="008837E3">
              <w:rPr>
                <w:rFonts w:ascii="仿宋" w:eastAsia="仿宋" w:hAnsi="仿宋" w:cs="宋体" w:hint="eastAsia"/>
                <w:b/>
                <w:bCs/>
                <w:color w:val="000000"/>
                <w:sz w:val="24"/>
                <w:szCs w:val="24"/>
                <w:lang w:eastAsia="zh-CN"/>
              </w:rPr>
              <w:t>执行金额</w:t>
            </w:r>
          </w:p>
        </w:tc>
      </w:tr>
      <w:tr w:rsidR="008837E3" w:rsidRPr="008837E3" w:rsidTr="008837E3">
        <w:trPr>
          <w:trHeight w:val="285"/>
        </w:trPr>
        <w:tc>
          <w:tcPr>
            <w:tcW w:w="5000" w:type="pct"/>
            <w:gridSpan w:val="3"/>
            <w:tcBorders>
              <w:top w:val="single" w:sz="4" w:space="0" w:color="auto"/>
              <w:left w:val="single" w:sz="4" w:space="0" w:color="auto"/>
              <w:bottom w:val="single" w:sz="4" w:space="0" w:color="auto"/>
              <w:right w:val="single" w:sz="4" w:space="0" w:color="auto"/>
            </w:tcBorders>
            <w:vAlign w:val="bottom"/>
            <w:hideMark/>
          </w:tcPr>
          <w:p w:rsidR="008837E3" w:rsidRPr="008837E3" w:rsidRDefault="008837E3" w:rsidP="008837E3">
            <w:pPr>
              <w:spacing w:after="0" w:line="240" w:lineRule="auto"/>
              <w:rPr>
                <w:rFonts w:ascii="仿宋" w:eastAsia="仿宋" w:hAnsi="仿宋" w:cs="宋体"/>
                <w:b/>
                <w:bCs/>
                <w:color w:val="000000"/>
                <w:sz w:val="24"/>
                <w:szCs w:val="24"/>
                <w:lang w:eastAsia="zh-CN"/>
              </w:rPr>
            </w:pPr>
            <w:r w:rsidRPr="008837E3">
              <w:rPr>
                <w:rFonts w:ascii="仿宋" w:eastAsia="仿宋" w:hAnsi="仿宋" w:cs="宋体" w:hint="eastAsia"/>
                <w:b/>
                <w:bCs/>
                <w:color w:val="000000"/>
                <w:sz w:val="24"/>
                <w:szCs w:val="24"/>
                <w:lang w:eastAsia="zh-CN"/>
              </w:rPr>
              <w:t>田园外语实验小学</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1</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高清摄录系统</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211</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280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2</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演播室信号处理与监看显示系统</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278</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800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3</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高清视频存储管理系统</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117</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200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4</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采编及后期制作系统</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104</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5</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高清虚拟演播系统</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89</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6</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音频处理系统</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34</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630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7</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系统相关配套</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72</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710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8</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演播室灯光系统</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50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180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3723" w:type="pct"/>
            <w:gridSpan w:val="2"/>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仿宋" w:eastAsia="仿宋" w:hAnsi="仿宋" w:cs="宋体"/>
                <w:b/>
                <w:bCs/>
                <w:color w:val="000000"/>
                <w:sz w:val="24"/>
                <w:szCs w:val="24"/>
                <w:lang w:eastAsia="zh-CN"/>
              </w:rPr>
            </w:pPr>
            <w:r w:rsidRPr="008837E3">
              <w:rPr>
                <w:rFonts w:ascii="仿宋" w:eastAsia="仿宋" w:hAnsi="仿宋" w:cs="宋体" w:hint="eastAsia"/>
                <w:b/>
                <w:bCs/>
                <w:color w:val="000000"/>
                <w:sz w:val="24"/>
                <w:szCs w:val="24"/>
                <w:lang w:eastAsia="zh-CN"/>
              </w:rPr>
              <w:t>合计</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b/>
                <w:bCs/>
                <w:color w:val="000000"/>
                <w:sz w:val="24"/>
                <w:szCs w:val="24"/>
                <w:lang w:eastAsia="zh-CN"/>
              </w:rPr>
            </w:pPr>
            <w:r w:rsidRPr="008C2CFA">
              <w:rPr>
                <w:rFonts w:ascii="Times New Roman" w:hAnsi="Times New Roman"/>
                <w:b/>
                <w:bCs/>
                <w:color w:val="000000"/>
                <w:sz w:val="24"/>
                <w:szCs w:val="24"/>
                <w:lang w:eastAsia="zh-CN"/>
              </w:rPr>
              <w:t>957</w:t>
            </w:r>
            <w:r w:rsidRPr="008837E3">
              <w:rPr>
                <w:rFonts w:ascii="Times New Roman" w:hAnsi="Times New Roman"/>
                <w:b/>
                <w:bCs/>
                <w:color w:val="000000"/>
                <w:sz w:val="24"/>
                <w:szCs w:val="24"/>
                <w:lang w:eastAsia="zh-CN"/>
              </w:rPr>
              <w:t>,</w:t>
            </w:r>
            <w:r w:rsidRPr="008C2CFA">
              <w:rPr>
                <w:rFonts w:ascii="Times New Roman" w:hAnsi="Times New Roman"/>
                <w:b/>
                <w:bCs/>
                <w:color w:val="000000"/>
                <w:sz w:val="24"/>
                <w:szCs w:val="24"/>
                <w:lang w:eastAsia="zh-CN"/>
              </w:rPr>
              <w:t>800</w:t>
            </w:r>
            <w:r w:rsidRPr="008837E3">
              <w:rPr>
                <w:rFonts w:ascii="Times New Roman" w:hAnsi="Times New Roman"/>
                <w:b/>
                <w:bCs/>
                <w:color w:val="000000"/>
                <w:sz w:val="24"/>
                <w:szCs w:val="24"/>
                <w:lang w:eastAsia="zh-CN"/>
              </w:rPr>
              <w:t>.</w:t>
            </w:r>
            <w:r w:rsidRPr="008C2CFA">
              <w:rPr>
                <w:rFonts w:ascii="Times New Roman" w:hAnsi="Times New Roman"/>
                <w:b/>
                <w:bCs/>
                <w:color w:val="000000"/>
                <w:sz w:val="24"/>
                <w:szCs w:val="24"/>
                <w:lang w:eastAsia="zh-CN"/>
              </w:rPr>
              <w:t>00</w:t>
            </w:r>
          </w:p>
        </w:tc>
      </w:tr>
      <w:tr w:rsidR="008837E3" w:rsidRPr="008837E3" w:rsidTr="008837E3">
        <w:trPr>
          <w:trHeight w:val="285"/>
        </w:trPr>
        <w:tc>
          <w:tcPr>
            <w:tcW w:w="5000" w:type="pct"/>
            <w:gridSpan w:val="3"/>
            <w:tcBorders>
              <w:top w:val="single" w:sz="4" w:space="0" w:color="auto"/>
              <w:left w:val="single" w:sz="4" w:space="0" w:color="auto"/>
              <w:bottom w:val="single" w:sz="4" w:space="0" w:color="auto"/>
              <w:right w:val="single" w:sz="4" w:space="0" w:color="auto"/>
            </w:tcBorders>
            <w:vAlign w:val="bottom"/>
            <w:hideMark/>
          </w:tcPr>
          <w:p w:rsidR="008837E3" w:rsidRPr="008837E3" w:rsidRDefault="008837E3" w:rsidP="008837E3">
            <w:pPr>
              <w:spacing w:after="0" w:line="240" w:lineRule="auto"/>
              <w:rPr>
                <w:rFonts w:ascii="仿宋" w:eastAsia="仿宋" w:hAnsi="仿宋" w:cs="宋体"/>
                <w:b/>
                <w:bCs/>
                <w:color w:val="000000"/>
                <w:sz w:val="24"/>
                <w:szCs w:val="24"/>
                <w:lang w:eastAsia="zh-CN"/>
              </w:rPr>
            </w:pPr>
            <w:r w:rsidRPr="008837E3">
              <w:rPr>
                <w:rFonts w:ascii="仿宋" w:eastAsia="仿宋" w:hAnsi="仿宋" w:cs="宋体" w:hint="eastAsia"/>
                <w:b/>
                <w:bCs/>
                <w:color w:val="000000"/>
                <w:sz w:val="24"/>
                <w:szCs w:val="24"/>
                <w:lang w:eastAsia="zh-CN"/>
              </w:rPr>
              <w:t>吴泾小学</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1</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高清摄录系统</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377</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030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2</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演播室信号处理与监看显示系统</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153</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700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3</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采编及后期制作系统</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209</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800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4</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高清虚拟演播系统</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95</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5</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音频处理系统</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44</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740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6</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系统相关配套</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78</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710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3723" w:type="pct"/>
            <w:gridSpan w:val="2"/>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仿宋" w:eastAsia="仿宋" w:hAnsi="仿宋" w:cs="宋体"/>
                <w:b/>
                <w:bCs/>
                <w:color w:val="000000"/>
                <w:sz w:val="24"/>
                <w:szCs w:val="24"/>
                <w:lang w:eastAsia="zh-CN"/>
              </w:rPr>
            </w:pPr>
            <w:r w:rsidRPr="008837E3">
              <w:rPr>
                <w:rFonts w:ascii="仿宋" w:eastAsia="仿宋" w:hAnsi="仿宋" w:cs="宋体" w:hint="eastAsia"/>
                <w:b/>
                <w:bCs/>
                <w:color w:val="000000"/>
                <w:sz w:val="24"/>
                <w:szCs w:val="24"/>
                <w:lang w:eastAsia="zh-CN"/>
              </w:rPr>
              <w:t>合计</w:t>
            </w:r>
          </w:p>
        </w:tc>
        <w:tc>
          <w:tcPr>
            <w:tcW w:w="1277"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right"/>
              <w:rPr>
                <w:rFonts w:ascii="Times New Roman" w:hAnsi="Times New Roman"/>
                <w:b/>
                <w:bCs/>
                <w:color w:val="000000"/>
                <w:sz w:val="24"/>
                <w:szCs w:val="24"/>
                <w:lang w:eastAsia="zh-CN"/>
              </w:rPr>
            </w:pPr>
            <w:r w:rsidRPr="008C2CFA">
              <w:rPr>
                <w:rFonts w:ascii="Times New Roman" w:hAnsi="Times New Roman"/>
                <w:b/>
                <w:bCs/>
                <w:color w:val="000000"/>
                <w:sz w:val="24"/>
                <w:szCs w:val="24"/>
                <w:lang w:eastAsia="zh-CN"/>
              </w:rPr>
              <w:t>958</w:t>
            </w:r>
            <w:r w:rsidRPr="008837E3">
              <w:rPr>
                <w:rFonts w:ascii="Times New Roman" w:hAnsi="Times New Roman"/>
                <w:b/>
                <w:bCs/>
                <w:color w:val="000000"/>
                <w:sz w:val="24"/>
                <w:szCs w:val="24"/>
                <w:lang w:eastAsia="zh-CN"/>
              </w:rPr>
              <w:t>,</w:t>
            </w:r>
            <w:r w:rsidRPr="008C2CFA">
              <w:rPr>
                <w:rFonts w:ascii="Times New Roman" w:hAnsi="Times New Roman"/>
                <w:b/>
                <w:bCs/>
                <w:color w:val="000000"/>
                <w:sz w:val="24"/>
                <w:szCs w:val="24"/>
                <w:lang w:eastAsia="zh-CN"/>
              </w:rPr>
              <w:t>980</w:t>
            </w:r>
            <w:r w:rsidRPr="008837E3">
              <w:rPr>
                <w:rFonts w:ascii="Times New Roman" w:hAnsi="Times New Roman"/>
                <w:b/>
                <w:bCs/>
                <w:color w:val="000000"/>
                <w:sz w:val="24"/>
                <w:szCs w:val="24"/>
                <w:lang w:eastAsia="zh-CN"/>
              </w:rPr>
              <w:t>.</w:t>
            </w:r>
            <w:r w:rsidRPr="008C2CFA">
              <w:rPr>
                <w:rFonts w:ascii="Times New Roman" w:hAnsi="Times New Roman"/>
                <w:b/>
                <w:bCs/>
                <w:color w:val="000000"/>
                <w:sz w:val="24"/>
                <w:szCs w:val="24"/>
                <w:lang w:eastAsia="zh-CN"/>
              </w:rPr>
              <w:t>00</w:t>
            </w:r>
          </w:p>
        </w:tc>
      </w:tr>
      <w:tr w:rsidR="008837E3" w:rsidRPr="008837E3" w:rsidTr="008837E3">
        <w:trPr>
          <w:trHeight w:val="285"/>
        </w:trPr>
        <w:tc>
          <w:tcPr>
            <w:tcW w:w="5000" w:type="pct"/>
            <w:gridSpan w:val="3"/>
            <w:tcBorders>
              <w:top w:val="single" w:sz="4" w:space="0" w:color="auto"/>
              <w:left w:val="single" w:sz="4" w:space="0" w:color="auto"/>
              <w:bottom w:val="single" w:sz="4" w:space="0" w:color="auto"/>
              <w:right w:val="single" w:sz="4" w:space="0" w:color="auto"/>
            </w:tcBorders>
            <w:vAlign w:val="bottom"/>
            <w:hideMark/>
          </w:tcPr>
          <w:p w:rsidR="008837E3" w:rsidRPr="008837E3" w:rsidRDefault="008837E3" w:rsidP="008837E3">
            <w:pPr>
              <w:spacing w:after="0" w:line="240" w:lineRule="auto"/>
              <w:rPr>
                <w:rFonts w:ascii="仿宋" w:eastAsia="仿宋" w:hAnsi="仿宋" w:cs="宋体"/>
                <w:b/>
                <w:bCs/>
                <w:color w:val="000000"/>
                <w:sz w:val="24"/>
                <w:szCs w:val="24"/>
                <w:lang w:eastAsia="zh-CN"/>
              </w:rPr>
            </w:pPr>
            <w:r w:rsidRPr="008837E3">
              <w:rPr>
                <w:rFonts w:ascii="仿宋" w:eastAsia="仿宋" w:hAnsi="仿宋" w:cs="宋体" w:hint="eastAsia"/>
                <w:b/>
                <w:bCs/>
                <w:color w:val="000000"/>
                <w:sz w:val="24"/>
                <w:szCs w:val="24"/>
                <w:lang w:eastAsia="zh-CN"/>
              </w:rPr>
              <w:t>浦江第一小学</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1</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高清摄录系统</w:t>
            </w:r>
          </w:p>
        </w:tc>
        <w:tc>
          <w:tcPr>
            <w:tcW w:w="1277" w:type="pct"/>
            <w:tcBorders>
              <w:top w:val="single" w:sz="4" w:space="0" w:color="auto"/>
              <w:left w:val="single" w:sz="4" w:space="0" w:color="auto"/>
              <w:bottom w:val="single" w:sz="4" w:space="0" w:color="auto"/>
              <w:right w:val="single" w:sz="4" w:space="0" w:color="auto"/>
            </w:tcBorders>
            <w:vAlign w:val="bottom"/>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248</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440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2</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演播室信号处理与监看显示系统</w:t>
            </w:r>
          </w:p>
        </w:tc>
        <w:tc>
          <w:tcPr>
            <w:tcW w:w="1277" w:type="pct"/>
            <w:tcBorders>
              <w:top w:val="single" w:sz="4" w:space="0" w:color="auto"/>
              <w:left w:val="single" w:sz="4" w:space="0" w:color="auto"/>
              <w:bottom w:val="single" w:sz="4" w:space="0" w:color="auto"/>
              <w:right w:val="single" w:sz="4" w:space="0" w:color="auto"/>
            </w:tcBorders>
            <w:vAlign w:val="bottom"/>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187</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200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lastRenderedPageBreak/>
              <w:t>3</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高清视频存储管理系统</w:t>
            </w:r>
          </w:p>
        </w:tc>
        <w:tc>
          <w:tcPr>
            <w:tcW w:w="1277" w:type="pct"/>
            <w:tcBorders>
              <w:top w:val="single" w:sz="4" w:space="0" w:color="auto"/>
              <w:left w:val="single" w:sz="4" w:space="0" w:color="auto"/>
              <w:bottom w:val="single" w:sz="4" w:space="0" w:color="auto"/>
              <w:right w:val="single" w:sz="4" w:space="0" w:color="auto"/>
            </w:tcBorders>
            <w:vAlign w:val="bottom"/>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115</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600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4</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采编及后期制作系统</w:t>
            </w:r>
          </w:p>
        </w:tc>
        <w:tc>
          <w:tcPr>
            <w:tcW w:w="1277" w:type="pct"/>
            <w:tcBorders>
              <w:top w:val="single" w:sz="4" w:space="0" w:color="auto"/>
              <w:left w:val="single" w:sz="4" w:space="0" w:color="auto"/>
              <w:bottom w:val="single" w:sz="4" w:space="0" w:color="auto"/>
              <w:right w:val="single" w:sz="4" w:space="0" w:color="auto"/>
            </w:tcBorders>
            <w:vAlign w:val="bottom"/>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146</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500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5</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高清虚拟演播系统</w:t>
            </w:r>
          </w:p>
        </w:tc>
        <w:tc>
          <w:tcPr>
            <w:tcW w:w="1277" w:type="pct"/>
            <w:tcBorders>
              <w:top w:val="single" w:sz="4" w:space="0" w:color="auto"/>
              <w:left w:val="single" w:sz="4" w:space="0" w:color="auto"/>
              <w:bottom w:val="single" w:sz="4" w:space="0" w:color="auto"/>
              <w:right w:val="single" w:sz="4" w:space="0" w:color="auto"/>
            </w:tcBorders>
            <w:vAlign w:val="bottom"/>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89</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6</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音频处理系统</w:t>
            </w:r>
          </w:p>
        </w:tc>
        <w:tc>
          <w:tcPr>
            <w:tcW w:w="1277" w:type="pct"/>
            <w:tcBorders>
              <w:top w:val="single" w:sz="4" w:space="0" w:color="auto"/>
              <w:left w:val="single" w:sz="4" w:space="0" w:color="auto"/>
              <w:bottom w:val="single" w:sz="4" w:space="0" w:color="auto"/>
              <w:right w:val="single" w:sz="4" w:space="0" w:color="auto"/>
            </w:tcBorders>
            <w:vAlign w:val="bottom"/>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31</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7</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系统相关配套</w:t>
            </w:r>
          </w:p>
        </w:tc>
        <w:tc>
          <w:tcPr>
            <w:tcW w:w="1277" w:type="pct"/>
            <w:tcBorders>
              <w:top w:val="single" w:sz="4" w:space="0" w:color="auto"/>
              <w:left w:val="single" w:sz="4" w:space="0" w:color="auto"/>
              <w:bottom w:val="single" w:sz="4" w:space="0" w:color="auto"/>
              <w:right w:val="single" w:sz="4" w:space="0" w:color="auto"/>
            </w:tcBorders>
            <w:vAlign w:val="bottom"/>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68</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950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729"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8</w:t>
            </w:r>
          </w:p>
        </w:tc>
        <w:tc>
          <w:tcPr>
            <w:tcW w:w="2993" w:type="pct"/>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rPr>
                <w:rFonts w:ascii="仿宋" w:eastAsia="仿宋" w:hAnsi="仿宋" w:cs="宋体"/>
                <w:color w:val="000000"/>
                <w:sz w:val="24"/>
                <w:szCs w:val="24"/>
                <w:lang w:eastAsia="zh-CN"/>
              </w:rPr>
            </w:pPr>
            <w:r w:rsidRPr="008837E3">
              <w:rPr>
                <w:rFonts w:ascii="仿宋" w:eastAsia="仿宋" w:hAnsi="仿宋" w:cs="宋体" w:hint="eastAsia"/>
                <w:color w:val="000000"/>
                <w:sz w:val="24"/>
                <w:szCs w:val="24"/>
                <w:lang w:eastAsia="zh-CN"/>
              </w:rPr>
              <w:t>演播室灯光系统</w:t>
            </w:r>
          </w:p>
        </w:tc>
        <w:tc>
          <w:tcPr>
            <w:tcW w:w="1277" w:type="pct"/>
            <w:tcBorders>
              <w:top w:val="single" w:sz="4" w:space="0" w:color="auto"/>
              <w:left w:val="single" w:sz="4" w:space="0" w:color="auto"/>
              <w:bottom w:val="single" w:sz="4" w:space="0" w:color="auto"/>
              <w:right w:val="single" w:sz="4" w:space="0" w:color="auto"/>
            </w:tcBorders>
            <w:vAlign w:val="bottom"/>
            <w:hideMark/>
          </w:tcPr>
          <w:p w:rsidR="008837E3" w:rsidRPr="008837E3" w:rsidRDefault="008837E3" w:rsidP="008837E3">
            <w:pPr>
              <w:spacing w:after="0" w:line="240" w:lineRule="auto"/>
              <w:jc w:val="right"/>
              <w:rPr>
                <w:rFonts w:ascii="Times New Roman" w:hAnsi="Times New Roman"/>
                <w:color w:val="000000"/>
                <w:sz w:val="24"/>
                <w:szCs w:val="24"/>
                <w:lang w:eastAsia="zh-CN"/>
              </w:rPr>
            </w:pPr>
            <w:r w:rsidRPr="008C2CFA">
              <w:rPr>
                <w:rFonts w:ascii="Times New Roman" w:hAnsi="Times New Roman"/>
                <w:color w:val="000000"/>
                <w:sz w:val="24"/>
                <w:szCs w:val="24"/>
                <w:lang w:eastAsia="zh-CN"/>
              </w:rPr>
              <w:t>77</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200</w:t>
            </w:r>
            <w:r w:rsidRPr="008837E3">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r>
      <w:tr w:rsidR="008837E3" w:rsidRPr="008837E3" w:rsidTr="008837E3">
        <w:trPr>
          <w:trHeight w:val="315"/>
        </w:trPr>
        <w:tc>
          <w:tcPr>
            <w:tcW w:w="3723" w:type="pct"/>
            <w:gridSpan w:val="2"/>
            <w:tcBorders>
              <w:top w:val="single" w:sz="4" w:space="0" w:color="auto"/>
              <w:left w:val="single" w:sz="4" w:space="0" w:color="auto"/>
              <w:bottom w:val="single" w:sz="4" w:space="0" w:color="auto"/>
              <w:right w:val="single" w:sz="4" w:space="0" w:color="auto"/>
            </w:tcBorders>
            <w:vAlign w:val="center"/>
            <w:hideMark/>
          </w:tcPr>
          <w:p w:rsidR="008837E3" w:rsidRPr="008837E3" w:rsidRDefault="008837E3" w:rsidP="008837E3">
            <w:pPr>
              <w:spacing w:after="0" w:line="240" w:lineRule="auto"/>
              <w:jc w:val="center"/>
              <w:rPr>
                <w:rFonts w:ascii="仿宋" w:eastAsia="仿宋" w:hAnsi="仿宋" w:cs="宋体"/>
                <w:b/>
                <w:bCs/>
                <w:color w:val="000000"/>
                <w:sz w:val="24"/>
                <w:szCs w:val="24"/>
                <w:lang w:eastAsia="zh-CN"/>
              </w:rPr>
            </w:pPr>
            <w:r w:rsidRPr="008837E3">
              <w:rPr>
                <w:rFonts w:ascii="仿宋" w:eastAsia="仿宋" w:hAnsi="仿宋" w:cs="宋体" w:hint="eastAsia"/>
                <w:b/>
                <w:bCs/>
                <w:color w:val="000000"/>
                <w:sz w:val="24"/>
                <w:szCs w:val="24"/>
                <w:lang w:eastAsia="zh-CN"/>
              </w:rPr>
              <w:t>合计</w:t>
            </w:r>
          </w:p>
        </w:tc>
        <w:tc>
          <w:tcPr>
            <w:tcW w:w="1277" w:type="pct"/>
            <w:tcBorders>
              <w:top w:val="single" w:sz="4" w:space="0" w:color="auto"/>
              <w:left w:val="single" w:sz="4" w:space="0" w:color="auto"/>
              <w:bottom w:val="single" w:sz="4" w:space="0" w:color="auto"/>
              <w:right w:val="single" w:sz="4" w:space="0" w:color="auto"/>
            </w:tcBorders>
            <w:vAlign w:val="bottom"/>
            <w:hideMark/>
          </w:tcPr>
          <w:p w:rsidR="008837E3" w:rsidRPr="008837E3" w:rsidRDefault="008837E3" w:rsidP="008837E3">
            <w:pPr>
              <w:spacing w:after="0" w:line="240" w:lineRule="auto"/>
              <w:jc w:val="right"/>
              <w:rPr>
                <w:rFonts w:ascii="Times New Roman" w:hAnsi="Times New Roman"/>
                <w:b/>
                <w:bCs/>
                <w:color w:val="000000"/>
                <w:sz w:val="24"/>
                <w:szCs w:val="24"/>
                <w:lang w:eastAsia="zh-CN"/>
              </w:rPr>
            </w:pPr>
            <w:r w:rsidRPr="008C2CFA">
              <w:rPr>
                <w:rFonts w:ascii="Times New Roman" w:hAnsi="Times New Roman"/>
                <w:b/>
                <w:bCs/>
                <w:color w:val="000000"/>
                <w:sz w:val="24"/>
                <w:szCs w:val="24"/>
                <w:lang w:eastAsia="zh-CN"/>
              </w:rPr>
              <w:t>963</w:t>
            </w:r>
            <w:r w:rsidRPr="008837E3">
              <w:rPr>
                <w:rFonts w:ascii="Times New Roman" w:hAnsi="Times New Roman"/>
                <w:b/>
                <w:bCs/>
                <w:color w:val="000000"/>
                <w:sz w:val="24"/>
                <w:szCs w:val="24"/>
                <w:lang w:eastAsia="zh-CN"/>
              </w:rPr>
              <w:t>,</w:t>
            </w:r>
            <w:r w:rsidRPr="008C2CFA">
              <w:rPr>
                <w:rFonts w:ascii="Times New Roman" w:hAnsi="Times New Roman"/>
                <w:b/>
                <w:bCs/>
                <w:color w:val="000000"/>
                <w:sz w:val="24"/>
                <w:szCs w:val="24"/>
                <w:lang w:eastAsia="zh-CN"/>
              </w:rPr>
              <w:t>890</w:t>
            </w:r>
            <w:r w:rsidRPr="008837E3">
              <w:rPr>
                <w:rFonts w:ascii="Times New Roman" w:hAnsi="Times New Roman"/>
                <w:b/>
                <w:bCs/>
                <w:color w:val="000000"/>
                <w:sz w:val="24"/>
                <w:szCs w:val="24"/>
                <w:lang w:eastAsia="zh-CN"/>
              </w:rPr>
              <w:t>.</w:t>
            </w:r>
            <w:r w:rsidRPr="008C2CFA">
              <w:rPr>
                <w:rFonts w:ascii="Times New Roman" w:hAnsi="Times New Roman"/>
                <w:b/>
                <w:bCs/>
                <w:color w:val="000000"/>
                <w:sz w:val="24"/>
                <w:szCs w:val="24"/>
                <w:lang w:eastAsia="zh-CN"/>
              </w:rPr>
              <w:t>00</w:t>
            </w:r>
          </w:p>
        </w:tc>
      </w:tr>
    </w:tbl>
    <w:p w:rsidR="00EE4423" w:rsidRPr="002E7896" w:rsidRDefault="00EE4423" w:rsidP="005973C4">
      <w:pPr>
        <w:spacing w:after="0" w:line="360" w:lineRule="auto"/>
        <w:ind w:firstLineChars="200" w:firstLine="482"/>
        <w:jc w:val="center"/>
        <w:rPr>
          <w:rFonts w:ascii="仿宋" w:eastAsia="仿宋" w:hAnsi="仿宋" w:cs="宋体"/>
          <w:b/>
          <w:bCs/>
          <w:color w:val="000000"/>
          <w:sz w:val="24"/>
          <w:szCs w:val="24"/>
          <w:u w:color="000000"/>
          <w:lang w:eastAsia="zh-CN"/>
        </w:rPr>
      </w:pPr>
    </w:p>
    <w:p w:rsidR="002B7D6E" w:rsidRPr="002E7896" w:rsidRDefault="002B7D6E" w:rsidP="00514DC6">
      <w:pPr>
        <w:spacing w:after="0" w:line="360" w:lineRule="auto"/>
        <w:rPr>
          <w:rFonts w:ascii="仿宋" w:eastAsia="仿宋" w:hAnsi="仿宋" w:cs="宋体"/>
          <w:b/>
          <w:bCs/>
          <w:color w:val="000000"/>
          <w:sz w:val="24"/>
          <w:szCs w:val="24"/>
          <w:u w:color="000000"/>
          <w:lang w:eastAsia="zh-CN"/>
        </w:rPr>
      </w:pPr>
    </w:p>
    <w:p w:rsidR="006A2AA5" w:rsidRPr="002E7896" w:rsidRDefault="006A2AA5" w:rsidP="00E1057F">
      <w:pPr>
        <w:pStyle w:val="2"/>
        <w:spacing w:before="0" w:line="360" w:lineRule="auto"/>
        <w:ind w:firstLineChars="200" w:firstLine="562"/>
        <w:jc w:val="both"/>
        <w:rPr>
          <w:rFonts w:ascii="仿宋" w:eastAsia="仿宋" w:hAnsi="仿宋"/>
          <w:sz w:val="28"/>
          <w:lang w:eastAsia="zh-CN"/>
        </w:rPr>
      </w:pPr>
      <w:bookmarkStart w:id="61" w:name="_Toc486152702"/>
      <w:r w:rsidRPr="002E7896">
        <w:rPr>
          <w:rFonts w:ascii="仿宋" w:eastAsia="仿宋" w:hAnsi="仿宋" w:hint="eastAsia"/>
          <w:sz w:val="28"/>
          <w:lang w:eastAsia="zh-CN"/>
        </w:rPr>
        <w:t>（四）</w:t>
      </w:r>
      <w:bookmarkEnd w:id="51"/>
      <w:bookmarkEnd w:id="53"/>
      <w:bookmarkEnd w:id="54"/>
      <w:bookmarkEnd w:id="55"/>
      <w:bookmarkEnd w:id="56"/>
      <w:bookmarkEnd w:id="57"/>
      <w:bookmarkEnd w:id="58"/>
      <w:bookmarkEnd w:id="59"/>
      <w:r w:rsidR="00F93106" w:rsidRPr="002E7896">
        <w:rPr>
          <w:rFonts w:ascii="仿宋" w:eastAsia="仿宋" w:hAnsi="仿宋" w:hint="eastAsia"/>
          <w:sz w:val="28"/>
          <w:lang w:eastAsia="zh-CN"/>
        </w:rPr>
        <w:t>项目</w:t>
      </w:r>
      <w:r w:rsidR="00D56CD3" w:rsidRPr="002E7896">
        <w:rPr>
          <w:rFonts w:ascii="仿宋" w:eastAsia="仿宋" w:hAnsi="仿宋" w:hint="eastAsia"/>
          <w:sz w:val="28"/>
          <w:lang w:eastAsia="zh-CN"/>
        </w:rPr>
        <w:t>情况说明</w:t>
      </w:r>
      <w:bookmarkEnd w:id="61"/>
    </w:p>
    <w:p w:rsidR="00CA04F8" w:rsidRPr="002E7896" w:rsidRDefault="000F52F7" w:rsidP="00CA04F8">
      <w:pPr>
        <w:spacing w:after="0" w:line="360" w:lineRule="auto"/>
        <w:ind w:firstLineChars="200" w:firstLine="562"/>
        <w:jc w:val="both"/>
        <w:rPr>
          <w:rFonts w:ascii="仿宋" w:eastAsia="仿宋" w:hAnsi="仿宋"/>
          <w:sz w:val="28"/>
          <w:szCs w:val="28"/>
          <w:lang w:eastAsia="zh-CN"/>
        </w:rPr>
      </w:pPr>
      <w:bookmarkStart w:id="62" w:name="_Toc415661982"/>
      <w:bookmarkStart w:id="63" w:name="_Toc416040384"/>
      <w:bookmarkStart w:id="64" w:name="_Toc416190355"/>
      <w:bookmarkStart w:id="65" w:name="_Toc298714020"/>
      <w:bookmarkStart w:id="66" w:name="_Toc345441440"/>
      <w:r w:rsidRPr="008C2CFA">
        <w:rPr>
          <w:rFonts w:ascii="Times New Roman" w:eastAsia="仿宋" w:hAnsi="Times New Roman" w:hint="eastAsia"/>
          <w:b/>
          <w:sz w:val="28"/>
          <w:szCs w:val="28"/>
          <w:lang w:eastAsia="zh-CN"/>
        </w:rPr>
        <w:t>1</w:t>
      </w:r>
      <w:r w:rsidRPr="002E7896">
        <w:rPr>
          <w:rFonts w:ascii="仿宋" w:eastAsia="仿宋" w:hAnsi="仿宋" w:hint="eastAsia"/>
          <w:b/>
          <w:sz w:val="28"/>
          <w:szCs w:val="28"/>
          <w:lang w:eastAsia="zh-CN"/>
        </w:rPr>
        <w:t>.项目内容</w:t>
      </w:r>
      <w:bookmarkStart w:id="67" w:name="_Toc415661983"/>
      <w:bookmarkStart w:id="68" w:name="_Toc416040385"/>
      <w:bookmarkStart w:id="69" w:name="_Toc416190356"/>
      <w:bookmarkEnd w:id="62"/>
      <w:bookmarkEnd w:id="63"/>
      <w:bookmarkEnd w:id="64"/>
    </w:p>
    <w:p w:rsidR="00CA04F8" w:rsidRPr="002E7896" w:rsidRDefault="00CA04F8" w:rsidP="00CA04F8">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从系统设备上分，闵行区</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年度中小学校园电视台项目主要包括以下几</w:t>
      </w:r>
      <w:r w:rsidR="005E5D98" w:rsidRPr="002E7896">
        <w:rPr>
          <w:rFonts w:ascii="仿宋" w:eastAsia="仿宋" w:hAnsi="仿宋" w:hint="eastAsia"/>
          <w:sz w:val="28"/>
          <w:szCs w:val="28"/>
          <w:lang w:eastAsia="zh-CN"/>
        </w:rPr>
        <w:t>大</w:t>
      </w:r>
      <w:r w:rsidRPr="002E7896">
        <w:rPr>
          <w:rFonts w:ascii="仿宋" w:eastAsia="仿宋" w:hAnsi="仿宋" w:hint="eastAsia"/>
          <w:sz w:val="28"/>
          <w:szCs w:val="28"/>
          <w:lang w:eastAsia="zh-CN"/>
        </w:rPr>
        <w:t>部分：</w:t>
      </w:r>
    </w:p>
    <w:p w:rsidR="00CA04F8" w:rsidRPr="002E7896" w:rsidRDefault="00CA04F8" w:rsidP="00CA04F8">
      <w:pPr>
        <w:pStyle w:val="af7"/>
        <w:numPr>
          <w:ilvl w:val="0"/>
          <w:numId w:val="33"/>
        </w:numPr>
        <w:spacing w:after="0" w:line="360" w:lineRule="auto"/>
        <w:ind w:firstLineChars="0"/>
        <w:jc w:val="both"/>
        <w:rPr>
          <w:rFonts w:ascii="仿宋" w:eastAsia="仿宋" w:hAnsi="仿宋"/>
          <w:sz w:val="28"/>
          <w:szCs w:val="28"/>
          <w:lang w:eastAsia="zh-CN"/>
        </w:rPr>
      </w:pPr>
      <w:r w:rsidRPr="002E7896">
        <w:rPr>
          <w:rFonts w:ascii="仿宋" w:eastAsia="仿宋" w:hAnsi="仿宋" w:hint="eastAsia"/>
          <w:sz w:val="28"/>
          <w:szCs w:val="28"/>
          <w:lang w:eastAsia="zh-CN"/>
        </w:rPr>
        <w:t>高清摄录系统</w:t>
      </w:r>
    </w:p>
    <w:p w:rsidR="00CA04F8" w:rsidRPr="002E7896" w:rsidRDefault="00CA04F8" w:rsidP="00CA04F8">
      <w:pPr>
        <w:pStyle w:val="af7"/>
        <w:numPr>
          <w:ilvl w:val="0"/>
          <w:numId w:val="33"/>
        </w:numPr>
        <w:spacing w:after="0" w:line="360" w:lineRule="auto"/>
        <w:ind w:firstLineChars="0"/>
        <w:jc w:val="both"/>
        <w:rPr>
          <w:rFonts w:ascii="仿宋" w:eastAsia="仿宋" w:hAnsi="仿宋"/>
          <w:sz w:val="28"/>
          <w:szCs w:val="28"/>
          <w:lang w:eastAsia="zh-CN"/>
        </w:rPr>
      </w:pPr>
      <w:r w:rsidRPr="002E7896">
        <w:rPr>
          <w:rFonts w:ascii="仿宋" w:eastAsia="仿宋" w:hAnsi="仿宋" w:hint="eastAsia"/>
          <w:sz w:val="28"/>
          <w:szCs w:val="28"/>
          <w:lang w:eastAsia="zh-CN"/>
        </w:rPr>
        <w:t>演播室信号处理与监看显示系统</w:t>
      </w:r>
    </w:p>
    <w:p w:rsidR="00CA04F8" w:rsidRPr="002E7896" w:rsidRDefault="00CA04F8" w:rsidP="00CA04F8">
      <w:pPr>
        <w:pStyle w:val="af7"/>
        <w:numPr>
          <w:ilvl w:val="0"/>
          <w:numId w:val="33"/>
        </w:numPr>
        <w:spacing w:after="0" w:line="360" w:lineRule="auto"/>
        <w:ind w:firstLineChars="0"/>
        <w:jc w:val="both"/>
        <w:rPr>
          <w:rFonts w:ascii="仿宋" w:eastAsia="仿宋" w:hAnsi="仿宋"/>
          <w:sz w:val="28"/>
          <w:szCs w:val="28"/>
          <w:lang w:eastAsia="zh-CN"/>
        </w:rPr>
      </w:pPr>
      <w:r w:rsidRPr="002E7896">
        <w:rPr>
          <w:rFonts w:ascii="仿宋" w:eastAsia="仿宋" w:hAnsi="仿宋" w:hint="eastAsia"/>
          <w:sz w:val="28"/>
          <w:szCs w:val="28"/>
          <w:lang w:eastAsia="zh-CN"/>
        </w:rPr>
        <w:t>采编及后期制作系统</w:t>
      </w:r>
    </w:p>
    <w:p w:rsidR="00CA04F8" w:rsidRPr="002E7896" w:rsidRDefault="00CA04F8" w:rsidP="00CA04F8">
      <w:pPr>
        <w:pStyle w:val="af7"/>
        <w:numPr>
          <w:ilvl w:val="0"/>
          <w:numId w:val="33"/>
        </w:numPr>
        <w:spacing w:after="0" w:line="360" w:lineRule="auto"/>
        <w:ind w:firstLineChars="0"/>
        <w:jc w:val="both"/>
        <w:rPr>
          <w:rFonts w:ascii="仿宋" w:eastAsia="仿宋" w:hAnsi="仿宋"/>
          <w:sz w:val="28"/>
          <w:szCs w:val="28"/>
          <w:lang w:eastAsia="zh-CN"/>
        </w:rPr>
      </w:pPr>
      <w:r w:rsidRPr="002E7896">
        <w:rPr>
          <w:rFonts w:ascii="仿宋" w:eastAsia="仿宋" w:hAnsi="仿宋" w:hint="eastAsia"/>
          <w:sz w:val="28"/>
          <w:szCs w:val="28"/>
          <w:lang w:eastAsia="zh-CN"/>
        </w:rPr>
        <w:t>高清虚拟演播系统</w:t>
      </w:r>
    </w:p>
    <w:p w:rsidR="00CA04F8" w:rsidRPr="002E7896" w:rsidRDefault="00CA04F8" w:rsidP="00CA04F8">
      <w:pPr>
        <w:pStyle w:val="af7"/>
        <w:numPr>
          <w:ilvl w:val="0"/>
          <w:numId w:val="33"/>
        </w:numPr>
        <w:spacing w:after="0" w:line="360" w:lineRule="auto"/>
        <w:ind w:firstLineChars="0"/>
        <w:jc w:val="both"/>
        <w:rPr>
          <w:rFonts w:ascii="仿宋" w:eastAsia="仿宋" w:hAnsi="仿宋"/>
          <w:sz w:val="28"/>
          <w:szCs w:val="28"/>
          <w:lang w:eastAsia="zh-CN"/>
        </w:rPr>
      </w:pPr>
      <w:r w:rsidRPr="002E7896">
        <w:rPr>
          <w:rFonts w:ascii="仿宋" w:eastAsia="仿宋" w:hAnsi="仿宋" w:hint="eastAsia"/>
          <w:sz w:val="28"/>
          <w:szCs w:val="28"/>
          <w:lang w:eastAsia="zh-CN"/>
        </w:rPr>
        <w:t>高清视频存储管理系统</w:t>
      </w:r>
    </w:p>
    <w:p w:rsidR="00CA04F8" w:rsidRPr="002E7896" w:rsidRDefault="00CA04F8" w:rsidP="00CA04F8">
      <w:pPr>
        <w:pStyle w:val="af7"/>
        <w:numPr>
          <w:ilvl w:val="0"/>
          <w:numId w:val="33"/>
        </w:numPr>
        <w:spacing w:after="0" w:line="360" w:lineRule="auto"/>
        <w:ind w:firstLineChars="0"/>
        <w:jc w:val="both"/>
        <w:rPr>
          <w:rFonts w:ascii="仿宋" w:eastAsia="仿宋" w:hAnsi="仿宋"/>
          <w:sz w:val="28"/>
          <w:szCs w:val="28"/>
          <w:lang w:eastAsia="zh-CN"/>
        </w:rPr>
      </w:pPr>
      <w:r w:rsidRPr="002E7896">
        <w:rPr>
          <w:rFonts w:ascii="仿宋" w:eastAsia="仿宋" w:hAnsi="仿宋" w:hint="eastAsia"/>
          <w:sz w:val="28"/>
          <w:szCs w:val="28"/>
          <w:lang w:eastAsia="zh-CN"/>
        </w:rPr>
        <w:t>专业录音制作系统</w:t>
      </w:r>
    </w:p>
    <w:p w:rsidR="00CA04F8" w:rsidRPr="002E7896" w:rsidRDefault="00CA04F8" w:rsidP="00CA04F8">
      <w:pPr>
        <w:pStyle w:val="af7"/>
        <w:numPr>
          <w:ilvl w:val="0"/>
          <w:numId w:val="33"/>
        </w:numPr>
        <w:spacing w:after="0" w:line="360" w:lineRule="auto"/>
        <w:ind w:firstLineChars="0"/>
        <w:jc w:val="both"/>
        <w:rPr>
          <w:rFonts w:ascii="仿宋" w:eastAsia="仿宋" w:hAnsi="仿宋"/>
          <w:sz w:val="28"/>
          <w:szCs w:val="28"/>
          <w:lang w:eastAsia="zh-CN"/>
        </w:rPr>
      </w:pPr>
      <w:r w:rsidRPr="002E7896">
        <w:rPr>
          <w:rFonts w:ascii="仿宋" w:eastAsia="仿宋" w:hAnsi="仿宋" w:hint="eastAsia"/>
          <w:sz w:val="28"/>
          <w:szCs w:val="28"/>
          <w:lang w:eastAsia="zh-CN"/>
        </w:rPr>
        <w:t>系统相关配套</w:t>
      </w:r>
    </w:p>
    <w:p w:rsidR="00CA04F8" w:rsidRPr="002E7896" w:rsidRDefault="00CA04F8" w:rsidP="00CA04F8">
      <w:pPr>
        <w:pStyle w:val="af7"/>
        <w:numPr>
          <w:ilvl w:val="0"/>
          <w:numId w:val="33"/>
        </w:numPr>
        <w:spacing w:after="0" w:line="360" w:lineRule="auto"/>
        <w:ind w:firstLineChars="0"/>
        <w:jc w:val="both"/>
        <w:rPr>
          <w:rFonts w:ascii="仿宋" w:eastAsia="仿宋" w:hAnsi="仿宋"/>
          <w:sz w:val="28"/>
          <w:szCs w:val="28"/>
          <w:lang w:eastAsia="zh-CN"/>
        </w:rPr>
      </w:pPr>
      <w:r w:rsidRPr="002E7896">
        <w:rPr>
          <w:rFonts w:ascii="仿宋" w:eastAsia="仿宋" w:hAnsi="仿宋" w:hint="eastAsia"/>
          <w:sz w:val="28"/>
          <w:szCs w:val="28"/>
          <w:lang w:eastAsia="zh-CN"/>
        </w:rPr>
        <w:t>演播室灯光系统</w:t>
      </w:r>
    </w:p>
    <w:p w:rsidR="000F52F7" w:rsidRPr="002E7896" w:rsidRDefault="00CA04F8" w:rsidP="00E1057F">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2</w:t>
      </w:r>
      <w:r w:rsidRPr="002E7896">
        <w:rPr>
          <w:rFonts w:ascii="仿宋" w:eastAsia="仿宋" w:hAnsi="仿宋" w:hint="eastAsia"/>
          <w:b/>
          <w:sz w:val="28"/>
          <w:szCs w:val="28"/>
          <w:lang w:eastAsia="zh-CN"/>
        </w:rPr>
        <w:t>.项目实施计划</w:t>
      </w:r>
      <w:bookmarkEnd w:id="67"/>
      <w:bookmarkEnd w:id="68"/>
      <w:bookmarkEnd w:id="69"/>
    </w:p>
    <w:p w:rsidR="00A83D52" w:rsidRPr="002E7896" w:rsidRDefault="00DF1504" w:rsidP="00DF1504">
      <w:pPr>
        <w:tabs>
          <w:tab w:val="left" w:pos="2825"/>
        </w:tabs>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闵行区</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年度中小学校园电视台项目的</w:t>
      </w:r>
      <w:r w:rsidR="00A83D52" w:rsidRPr="002E7896">
        <w:rPr>
          <w:rFonts w:ascii="仿宋" w:eastAsia="仿宋" w:hAnsi="仿宋" w:hint="eastAsia"/>
          <w:sz w:val="28"/>
          <w:szCs w:val="28"/>
          <w:lang w:eastAsia="zh-CN"/>
        </w:rPr>
        <w:t>总体实施计划是：</w:t>
      </w:r>
      <w:r w:rsidR="00A83D52" w:rsidRPr="008C2CFA">
        <w:rPr>
          <w:rFonts w:ascii="Times New Roman" w:eastAsia="仿宋" w:hAnsi="Times New Roman" w:hint="eastAsia"/>
          <w:sz w:val="28"/>
          <w:szCs w:val="28"/>
          <w:lang w:eastAsia="zh-CN"/>
        </w:rPr>
        <w:t>2015</w:t>
      </w:r>
      <w:r w:rsidR="00A83D52" w:rsidRPr="002E7896">
        <w:rPr>
          <w:rFonts w:ascii="仿宋" w:eastAsia="仿宋" w:hAnsi="仿宋" w:hint="eastAsia"/>
          <w:sz w:val="28"/>
          <w:szCs w:val="28"/>
          <w:lang w:eastAsia="zh-CN"/>
        </w:rPr>
        <w:t>年</w:t>
      </w:r>
      <w:r w:rsidR="00A83D52" w:rsidRPr="008C2CFA">
        <w:rPr>
          <w:rFonts w:ascii="Times New Roman" w:eastAsia="仿宋" w:hAnsi="Times New Roman" w:hint="eastAsia"/>
          <w:sz w:val="28"/>
          <w:szCs w:val="28"/>
          <w:lang w:eastAsia="zh-CN"/>
        </w:rPr>
        <w:t>8</w:t>
      </w:r>
      <w:r w:rsidR="00A83D52" w:rsidRPr="002E7896">
        <w:rPr>
          <w:rFonts w:ascii="仿宋" w:eastAsia="仿宋" w:hAnsi="仿宋" w:hint="eastAsia"/>
          <w:sz w:val="28"/>
          <w:szCs w:val="28"/>
          <w:lang w:eastAsia="zh-CN"/>
        </w:rPr>
        <w:t>月启动，</w:t>
      </w:r>
      <w:r w:rsidR="00A83D52" w:rsidRPr="008C2CFA">
        <w:rPr>
          <w:rFonts w:ascii="Times New Roman" w:eastAsia="仿宋" w:hAnsi="Times New Roman" w:hint="eastAsia"/>
          <w:sz w:val="28"/>
          <w:szCs w:val="28"/>
          <w:lang w:eastAsia="zh-CN"/>
        </w:rPr>
        <w:t>2016</w:t>
      </w:r>
      <w:r w:rsidR="00A83D52" w:rsidRPr="002E7896">
        <w:rPr>
          <w:rFonts w:ascii="仿宋" w:eastAsia="仿宋" w:hAnsi="仿宋" w:hint="eastAsia"/>
          <w:sz w:val="28"/>
          <w:szCs w:val="28"/>
          <w:lang w:eastAsia="zh-CN"/>
        </w:rPr>
        <w:t>年</w:t>
      </w:r>
      <w:r w:rsidR="00A83D52" w:rsidRPr="008C2CFA">
        <w:rPr>
          <w:rFonts w:ascii="Times New Roman" w:eastAsia="仿宋" w:hAnsi="Times New Roman" w:hint="eastAsia"/>
          <w:sz w:val="28"/>
          <w:szCs w:val="28"/>
          <w:lang w:eastAsia="zh-CN"/>
        </w:rPr>
        <w:t>3</w:t>
      </w:r>
      <w:r w:rsidR="00A83D52" w:rsidRPr="002E7896">
        <w:rPr>
          <w:rFonts w:ascii="仿宋" w:eastAsia="仿宋" w:hAnsi="仿宋" w:hint="eastAsia"/>
          <w:sz w:val="28"/>
          <w:szCs w:val="28"/>
          <w:lang w:eastAsia="zh-CN"/>
        </w:rPr>
        <w:t>月完成预算申报审核程序；</w:t>
      </w:r>
      <w:r w:rsidR="00A83D52" w:rsidRPr="008C2CFA">
        <w:rPr>
          <w:rFonts w:ascii="Times New Roman" w:eastAsia="仿宋" w:hAnsi="Times New Roman" w:hint="eastAsia"/>
          <w:sz w:val="28"/>
          <w:szCs w:val="28"/>
          <w:lang w:eastAsia="zh-CN"/>
        </w:rPr>
        <w:t>5</w:t>
      </w:r>
      <w:r w:rsidR="00A83D52" w:rsidRPr="002E7896">
        <w:rPr>
          <w:rFonts w:ascii="仿宋" w:eastAsia="仿宋" w:hAnsi="仿宋" w:hint="eastAsia"/>
          <w:sz w:val="28"/>
          <w:szCs w:val="28"/>
          <w:lang w:eastAsia="zh-CN"/>
        </w:rPr>
        <w:t>月完成政</w:t>
      </w:r>
      <w:r w:rsidR="00A83D52" w:rsidRPr="002E7896">
        <w:rPr>
          <w:rFonts w:ascii="仿宋" w:eastAsia="仿宋" w:hAnsi="仿宋" w:hint="eastAsia"/>
          <w:sz w:val="28"/>
          <w:szCs w:val="28"/>
          <w:lang w:eastAsia="zh-CN"/>
        </w:rPr>
        <w:lastRenderedPageBreak/>
        <w:t>府采购程序；</w:t>
      </w:r>
      <w:r w:rsidR="00A83D52" w:rsidRPr="008C2CFA">
        <w:rPr>
          <w:rFonts w:ascii="Times New Roman" w:eastAsia="仿宋" w:hAnsi="Times New Roman" w:hint="eastAsia"/>
          <w:sz w:val="28"/>
          <w:szCs w:val="28"/>
          <w:lang w:eastAsia="zh-CN"/>
        </w:rPr>
        <w:t>8</w:t>
      </w:r>
      <w:r w:rsidR="00A83D52" w:rsidRPr="002E7896">
        <w:rPr>
          <w:rFonts w:ascii="仿宋" w:eastAsia="仿宋" w:hAnsi="仿宋" w:hint="eastAsia"/>
          <w:sz w:val="28"/>
          <w:szCs w:val="28"/>
          <w:lang w:eastAsia="zh-CN"/>
        </w:rPr>
        <w:t>月完成设备验收、电台设施使用培训指导；</w:t>
      </w:r>
      <w:r w:rsidR="00A83D52" w:rsidRPr="008C2CFA">
        <w:rPr>
          <w:rFonts w:ascii="Times New Roman" w:eastAsia="仿宋" w:hAnsi="Times New Roman" w:hint="eastAsia"/>
          <w:sz w:val="28"/>
          <w:szCs w:val="28"/>
          <w:lang w:eastAsia="zh-CN"/>
        </w:rPr>
        <w:t>9</w:t>
      </w:r>
      <w:r w:rsidR="00A83D52" w:rsidRPr="002E7896">
        <w:rPr>
          <w:rFonts w:ascii="仿宋" w:eastAsia="仿宋" w:hAnsi="仿宋" w:hint="eastAsia"/>
          <w:sz w:val="28"/>
          <w:szCs w:val="28"/>
          <w:lang w:eastAsia="zh-CN"/>
        </w:rPr>
        <w:t>月起正式投入使用。具体</w:t>
      </w:r>
      <w:r w:rsidR="00B371BB" w:rsidRPr="002E7896">
        <w:rPr>
          <w:rFonts w:ascii="仿宋" w:eastAsia="仿宋" w:hAnsi="仿宋" w:hint="eastAsia"/>
          <w:sz w:val="28"/>
          <w:szCs w:val="28"/>
          <w:lang w:eastAsia="zh-CN"/>
        </w:rPr>
        <w:t>计划见</w:t>
      </w:r>
      <w:r w:rsidR="00A83D52" w:rsidRPr="002E7896">
        <w:rPr>
          <w:rFonts w:ascii="仿宋" w:eastAsia="仿宋" w:hAnsi="仿宋" w:hint="eastAsia"/>
          <w:sz w:val="28"/>
          <w:szCs w:val="28"/>
          <w:lang w:eastAsia="zh-CN"/>
        </w:rPr>
        <w:t>表</w:t>
      </w:r>
      <w:r w:rsidR="007C6C84" w:rsidRPr="008C2CFA">
        <w:rPr>
          <w:rFonts w:ascii="Times New Roman" w:eastAsia="仿宋" w:hAnsi="Times New Roman"/>
          <w:sz w:val="28"/>
          <w:szCs w:val="28"/>
          <w:lang w:eastAsia="zh-CN"/>
        </w:rPr>
        <w:t>4</w:t>
      </w:r>
      <w:r w:rsidR="00A83D52" w:rsidRPr="002E7896">
        <w:rPr>
          <w:rFonts w:ascii="仿宋" w:eastAsia="仿宋" w:hAnsi="仿宋" w:hint="eastAsia"/>
          <w:sz w:val="28"/>
          <w:szCs w:val="28"/>
          <w:lang w:eastAsia="zh-CN"/>
        </w:rPr>
        <w:t>：</w:t>
      </w:r>
    </w:p>
    <w:p w:rsidR="007C45AE" w:rsidRPr="002E7896" w:rsidRDefault="007C45AE" w:rsidP="00DF1504">
      <w:pPr>
        <w:tabs>
          <w:tab w:val="left" w:pos="2825"/>
        </w:tabs>
        <w:spacing w:after="0" w:line="360" w:lineRule="auto"/>
        <w:ind w:firstLineChars="200" w:firstLine="560"/>
        <w:jc w:val="both"/>
        <w:rPr>
          <w:rFonts w:ascii="仿宋" w:eastAsia="仿宋" w:hAnsi="仿宋"/>
          <w:sz w:val="28"/>
          <w:szCs w:val="28"/>
          <w:lang w:eastAsia="zh-CN"/>
        </w:rPr>
      </w:pPr>
    </w:p>
    <w:p w:rsidR="00695107" w:rsidRPr="002E7896" w:rsidRDefault="00695107" w:rsidP="007C45AE">
      <w:pPr>
        <w:spacing w:after="0" w:line="360" w:lineRule="auto"/>
        <w:jc w:val="center"/>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表</w:t>
      </w:r>
      <w:r w:rsidR="007C6C84" w:rsidRPr="008C2CFA">
        <w:rPr>
          <w:rFonts w:ascii="Times New Roman" w:eastAsia="仿宋" w:hAnsi="Times New Roman" w:cs="宋体"/>
          <w:b/>
          <w:bCs/>
          <w:color w:val="000000"/>
          <w:sz w:val="24"/>
          <w:szCs w:val="24"/>
          <w:u w:color="000000"/>
          <w:lang w:eastAsia="zh-CN"/>
        </w:rPr>
        <w:t>4</w:t>
      </w:r>
      <w:r w:rsidR="00785232">
        <w:rPr>
          <w:rFonts w:ascii="Times New Roman" w:eastAsia="仿宋" w:hAnsi="Times New Roman" w:cs="宋体" w:hint="eastAsia"/>
          <w:b/>
          <w:bCs/>
          <w:color w:val="000000"/>
          <w:sz w:val="24"/>
          <w:szCs w:val="24"/>
          <w:u w:color="000000"/>
          <w:lang w:eastAsia="zh-CN"/>
        </w:rPr>
        <w:t>：</w:t>
      </w:r>
      <w:r w:rsidRPr="002E7896">
        <w:rPr>
          <w:rFonts w:ascii="仿宋" w:eastAsia="仿宋" w:hAnsi="仿宋" w:cs="宋体" w:hint="eastAsia"/>
          <w:b/>
          <w:bCs/>
          <w:color w:val="000000"/>
          <w:sz w:val="24"/>
          <w:szCs w:val="24"/>
          <w:u w:color="000000"/>
          <w:lang w:eastAsia="zh-CN"/>
        </w:rPr>
        <w:t>项目实施计划表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246"/>
        <w:gridCol w:w="1246"/>
        <w:gridCol w:w="3465"/>
        <w:gridCol w:w="1350"/>
      </w:tblGrid>
      <w:tr w:rsidR="00B371BB" w:rsidRPr="002E7896" w:rsidTr="007855BD">
        <w:trPr>
          <w:trHeight w:val="400"/>
          <w:tblHeader/>
          <w:jc w:val="center"/>
        </w:trPr>
        <w:tc>
          <w:tcPr>
            <w:tcW w:w="713" w:type="pct"/>
            <w:shd w:val="clear" w:color="auto" w:fill="auto"/>
            <w:vAlign w:val="center"/>
            <w:hideMark/>
          </w:tcPr>
          <w:p w:rsidR="00695107" w:rsidRPr="002E7896" w:rsidRDefault="00695107" w:rsidP="00B371BB">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实施内容</w:t>
            </w:r>
          </w:p>
        </w:tc>
        <w:tc>
          <w:tcPr>
            <w:tcW w:w="731" w:type="pct"/>
            <w:shd w:val="clear" w:color="auto" w:fill="auto"/>
            <w:vAlign w:val="center"/>
            <w:hideMark/>
          </w:tcPr>
          <w:p w:rsidR="00695107" w:rsidRPr="002E7896" w:rsidRDefault="00695107" w:rsidP="00B371BB">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开始时间</w:t>
            </w:r>
          </w:p>
        </w:tc>
        <w:tc>
          <w:tcPr>
            <w:tcW w:w="731" w:type="pct"/>
            <w:shd w:val="clear" w:color="auto" w:fill="auto"/>
            <w:vAlign w:val="center"/>
            <w:hideMark/>
          </w:tcPr>
          <w:p w:rsidR="00695107" w:rsidRPr="002E7896" w:rsidRDefault="00695107" w:rsidP="00B371BB">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完成时间</w:t>
            </w:r>
          </w:p>
        </w:tc>
        <w:tc>
          <w:tcPr>
            <w:tcW w:w="2033" w:type="pct"/>
            <w:shd w:val="clear" w:color="auto" w:fill="auto"/>
            <w:vAlign w:val="center"/>
            <w:hideMark/>
          </w:tcPr>
          <w:p w:rsidR="00695107" w:rsidRPr="002E7896" w:rsidRDefault="00695107" w:rsidP="00B371BB">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工作进程和完成目标</w:t>
            </w:r>
          </w:p>
        </w:tc>
        <w:tc>
          <w:tcPr>
            <w:tcW w:w="792" w:type="pct"/>
            <w:shd w:val="clear" w:color="auto" w:fill="auto"/>
            <w:vAlign w:val="center"/>
            <w:hideMark/>
          </w:tcPr>
          <w:p w:rsidR="00695107" w:rsidRPr="002E7896" w:rsidRDefault="00695107" w:rsidP="00695107">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责任部门</w:t>
            </w:r>
          </w:p>
        </w:tc>
      </w:tr>
      <w:tr w:rsidR="00B371BB" w:rsidRPr="002E7896" w:rsidTr="007855BD">
        <w:trPr>
          <w:trHeight w:val="400"/>
          <w:jc w:val="center"/>
        </w:trPr>
        <w:tc>
          <w:tcPr>
            <w:tcW w:w="713" w:type="pct"/>
            <w:shd w:val="clear" w:color="auto" w:fill="auto"/>
            <w:vAlign w:val="center"/>
          </w:tcPr>
          <w:p w:rsidR="00695107" w:rsidRPr="002E7896" w:rsidRDefault="00695107" w:rsidP="002777BC">
            <w:pPr>
              <w:spacing w:after="0" w:line="240" w:lineRule="auto"/>
              <w:jc w:val="center"/>
              <w:rPr>
                <w:rFonts w:ascii="仿宋" w:eastAsia="仿宋" w:hAnsi="仿宋" w:cs="宋体"/>
                <w:bCs/>
                <w:color w:val="000000"/>
                <w:sz w:val="24"/>
                <w:szCs w:val="24"/>
                <w:lang w:eastAsia="zh-CN"/>
              </w:rPr>
            </w:pPr>
            <w:r w:rsidRPr="002E7896">
              <w:rPr>
                <w:rFonts w:ascii="仿宋" w:eastAsia="仿宋" w:hAnsi="仿宋" w:cs="宋体" w:hint="eastAsia"/>
                <w:bCs/>
                <w:color w:val="000000"/>
                <w:sz w:val="24"/>
                <w:szCs w:val="24"/>
                <w:lang w:eastAsia="zh-CN"/>
              </w:rPr>
              <w:t>学校遴选</w:t>
            </w:r>
          </w:p>
        </w:tc>
        <w:tc>
          <w:tcPr>
            <w:tcW w:w="731" w:type="pct"/>
            <w:shd w:val="clear" w:color="auto" w:fill="auto"/>
            <w:vAlign w:val="center"/>
          </w:tcPr>
          <w:p w:rsidR="00695107" w:rsidRPr="002E7896" w:rsidRDefault="00695107" w:rsidP="002068B4">
            <w:pPr>
              <w:spacing w:after="0" w:line="240" w:lineRule="auto"/>
              <w:jc w:val="center"/>
              <w:rPr>
                <w:rFonts w:ascii="仿宋" w:eastAsia="仿宋" w:hAnsi="仿宋"/>
                <w:color w:val="000000"/>
                <w:sz w:val="24"/>
                <w:szCs w:val="24"/>
                <w:lang w:eastAsia="zh-CN"/>
              </w:rPr>
            </w:pPr>
            <w:r w:rsidRPr="008C2CFA">
              <w:rPr>
                <w:rFonts w:ascii="Times New Roman" w:eastAsia="仿宋" w:hAnsi="Times New Roman"/>
                <w:color w:val="000000"/>
                <w:sz w:val="24"/>
                <w:szCs w:val="24"/>
                <w:lang w:eastAsia="zh-CN"/>
              </w:rPr>
              <w:t>201</w:t>
            </w:r>
            <w:r w:rsidR="00571A46" w:rsidRPr="008C2CFA">
              <w:rPr>
                <w:rFonts w:ascii="Times New Roman" w:eastAsia="仿宋" w:hAnsi="Times New Roman" w:hint="eastAsia"/>
                <w:color w:val="000000"/>
                <w:sz w:val="24"/>
                <w:szCs w:val="24"/>
                <w:lang w:eastAsia="zh-CN"/>
              </w:rPr>
              <w:t>5</w:t>
            </w:r>
            <w:r w:rsidRPr="002E7896">
              <w:rPr>
                <w:rFonts w:ascii="仿宋" w:eastAsia="仿宋" w:hAnsi="仿宋"/>
                <w:color w:val="000000"/>
                <w:sz w:val="24"/>
                <w:szCs w:val="24"/>
                <w:lang w:eastAsia="zh-CN"/>
              </w:rPr>
              <w:t>年</w:t>
            </w:r>
            <w:r w:rsidRPr="008C2CFA">
              <w:rPr>
                <w:rFonts w:ascii="Times New Roman" w:eastAsia="仿宋" w:hAnsi="Times New Roman" w:hint="eastAsia"/>
                <w:color w:val="000000"/>
                <w:sz w:val="24"/>
                <w:szCs w:val="24"/>
                <w:lang w:eastAsia="zh-CN"/>
              </w:rPr>
              <w:t>8</w:t>
            </w:r>
            <w:r w:rsidRPr="002E7896">
              <w:rPr>
                <w:rFonts w:ascii="仿宋" w:eastAsia="仿宋" w:hAnsi="仿宋"/>
                <w:color w:val="000000"/>
                <w:sz w:val="24"/>
                <w:szCs w:val="24"/>
                <w:lang w:eastAsia="zh-CN"/>
              </w:rPr>
              <w:t>月</w:t>
            </w:r>
          </w:p>
        </w:tc>
        <w:tc>
          <w:tcPr>
            <w:tcW w:w="731" w:type="pct"/>
            <w:shd w:val="clear" w:color="auto" w:fill="auto"/>
            <w:vAlign w:val="center"/>
          </w:tcPr>
          <w:p w:rsidR="00695107" w:rsidRPr="002E7896" w:rsidRDefault="00695107" w:rsidP="002068B4">
            <w:pPr>
              <w:spacing w:after="0" w:line="240" w:lineRule="auto"/>
              <w:jc w:val="center"/>
              <w:rPr>
                <w:rFonts w:ascii="仿宋" w:eastAsia="仿宋" w:hAnsi="仿宋"/>
                <w:color w:val="000000"/>
                <w:sz w:val="24"/>
                <w:szCs w:val="24"/>
                <w:lang w:eastAsia="zh-CN"/>
              </w:rPr>
            </w:pPr>
            <w:r w:rsidRPr="008C2CFA">
              <w:rPr>
                <w:rFonts w:ascii="Times New Roman" w:eastAsia="仿宋" w:hAnsi="Times New Roman"/>
                <w:color w:val="000000"/>
                <w:sz w:val="24"/>
                <w:szCs w:val="24"/>
                <w:lang w:eastAsia="zh-CN"/>
              </w:rPr>
              <w:t>201</w:t>
            </w:r>
            <w:r w:rsidR="00571A46" w:rsidRPr="008C2CFA">
              <w:rPr>
                <w:rFonts w:ascii="Times New Roman" w:eastAsia="仿宋" w:hAnsi="Times New Roman" w:hint="eastAsia"/>
                <w:color w:val="000000"/>
                <w:sz w:val="24"/>
                <w:szCs w:val="24"/>
                <w:lang w:eastAsia="zh-CN"/>
              </w:rPr>
              <w:t>5</w:t>
            </w:r>
            <w:r w:rsidRPr="002E7896">
              <w:rPr>
                <w:rFonts w:ascii="仿宋" w:eastAsia="仿宋" w:hAnsi="仿宋"/>
                <w:color w:val="000000"/>
                <w:sz w:val="24"/>
                <w:szCs w:val="24"/>
                <w:lang w:eastAsia="zh-CN"/>
              </w:rPr>
              <w:t>年</w:t>
            </w:r>
            <w:r w:rsidRPr="008C2CFA">
              <w:rPr>
                <w:rFonts w:ascii="Times New Roman" w:eastAsia="仿宋" w:hAnsi="Times New Roman"/>
                <w:color w:val="000000"/>
                <w:sz w:val="24"/>
                <w:szCs w:val="24"/>
                <w:lang w:eastAsia="zh-CN"/>
              </w:rPr>
              <w:t>9</w:t>
            </w:r>
            <w:r w:rsidRPr="002E7896">
              <w:rPr>
                <w:rFonts w:ascii="仿宋" w:eastAsia="仿宋" w:hAnsi="仿宋"/>
                <w:color w:val="000000"/>
                <w:sz w:val="24"/>
                <w:szCs w:val="24"/>
                <w:lang w:eastAsia="zh-CN"/>
              </w:rPr>
              <w:t>月</w:t>
            </w:r>
          </w:p>
        </w:tc>
        <w:tc>
          <w:tcPr>
            <w:tcW w:w="2033" w:type="pct"/>
            <w:shd w:val="clear" w:color="auto" w:fill="auto"/>
            <w:vAlign w:val="center"/>
          </w:tcPr>
          <w:p w:rsidR="00695107" w:rsidRPr="002E7896" w:rsidRDefault="00695107" w:rsidP="00695107">
            <w:pPr>
              <w:spacing w:after="0" w:line="240" w:lineRule="auto"/>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对项目实施学校进行遴选，由区教育局信息管理中心组织，通过学校申请、征询等程序，讨论确定。</w:t>
            </w:r>
          </w:p>
          <w:p w:rsidR="002777BC" w:rsidRPr="002E7896" w:rsidRDefault="002777BC" w:rsidP="00695107">
            <w:pPr>
              <w:spacing w:after="0" w:line="240" w:lineRule="auto"/>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目标：确定实施学校</w:t>
            </w:r>
          </w:p>
        </w:tc>
        <w:tc>
          <w:tcPr>
            <w:tcW w:w="792" w:type="pct"/>
            <w:shd w:val="clear" w:color="auto" w:fill="auto"/>
            <w:vAlign w:val="center"/>
          </w:tcPr>
          <w:p w:rsidR="00695107" w:rsidRPr="002E7896" w:rsidRDefault="00B36EC2" w:rsidP="00B36EC2">
            <w:pPr>
              <w:spacing w:after="0" w:line="240" w:lineRule="auto"/>
              <w:jc w:val="center"/>
              <w:rPr>
                <w:rFonts w:ascii="仿宋" w:eastAsia="仿宋" w:hAnsi="仿宋" w:cs="宋体"/>
                <w:bCs/>
                <w:color w:val="000000"/>
                <w:sz w:val="24"/>
                <w:szCs w:val="24"/>
                <w:lang w:eastAsia="zh-CN"/>
              </w:rPr>
            </w:pPr>
            <w:r w:rsidRPr="002E7896">
              <w:rPr>
                <w:rFonts w:ascii="仿宋" w:eastAsia="仿宋" w:hAnsi="仿宋" w:cs="宋体" w:hint="eastAsia"/>
                <w:color w:val="000000"/>
                <w:sz w:val="24"/>
                <w:szCs w:val="24"/>
                <w:lang w:eastAsia="zh-CN"/>
              </w:rPr>
              <w:t>教育局</w:t>
            </w:r>
            <w:r w:rsidR="00695107" w:rsidRPr="002E7896">
              <w:rPr>
                <w:rFonts w:ascii="仿宋" w:eastAsia="仿宋" w:hAnsi="仿宋" w:cs="宋体" w:hint="eastAsia"/>
                <w:color w:val="000000"/>
                <w:sz w:val="24"/>
                <w:szCs w:val="24"/>
                <w:lang w:eastAsia="zh-CN"/>
              </w:rPr>
              <w:t>信息管理中心</w:t>
            </w:r>
          </w:p>
        </w:tc>
      </w:tr>
      <w:tr w:rsidR="00B371BB" w:rsidRPr="002E7896" w:rsidTr="007855BD">
        <w:trPr>
          <w:trHeight w:val="400"/>
          <w:jc w:val="center"/>
        </w:trPr>
        <w:tc>
          <w:tcPr>
            <w:tcW w:w="713" w:type="pct"/>
            <w:shd w:val="clear" w:color="auto" w:fill="auto"/>
            <w:vAlign w:val="center"/>
            <w:hideMark/>
          </w:tcPr>
          <w:p w:rsidR="00695107" w:rsidRPr="002E7896" w:rsidRDefault="00695107" w:rsidP="002777BC">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预算审批</w:t>
            </w:r>
          </w:p>
        </w:tc>
        <w:tc>
          <w:tcPr>
            <w:tcW w:w="731" w:type="pct"/>
            <w:shd w:val="clear" w:color="auto" w:fill="auto"/>
            <w:vAlign w:val="center"/>
            <w:hideMark/>
          </w:tcPr>
          <w:p w:rsidR="00695107" w:rsidRPr="002E7896" w:rsidRDefault="00695107" w:rsidP="002068B4">
            <w:pPr>
              <w:spacing w:after="0" w:line="240" w:lineRule="auto"/>
              <w:jc w:val="center"/>
              <w:rPr>
                <w:rFonts w:ascii="仿宋" w:eastAsia="仿宋" w:hAnsi="仿宋"/>
                <w:color w:val="000000"/>
                <w:sz w:val="24"/>
                <w:szCs w:val="24"/>
                <w:lang w:eastAsia="zh-CN"/>
              </w:rPr>
            </w:pPr>
            <w:r w:rsidRPr="008C2CFA">
              <w:rPr>
                <w:rFonts w:ascii="Times New Roman" w:eastAsia="仿宋" w:hAnsi="Times New Roman"/>
                <w:color w:val="000000"/>
                <w:sz w:val="24"/>
                <w:szCs w:val="24"/>
                <w:lang w:eastAsia="zh-CN"/>
              </w:rPr>
              <w:t>201</w:t>
            </w:r>
            <w:r w:rsidR="00571A46" w:rsidRPr="008C2CFA">
              <w:rPr>
                <w:rFonts w:ascii="Times New Roman" w:eastAsia="仿宋" w:hAnsi="Times New Roman" w:hint="eastAsia"/>
                <w:color w:val="000000"/>
                <w:sz w:val="24"/>
                <w:szCs w:val="24"/>
                <w:lang w:eastAsia="zh-CN"/>
              </w:rPr>
              <w:t>5</w:t>
            </w:r>
            <w:r w:rsidRPr="002E7896">
              <w:rPr>
                <w:rFonts w:ascii="仿宋" w:eastAsia="仿宋" w:hAnsi="仿宋"/>
                <w:color w:val="000000"/>
                <w:sz w:val="24"/>
                <w:szCs w:val="24"/>
                <w:lang w:eastAsia="zh-CN"/>
              </w:rPr>
              <w:t>年</w:t>
            </w:r>
            <w:r w:rsidRPr="008C2CFA">
              <w:rPr>
                <w:rFonts w:ascii="Times New Roman" w:eastAsia="仿宋" w:hAnsi="Times New Roman"/>
                <w:color w:val="000000"/>
                <w:sz w:val="24"/>
                <w:szCs w:val="24"/>
                <w:lang w:eastAsia="zh-CN"/>
              </w:rPr>
              <w:t>9</w:t>
            </w:r>
            <w:r w:rsidRPr="002E7896">
              <w:rPr>
                <w:rFonts w:ascii="仿宋" w:eastAsia="仿宋" w:hAnsi="仿宋"/>
                <w:color w:val="000000"/>
                <w:sz w:val="24"/>
                <w:szCs w:val="24"/>
                <w:lang w:eastAsia="zh-CN"/>
              </w:rPr>
              <w:t>月</w:t>
            </w:r>
          </w:p>
        </w:tc>
        <w:tc>
          <w:tcPr>
            <w:tcW w:w="731" w:type="pct"/>
            <w:shd w:val="clear" w:color="auto" w:fill="auto"/>
            <w:vAlign w:val="center"/>
            <w:hideMark/>
          </w:tcPr>
          <w:p w:rsidR="00695107" w:rsidRPr="002E7896" w:rsidRDefault="00695107" w:rsidP="002068B4">
            <w:pPr>
              <w:spacing w:after="0" w:line="240" w:lineRule="auto"/>
              <w:jc w:val="center"/>
              <w:rPr>
                <w:rFonts w:ascii="仿宋" w:eastAsia="仿宋" w:hAnsi="仿宋"/>
                <w:color w:val="000000"/>
                <w:sz w:val="24"/>
                <w:szCs w:val="24"/>
                <w:lang w:eastAsia="zh-CN"/>
              </w:rPr>
            </w:pPr>
            <w:r w:rsidRPr="008C2CFA">
              <w:rPr>
                <w:rFonts w:ascii="Times New Roman" w:eastAsia="仿宋" w:hAnsi="Times New Roman"/>
                <w:color w:val="000000"/>
                <w:sz w:val="24"/>
                <w:szCs w:val="24"/>
                <w:lang w:eastAsia="zh-CN"/>
              </w:rPr>
              <w:t>201</w:t>
            </w:r>
            <w:r w:rsidR="00571A46" w:rsidRPr="008C2CFA">
              <w:rPr>
                <w:rFonts w:ascii="Times New Roman" w:eastAsia="仿宋" w:hAnsi="Times New Roman" w:hint="eastAsia"/>
                <w:color w:val="000000"/>
                <w:sz w:val="24"/>
                <w:szCs w:val="24"/>
                <w:lang w:eastAsia="zh-CN"/>
              </w:rPr>
              <w:t>6</w:t>
            </w:r>
            <w:r w:rsidRPr="002E7896">
              <w:rPr>
                <w:rFonts w:ascii="仿宋" w:eastAsia="仿宋" w:hAnsi="仿宋"/>
                <w:color w:val="000000"/>
                <w:sz w:val="24"/>
                <w:szCs w:val="24"/>
                <w:lang w:eastAsia="zh-CN"/>
              </w:rPr>
              <w:t>年</w:t>
            </w:r>
            <w:r w:rsidRPr="008C2CFA">
              <w:rPr>
                <w:rFonts w:ascii="Times New Roman" w:eastAsia="仿宋" w:hAnsi="Times New Roman"/>
                <w:color w:val="000000"/>
                <w:sz w:val="24"/>
                <w:szCs w:val="24"/>
                <w:lang w:eastAsia="zh-CN"/>
              </w:rPr>
              <w:t>3</w:t>
            </w:r>
            <w:r w:rsidRPr="002E7896">
              <w:rPr>
                <w:rFonts w:ascii="仿宋" w:eastAsia="仿宋" w:hAnsi="仿宋"/>
                <w:color w:val="000000"/>
                <w:sz w:val="24"/>
                <w:szCs w:val="24"/>
                <w:lang w:eastAsia="zh-CN"/>
              </w:rPr>
              <w:t>月</w:t>
            </w:r>
          </w:p>
        </w:tc>
        <w:tc>
          <w:tcPr>
            <w:tcW w:w="2033" w:type="pct"/>
            <w:shd w:val="clear" w:color="auto" w:fill="auto"/>
            <w:vAlign w:val="center"/>
            <w:hideMark/>
          </w:tcPr>
          <w:p w:rsidR="00695107" w:rsidRPr="002E7896" w:rsidRDefault="00695107" w:rsidP="00695107">
            <w:pPr>
              <w:spacing w:after="0" w:line="240" w:lineRule="auto"/>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区教育局编制方案和预算申请，经专家论证后上报区财政审批，取得区财政预算批复后执行。</w:t>
            </w:r>
          </w:p>
          <w:p w:rsidR="00695107" w:rsidRPr="002E7896" w:rsidRDefault="00695107" w:rsidP="00695107">
            <w:pPr>
              <w:spacing w:after="0" w:line="240" w:lineRule="auto"/>
              <w:rPr>
                <w:rFonts w:ascii="仿宋" w:eastAsia="仿宋" w:hAnsi="仿宋" w:cs="宋体"/>
                <w:color w:val="000000"/>
                <w:sz w:val="24"/>
                <w:szCs w:val="24"/>
                <w:lang w:eastAsia="zh-CN"/>
              </w:rPr>
            </w:pPr>
            <w:r w:rsidRPr="002E7896">
              <w:rPr>
                <w:rFonts w:ascii="仿宋" w:eastAsia="仿宋" w:hAnsi="仿宋" w:cs="宋体"/>
                <w:color w:val="000000"/>
                <w:sz w:val="24"/>
                <w:szCs w:val="24"/>
                <w:lang w:eastAsia="zh-CN"/>
              </w:rPr>
              <w:t>目标</w:t>
            </w:r>
            <w:r w:rsidRPr="002E7896">
              <w:rPr>
                <w:rFonts w:ascii="仿宋" w:eastAsia="仿宋" w:hAnsi="仿宋" w:cs="宋体" w:hint="eastAsia"/>
                <w:color w:val="000000"/>
                <w:sz w:val="24"/>
                <w:szCs w:val="24"/>
                <w:lang w:eastAsia="zh-CN"/>
              </w:rPr>
              <w:t>：取得预算批复</w:t>
            </w:r>
          </w:p>
        </w:tc>
        <w:tc>
          <w:tcPr>
            <w:tcW w:w="792" w:type="pct"/>
            <w:shd w:val="clear" w:color="auto" w:fill="auto"/>
            <w:vAlign w:val="center"/>
            <w:hideMark/>
          </w:tcPr>
          <w:p w:rsidR="00695107" w:rsidRPr="002E7896" w:rsidRDefault="00B36EC2" w:rsidP="00B36EC2">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教育局</w:t>
            </w:r>
            <w:r w:rsidR="00695107" w:rsidRPr="002E7896">
              <w:rPr>
                <w:rFonts w:ascii="仿宋" w:eastAsia="仿宋" w:hAnsi="仿宋" w:cs="宋体" w:hint="eastAsia"/>
                <w:color w:val="000000"/>
                <w:sz w:val="24"/>
                <w:szCs w:val="24"/>
                <w:lang w:eastAsia="zh-CN"/>
              </w:rPr>
              <w:t>信息管理中心</w:t>
            </w:r>
          </w:p>
        </w:tc>
      </w:tr>
      <w:tr w:rsidR="00B371BB" w:rsidRPr="002E7896" w:rsidTr="007855BD">
        <w:trPr>
          <w:trHeight w:val="400"/>
          <w:jc w:val="center"/>
        </w:trPr>
        <w:tc>
          <w:tcPr>
            <w:tcW w:w="713" w:type="pct"/>
            <w:shd w:val="clear" w:color="auto" w:fill="auto"/>
            <w:vAlign w:val="center"/>
            <w:hideMark/>
          </w:tcPr>
          <w:p w:rsidR="00695107" w:rsidRPr="002E7896" w:rsidRDefault="00695107" w:rsidP="002777BC">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政府采购</w:t>
            </w:r>
          </w:p>
        </w:tc>
        <w:tc>
          <w:tcPr>
            <w:tcW w:w="731" w:type="pct"/>
            <w:shd w:val="clear" w:color="auto" w:fill="auto"/>
            <w:vAlign w:val="center"/>
            <w:hideMark/>
          </w:tcPr>
          <w:p w:rsidR="00695107" w:rsidRPr="002E7896" w:rsidRDefault="00695107" w:rsidP="002068B4">
            <w:pPr>
              <w:spacing w:after="0" w:line="240" w:lineRule="auto"/>
              <w:jc w:val="center"/>
              <w:rPr>
                <w:rFonts w:ascii="仿宋" w:eastAsia="仿宋" w:hAnsi="仿宋"/>
                <w:color w:val="000000"/>
                <w:sz w:val="24"/>
                <w:szCs w:val="24"/>
                <w:lang w:eastAsia="zh-CN"/>
              </w:rPr>
            </w:pPr>
            <w:r w:rsidRPr="008C2CFA">
              <w:rPr>
                <w:rFonts w:ascii="Times New Roman" w:eastAsia="仿宋" w:hAnsi="Times New Roman"/>
                <w:color w:val="000000"/>
                <w:sz w:val="24"/>
                <w:szCs w:val="24"/>
                <w:lang w:eastAsia="zh-CN"/>
              </w:rPr>
              <w:t>201</w:t>
            </w:r>
            <w:r w:rsidR="00571A46" w:rsidRPr="008C2CFA">
              <w:rPr>
                <w:rFonts w:ascii="Times New Roman" w:eastAsia="仿宋" w:hAnsi="Times New Roman" w:hint="eastAsia"/>
                <w:color w:val="000000"/>
                <w:sz w:val="24"/>
                <w:szCs w:val="24"/>
                <w:lang w:eastAsia="zh-CN"/>
              </w:rPr>
              <w:t>6</w:t>
            </w:r>
            <w:r w:rsidRPr="002E7896">
              <w:rPr>
                <w:rFonts w:ascii="仿宋" w:eastAsia="仿宋" w:hAnsi="仿宋"/>
                <w:color w:val="000000"/>
                <w:sz w:val="24"/>
                <w:szCs w:val="24"/>
                <w:lang w:eastAsia="zh-CN"/>
              </w:rPr>
              <w:t>年</w:t>
            </w:r>
            <w:r w:rsidRPr="008C2CFA">
              <w:rPr>
                <w:rFonts w:ascii="Times New Roman" w:eastAsia="仿宋" w:hAnsi="Times New Roman"/>
                <w:color w:val="000000"/>
                <w:sz w:val="24"/>
                <w:szCs w:val="24"/>
                <w:lang w:eastAsia="zh-CN"/>
              </w:rPr>
              <w:t>3</w:t>
            </w:r>
            <w:r w:rsidRPr="002E7896">
              <w:rPr>
                <w:rFonts w:ascii="仿宋" w:eastAsia="仿宋" w:hAnsi="仿宋"/>
                <w:color w:val="000000"/>
                <w:sz w:val="24"/>
                <w:szCs w:val="24"/>
                <w:lang w:eastAsia="zh-CN"/>
              </w:rPr>
              <w:t>月</w:t>
            </w:r>
          </w:p>
        </w:tc>
        <w:tc>
          <w:tcPr>
            <w:tcW w:w="731" w:type="pct"/>
            <w:shd w:val="clear" w:color="auto" w:fill="auto"/>
            <w:vAlign w:val="center"/>
            <w:hideMark/>
          </w:tcPr>
          <w:p w:rsidR="00695107" w:rsidRPr="002E7896" w:rsidRDefault="00695107" w:rsidP="002068B4">
            <w:pPr>
              <w:spacing w:after="0" w:line="240" w:lineRule="auto"/>
              <w:jc w:val="center"/>
              <w:rPr>
                <w:rFonts w:ascii="仿宋" w:eastAsia="仿宋" w:hAnsi="仿宋"/>
                <w:color w:val="000000"/>
                <w:sz w:val="24"/>
                <w:szCs w:val="24"/>
                <w:lang w:eastAsia="zh-CN"/>
              </w:rPr>
            </w:pPr>
            <w:r w:rsidRPr="008C2CFA">
              <w:rPr>
                <w:rFonts w:ascii="Times New Roman" w:eastAsia="仿宋" w:hAnsi="Times New Roman"/>
                <w:color w:val="000000"/>
                <w:sz w:val="24"/>
                <w:szCs w:val="24"/>
                <w:lang w:eastAsia="zh-CN"/>
              </w:rPr>
              <w:t>201</w:t>
            </w:r>
            <w:r w:rsidR="00571A46" w:rsidRPr="008C2CFA">
              <w:rPr>
                <w:rFonts w:ascii="Times New Roman" w:eastAsia="仿宋" w:hAnsi="Times New Roman" w:hint="eastAsia"/>
                <w:color w:val="000000"/>
                <w:sz w:val="24"/>
                <w:szCs w:val="24"/>
                <w:lang w:eastAsia="zh-CN"/>
              </w:rPr>
              <w:t>6</w:t>
            </w:r>
            <w:r w:rsidRPr="002E7896">
              <w:rPr>
                <w:rFonts w:ascii="仿宋" w:eastAsia="仿宋" w:hAnsi="仿宋"/>
                <w:color w:val="000000"/>
                <w:sz w:val="24"/>
                <w:szCs w:val="24"/>
                <w:lang w:eastAsia="zh-CN"/>
              </w:rPr>
              <w:t>年</w:t>
            </w:r>
            <w:r w:rsidRPr="008C2CFA">
              <w:rPr>
                <w:rFonts w:ascii="Times New Roman" w:eastAsia="仿宋" w:hAnsi="Times New Roman"/>
                <w:color w:val="000000"/>
                <w:sz w:val="24"/>
                <w:szCs w:val="24"/>
                <w:lang w:eastAsia="zh-CN"/>
              </w:rPr>
              <w:t>5</w:t>
            </w:r>
            <w:r w:rsidRPr="002E7896">
              <w:rPr>
                <w:rFonts w:ascii="仿宋" w:eastAsia="仿宋" w:hAnsi="仿宋"/>
                <w:color w:val="000000"/>
                <w:sz w:val="24"/>
                <w:szCs w:val="24"/>
                <w:lang w:eastAsia="zh-CN"/>
              </w:rPr>
              <w:t>月</w:t>
            </w:r>
          </w:p>
        </w:tc>
        <w:tc>
          <w:tcPr>
            <w:tcW w:w="2033" w:type="pct"/>
            <w:shd w:val="clear" w:color="auto" w:fill="auto"/>
            <w:vAlign w:val="center"/>
            <w:hideMark/>
          </w:tcPr>
          <w:p w:rsidR="00695107" w:rsidRPr="002E7896" w:rsidRDefault="00695107" w:rsidP="00695107">
            <w:pPr>
              <w:spacing w:after="0" w:line="240" w:lineRule="auto"/>
              <w:rPr>
                <w:rFonts w:ascii="仿宋" w:eastAsia="仿宋" w:hAnsi="仿宋"/>
                <w:color w:val="000000"/>
                <w:sz w:val="24"/>
                <w:szCs w:val="24"/>
                <w:lang w:eastAsia="zh-CN"/>
              </w:rPr>
            </w:pPr>
            <w:r w:rsidRPr="002E7896">
              <w:rPr>
                <w:rFonts w:ascii="仿宋" w:eastAsia="仿宋" w:hAnsi="仿宋" w:hint="eastAsia"/>
                <w:color w:val="000000"/>
                <w:sz w:val="24"/>
                <w:szCs w:val="24"/>
                <w:lang w:eastAsia="zh-CN"/>
              </w:rPr>
              <w:t>按政府采购流程实施项目采购。</w:t>
            </w:r>
          </w:p>
          <w:p w:rsidR="00695107" w:rsidRPr="002E7896" w:rsidRDefault="00695107" w:rsidP="00695107">
            <w:pPr>
              <w:spacing w:after="0" w:line="240" w:lineRule="auto"/>
              <w:rPr>
                <w:rFonts w:ascii="仿宋" w:eastAsia="仿宋" w:hAnsi="仿宋"/>
                <w:color w:val="000000"/>
                <w:sz w:val="24"/>
                <w:szCs w:val="24"/>
                <w:lang w:eastAsia="zh-CN"/>
              </w:rPr>
            </w:pPr>
            <w:r w:rsidRPr="002E7896">
              <w:rPr>
                <w:rFonts w:ascii="仿宋" w:eastAsia="仿宋" w:hAnsi="仿宋"/>
                <w:color w:val="000000"/>
                <w:sz w:val="24"/>
                <w:szCs w:val="24"/>
                <w:lang w:eastAsia="zh-CN"/>
              </w:rPr>
              <w:t>目标</w:t>
            </w:r>
            <w:r w:rsidRPr="002E7896">
              <w:rPr>
                <w:rFonts w:ascii="仿宋" w:eastAsia="仿宋" w:hAnsi="仿宋" w:hint="eastAsia"/>
                <w:color w:val="000000"/>
                <w:sz w:val="24"/>
                <w:szCs w:val="24"/>
                <w:lang w:eastAsia="zh-CN"/>
              </w:rPr>
              <w:t>：（</w:t>
            </w:r>
            <w:r w:rsidRPr="008C2CFA">
              <w:rPr>
                <w:rFonts w:ascii="Times New Roman" w:eastAsia="仿宋" w:hAnsi="Times New Roman" w:hint="eastAsia"/>
                <w:color w:val="000000"/>
                <w:sz w:val="24"/>
                <w:szCs w:val="24"/>
                <w:lang w:eastAsia="zh-CN"/>
              </w:rPr>
              <w:t>1</w:t>
            </w:r>
            <w:r w:rsidRPr="002E7896">
              <w:rPr>
                <w:rFonts w:ascii="仿宋" w:eastAsia="仿宋" w:hAnsi="仿宋" w:hint="eastAsia"/>
                <w:color w:val="000000"/>
                <w:sz w:val="24"/>
                <w:szCs w:val="24"/>
                <w:lang w:eastAsia="zh-CN"/>
              </w:rPr>
              <w:t>）严格按照政府采购流程执行；（</w:t>
            </w:r>
            <w:r w:rsidRPr="008C2CFA">
              <w:rPr>
                <w:rFonts w:ascii="Times New Roman" w:eastAsia="仿宋" w:hAnsi="Times New Roman" w:hint="eastAsia"/>
                <w:color w:val="000000"/>
                <w:sz w:val="24"/>
                <w:szCs w:val="24"/>
                <w:lang w:eastAsia="zh-CN"/>
              </w:rPr>
              <w:t>2</w:t>
            </w:r>
            <w:r w:rsidRPr="002E7896">
              <w:rPr>
                <w:rFonts w:ascii="仿宋" w:eastAsia="仿宋" w:hAnsi="仿宋" w:hint="eastAsia"/>
                <w:color w:val="000000"/>
                <w:sz w:val="24"/>
                <w:szCs w:val="24"/>
                <w:lang w:eastAsia="zh-CN"/>
              </w:rPr>
              <w:t>）设备供货质量和配置，要求达到规定的标准，验收合格；（</w:t>
            </w:r>
            <w:r w:rsidRPr="008C2CFA">
              <w:rPr>
                <w:rFonts w:ascii="Times New Roman" w:eastAsia="仿宋" w:hAnsi="Times New Roman" w:hint="eastAsia"/>
                <w:color w:val="000000"/>
                <w:sz w:val="24"/>
                <w:szCs w:val="24"/>
                <w:lang w:eastAsia="zh-CN"/>
              </w:rPr>
              <w:t>3</w:t>
            </w:r>
            <w:r w:rsidRPr="002E7896">
              <w:rPr>
                <w:rFonts w:ascii="仿宋" w:eastAsia="仿宋" w:hAnsi="仿宋" w:hint="eastAsia"/>
                <w:color w:val="000000"/>
                <w:sz w:val="24"/>
                <w:szCs w:val="24"/>
                <w:lang w:eastAsia="zh-CN"/>
              </w:rPr>
              <w:t>）设备购置进度与计划时间一致</w:t>
            </w:r>
          </w:p>
        </w:tc>
        <w:tc>
          <w:tcPr>
            <w:tcW w:w="792" w:type="pct"/>
            <w:shd w:val="clear" w:color="auto" w:fill="auto"/>
            <w:vAlign w:val="center"/>
            <w:hideMark/>
          </w:tcPr>
          <w:p w:rsidR="00695107" w:rsidRPr="002E7896" w:rsidRDefault="00B36EC2" w:rsidP="004A0A2D">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教育</w:t>
            </w:r>
            <w:r w:rsidR="00695107" w:rsidRPr="002E7896">
              <w:rPr>
                <w:rFonts w:ascii="仿宋" w:eastAsia="仿宋" w:hAnsi="仿宋" w:cs="宋体" w:hint="eastAsia"/>
                <w:color w:val="000000"/>
                <w:sz w:val="24"/>
                <w:szCs w:val="24"/>
                <w:lang w:eastAsia="zh-CN"/>
              </w:rPr>
              <w:t>局采购办</w:t>
            </w:r>
          </w:p>
        </w:tc>
      </w:tr>
      <w:tr w:rsidR="00B371BB" w:rsidRPr="002E7896" w:rsidTr="007855BD">
        <w:trPr>
          <w:trHeight w:val="400"/>
          <w:jc w:val="center"/>
        </w:trPr>
        <w:tc>
          <w:tcPr>
            <w:tcW w:w="713" w:type="pct"/>
            <w:shd w:val="clear" w:color="auto" w:fill="auto"/>
            <w:vAlign w:val="center"/>
            <w:hideMark/>
          </w:tcPr>
          <w:p w:rsidR="00695107" w:rsidRPr="002E7896" w:rsidRDefault="00695107" w:rsidP="002777BC">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实施建设</w:t>
            </w:r>
          </w:p>
        </w:tc>
        <w:tc>
          <w:tcPr>
            <w:tcW w:w="731" w:type="pct"/>
            <w:shd w:val="clear" w:color="auto" w:fill="auto"/>
            <w:vAlign w:val="center"/>
            <w:hideMark/>
          </w:tcPr>
          <w:p w:rsidR="00695107" w:rsidRPr="002E7896" w:rsidRDefault="00695107" w:rsidP="002068B4">
            <w:pPr>
              <w:spacing w:after="0" w:line="240" w:lineRule="auto"/>
              <w:jc w:val="center"/>
              <w:rPr>
                <w:rFonts w:ascii="仿宋" w:eastAsia="仿宋" w:hAnsi="仿宋"/>
                <w:color w:val="000000"/>
                <w:sz w:val="24"/>
                <w:szCs w:val="24"/>
                <w:lang w:eastAsia="zh-CN"/>
              </w:rPr>
            </w:pPr>
            <w:r w:rsidRPr="008C2CFA">
              <w:rPr>
                <w:rFonts w:ascii="Times New Roman" w:eastAsia="仿宋" w:hAnsi="Times New Roman"/>
                <w:color w:val="000000"/>
                <w:sz w:val="24"/>
                <w:szCs w:val="24"/>
                <w:lang w:eastAsia="zh-CN"/>
              </w:rPr>
              <w:t>201</w:t>
            </w:r>
            <w:r w:rsidR="00571A46" w:rsidRPr="008C2CFA">
              <w:rPr>
                <w:rFonts w:ascii="Times New Roman" w:eastAsia="仿宋" w:hAnsi="Times New Roman" w:hint="eastAsia"/>
                <w:color w:val="000000"/>
                <w:sz w:val="24"/>
                <w:szCs w:val="24"/>
                <w:lang w:eastAsia="zh-CN"/>
              </w:rPr>
              <w:t>6</w:t>
            </w:r>
            <w:r w:rsidRPr="002E7896">
              <w:rPr>
                <w:rFonts w:ascii="仿宋" w:eastAsia="仿宋" w:hAnsi="仿宋"/>
                <w:color w:val="000000"/>
                <w:sz w:val="24"/>
                <w:szCs w:val="24"/>
                <w:lang w:eastAsia="zh-CN"/>
              </w:rPr>
              <w:t>年</w:t>
            </w:r>
            <w:r w:rsidRPr="008C2CFA">
              <w:rPr>
                <w:rFonts w:ascii="Times New Roman" w:eastAsia="仿宋" w:hAnsi="Times New Roman"/>
                <w:color w:val="000000"/>
                <w:sz w:val="24"/>
                <w:szCs w:val="24"/>
                <w:lang w:eastAsia="zh-CN"/>
              </w:rPr>
              <w:t>5</w:t>
            </w:r>
            <w:r w:rsidRPr="002E7896">
              <w:rPr>
                <w:rFonts w:ascii="仿宋" w:eastAsia="仿宋" w:hAnsi="仿宋"/>
                <w:color w:val="000000"/>
                <w:sz w:val="24"/>
                <w:szCs w:val="24"/>
                <w:lang w:eastAsia="zh-CN"/>
              </w:rPr>
              <w:t>月</w:t>
            </w:r>
          </w:p>
        </w:tc>
        <w:tc>
          <w:tcPr>
            <w:tcW w:w="731" w:type="pct"/>
            <w:shd w:val="clear" w:color="auto" w:fill="auto"/>
            <w:vAlign w:val="center"/>
            <w:hideMark/>
          </w:tcPr>
          <w:p w:rsidR="00695107" w:rsidRPr="002E7896" w:rsidRDefault="00695107" w:rsidP="002068B4">
            <w:pPr>
              <w:spacing w:after="0" w:line="240" w:lineRule="auto"/>
              <w:jc w:val="center"/>
              <w:rPr>
                <w:rFonts w:ascii="仿宋" w:eastAsia="仿宋" w:hAnsi="仿宋"/>
                <w:color w:val="000000"/>
                <w:sz w:val="24"/>
                <w:szCs w:val="24"/>
                <w:lang w:eastAsia="zh-CN"/>
              </w:rPr>
            </w:pPr>
            <w:r w:rsidRPr="008C2CFA">
              <w:rPr>
                <w:rFonts w:ascii="Times New Roman" w:eastAsia="仿宋" w:hAnsi="Times New Roman"/>
                <w:color w:val="000000"/>
                <w:sz w:val="24"/>
                <w:szCs w:val="24"/>
                <w:lang w:eastAsia="zh-CN"/>
              </w:rPr>
              <w:t>201</w:t>
            </w:r>
            <w:r w:rsidR="00571A46" w:rsidRPr="008C2CFA">
              <w:rPr>
                <w:rFonts w:ascii="Times New Roman" w:eastAsia="仿宋" w:hAnsi="Times New Roman" w:hint="eastAsia"/>
                <w:color w:val="000000"/>
                <w:sz w:val="24"/>
                <w:szCs w:val="24"/>
                <w:lang w:eastAsia="zh-CN"/>
              </w:rPr>
              <w:t>6</w:t>
            </w:r>
            <w:r w:rsidRPr="002E7896">
              <w:rPr>
                <w:rFonts w:ascii="仿宋" w:eastAsia="仿宋" w:hAnsi="仿宋"/>
                <w:color w:val="000000"/>
                <w:sz w:val="24"/>
                <w:szCs w:val="24"/>
                <w:lang w:eastAsia="zh-CN"/>
              </w:rPr>
              <w:t>年</w:t>
            </w:r>
            <w:r w:rsidRPr="008C2CFA">
              <w:rPr>
                <w:rFonts w:ascii="Times New Roman" w:eastAsia="仿宋" w:hAnsi="Times New Roman"/>
                <w:color w:val="000000"/>
                <w:sz w:val="24"/>
                <w:szCs w:val="24"/>
                <w:lang w:eastAsia="zh-CN"/>
              </w:rPr>
              <w:t>8</w:t>
            </w:r>
            <w:r w:rsidRPr="002E7896">
              <w:rPr>
                <w:rFonts w:ascii="仿宋" w:eastAsia="仿宋" w:hAnsi="仿宋"/>
                <w:color w:val="000000"/>
                <w:sz w:val="24"/>
                <w:szCs w:val="24"/>
                <w:lang w:eastAsia="zh-CN"/>
              </w:rPr>
              <w:t>月</w:t>
            </w:r>
          </w:p>
        </w:tc>
        <w:tc>
          <w:tcPr>
            <w:tcW w:w="2033" w:type="pct"/>
            <w:shd w:val="clear" w:color="auto" w:fill="auto"/>
            <w:vAlign w:val="center"/>
            <w:hideMark/>
          </w:tcPr>
          <w:p w:rsidR="00695107" w:rsidRPr="002E7896" w:rsidRDefault="00695107" w:rsidP="00695107">
            <w:pPr>
              <w:spacing w:after="0" w:line="240" w:lineRule="auto"/>
              <w:rPr>
                <w:rFonts w:ascii="仿宋" w:eastAsia="仿宋" w:hAnsi="仿宋"/>
                <w:color w:val="000000"/>
                <w:sz w:val="24"/>
                <w:szCs w:val="24"/>
                <w:lang w:eastAsia="zh-CN"/>
              </w:rPr>
            </w:pPr>
            <w:r w:rsidRPr="002E7896">
              <w:rPr>
                <w:rFonts w:ascii="仿宋" w:eastAsia="仿宋" w:hAnsi="仿宋" w:hint="eastAsia"/>
                <w:color w:val="000000"/>
                <w:sz w:val="24"/>
                <w:szCs w:val="24"/>
                <w:lang w:eastAsia="zh-CN"/>
              </w:rPr>
              <w:t>建设校园电视台，由供应商安排必要的使用培训，使其达到可使用状态</w:t>
            </w:r>
          </w:p>
          <w:p w:rsidR="00695107" w:rsidRPr="002E7896" w:rsidRDefault="00695107" w:rsidP="00695107">
            <w:pPr>
              <w:spacing w:after="0" w:line="240" w:lineRule="auto"/>
              <w:rPr>
                <w:rFonts w:ascii="仿宋" w:eastAsia="仿宋" w:hAnsi="仿宋"/>
                <w:color w:val="000000"/>
                <w:sz w:val="24"/>
                <w:szCs w:val="24"/>
                <w:lang w:eastAsia="zh-CN"/>
              </w:rPr>
            </w:pPr>
            <w:r w:rsidRPr="002E7896">
              <w:rPr>
                <w:rFonts w:ascii="仿宋" w:eastAsia="仿宋" w:hAnsi="仿宋"/>
                <w:color w:val="000000"/>
                <w:sz w:val="24"/>
                <w:szCs w:val="24"/>
                <w:lang w:eastAsia="zh-CN"/>
              </w:rPr>
              <w:t>目标</w:t>
            </w:r>
            <w:r w:rsidRPr="002E7896">
              <w:rPr>
                <w:rFonts w:ascii="仿宋" w:eastAsia="仿宋" w:hAnsi="仿宋" w:hint="eastAsia"/>
                <w:color w:val="000000"/>
                <w:sz w:val="24"/>
                <w:szCs w:val="24"/>
                <w:lang w:eastAsia="zh-CN"/>
              </w:rPr>
              <w:t>：设备达到可使用状态；设备使用人员培训合格</w:t>
            </w:r>
          </w:p>
        </w:tc>
        <w:tc>
          <w:tcPr>
            <w:tcW w:w="792" w:type="pct"/>
            <w:shd w:val="clear" w:color="auto" w:fill="auto"/>
            <w:vAlign w:val="center"/>
            <w:hideMark/>
          </w:tcPr>
          <w:p w:rsidR="00695107" w:rsidRPr="002E7896" w:rsidRDefault="00695107" w:rsidP="004A0A2D">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中标单位以及项目学校</w:t>
            </w:r>
          </w:p>
        </w:tc>
      </w:tr>
      <w:tr w:rsidR="00B371BB" w:rsidRPr="002E7896" w:rsidTr="007855BD">
        <w:trPr>
          <w:trHeight w:val="400"/>
          <w:jc w:val="center"/>
        </w:trPr>
        <w:tc>
          <w:tcPr>
            <w:tcW w:w="713" w:type="pct"/>
            <w:shd w:val="clear" w:color="auto" w:fill="auto"/>
            <w:vAlign w:val="center"/>
            <w:hideMark/>
          </w:tcPr>
          <w:p w:rsidR="00695107" w:rsidRPr="002E7896" w:rsidRDefault="00695107" w:rsidP="002777BC">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投入使用</w:t>
            </w:r>
          </w:p>
        </w:tc>
        <w:tc>
          <w:tcPr>
            <w:tcW w:w="731" w:type="pct"/>
            <w:shd w:val="clear" w:color="auto" w:fill="auto"/>
            <w:vAlign w:val="center"/>
            <w:hideMark/>
          </w:tcPr>
          <w:p w:rsidR="00695107" w:rsidRPr="002E7896" w:rsidRDefault="00695107" w:rsidP="002068B4">
            <w:pPr>
              <w:spacing w:after="0" w:line="240" w:lineRule="auto"/>
              <w:jc w:val="center"/>
              <w:rPr>
                <w:rFonts w:ascii="仿宋" w:eastAsia="仿宋" w:hAnsi="仿宋"/>
                <w:color w:val="000000"/>
                <w:sz w:val="24"/>
                <w:szCs w:val="24"/>
                <w:lang w:eastAsia="zh-CN"/>
              </w:rPr>
            </w:pPr>
            <w:r w:rsidRPr="008C2CFA">
              <w:rPr>
                <w:rFonts w:ascii="Times New Roman" w:eastAsia="仿宋" w:hAnsi="Times New Roman"/>
                <w:color w:val="000000"/>
                <w:sz w:val="24"/>
                <w:szCs w:val="24"/>
                <w:lang w:eastAsia="zh-CN"/>
              </w:rPr>
              <w:t>201</w:t>
            </w:r>
            <w:r w:rsidR="00571A46" w:rsidRPr="008C2CFA">
              <w:rPr>
                <w:rFonts w:ascii="Times New Roman" w:eastAsia="仿宋" w:hAnsi="Times New Roman" w:hint="eastAsia"/>
                <w:color w:val="000000"/>
                <w:sz w:val="24"/>
                <w:szCs w:val="24"/>
                <w:lang w:eastAsia="zh-CN"/>
              </w:rPr>
              <w:t>6</w:t>
            </w:r>
            <w:r w:rsidRPr="002E7896">
              <w:rPr>
                <w:rFonts w:ascii="仿宋" w:eastAsia="仿宋" w:hAnsi="仿宋"/>
                <w:color w:val="000000"/>
                <w:sz w:val="24"/>
                <w:szCs w:val="24"/>
                <w:lang w:eastAsia="zh-CN"/>
              </w:rPr>
              <w:t>年</w:t>
            </w:r>
            <w:r w:rsidRPr="008C2CFA">
              <w:rPr>
                <w:rFonts w:ascii="Times New Roman" w:eastAsia="仿宋" w:hAnsi="Times New Roman"/>
                <w:color w:val="000000"/>
                <w:sz w:val="24"/>
                <w:szCs w:val="24"/>
                <w:lang w:eastAsia="zh-CN"/>
              </w:rPr>
              <w:t>9</w:t>
            </w:r>
            <w:r w:rsidRPr="002E7896">
              <w:rPr>
                <w:rFonts w:ascii="仿宋" w:eastAsia="仿宋" w:hAnsi="仿宋"/>
                <w:color w:val="000000"/>
                <w:sz w:val="24"/>
                <w:szCs w:val="24"/>
                <w:lang w:eastAsia="zh-CN"/>
              </w:rPr>
              <w:t>月</w:t>
            </w:r>
          </w:p>
        </w:tc>
        <w:tc>
          <w:tcPr>
            <w:tcW w:w="731" w:type="pct"/>
            <w:shd w:val="clear" w:color="auto" w:fill="auto"/>
            <w:vAlign w:val="center"/>
            <w:hideMark/>
          </w:tcPr>
          <w:p w:rsidR="00695107" w:rsidRPr="002E7896" w:rsidRDefault="00737B7A" w:rsidP="002068B4">
            <w:pPr>
              <w:spacing w:after="0" w:line="240" w:lineRule="auto"/>
              <w:jc w:val="center"/>
              <w:rPr>
                <w:rFonts w:ascii="仿宋" w:eastAsia="仿宋" w:hAnsi="仿宋"/>
                <w:color w:val="000000"/>
                <w:sz w:val="24"/>
                <w:szCs w:val="24"/>
                <w:lang w:eastAsia="zh-CN"/>
              </w:rPr>
            </w:pPr>
            <w:r w:rsidRPr="002E7896">
              <w:rPr>
                <w:rFonts w:ascii="仿宋" w:eastAsia="仿宋" w:hAnsi="仿宋"/>
                <w:color w:val="000000"/>
                <w:sz w:val="24"/>
                <w:szCs w:val="24"/>
                <w:lang w:eastAsia="zh-CN"/>
              </w:rPr>
              <w:t>至今</w:t>
            </w:r>
          </w:p>
        </w:tc>
        <w:tc>
          <w:tcPr>
            <w:tcW w:w="2033" w:type="pct"/>
            <w:shd w:val="clear" w:color="auto" w:fill="auto"/>
            <w:vAlign w:val="center"/>
            <w:hideMark/>
          </w:tcPr>
          <w:p w:rsidR="00695107" w:rsidRPr="002E7896" w:rsidRDefault="00695107" w:rsidP="00695107">
            <w:pPr>
              <w:spacing w:after="0" w:line="240" w:lineRule="auto"/>
              <w:rPr>
                <w:rFonts w:ascii="仿宋" w:eastAsia="仿宋" w:hAnsi="仿宋"/>
                <w:color w:val="000000"/>
                <w:sz w:val="24"/>
                <w:szCs w:val="24"/>
                <w:lang w:eastAsia="zh-CN"/>
              </w:rPr>
            </w:pPr>
            <w:r w:rsidRPr="002E7896">
              <w:rPr>
                <w:rFonts w:ascii="仿宋" w:eastAsia="仿宋" w:hAnsi="仿宋" w:hint="eastAsia"/>
                <w:color w:val="000000"/>
                <w:sz w:val="24"/>
                <w:szCs w:val="24"/>
                <w:lang w:eastAsia="zh-CN"/>
              </w:rPr>
              <w:t>学校按照电视台使用章程进行投入使用并开展相应的课程。</w:t>
            </w:r>
          </w:p>
          <w:p w:rsidR="00695107" w:rsidRPr="002E7896" w:rsidRDefault="00695107" w:rsidP="00695107">
            <w:pPr>
              <w:spacing w:after="0" w:line="240" w:lineRule="auto"/>
              <w:rPr>
                <w:rFonts w:ascii="仿宋" w:eastAsia="仿宋" w:hAnsi="仿宋"/>
                <w:color w:val="000000"/>
                <w:sz w:val="24"/>
                <w:szCs w:val="24"/>
                <w:lang w:eastAsia="zh-CN"/>
              </w:rPr>
            </w:pPr>
            <w:r w:rsidRPr="002E7896">
              <w:rPr>
                <w:rFonts w:ascii="仿宋" w:eastAsia="仿宋" w:hAnsi="仿宋"/>
                <w:color w:val="000000"/>
                <w:sz w:val="24"/>
                <w:szCs w:val="24"/>
                <w:lang w:eastAsia="zh-CN"/>
              </w:rPr>
              <w:t>目标</w:t>
            </w:r>
            <w:r w:rsidRPr="002E7896">
              <w:rPr>
                <w:rFonts w:ascii="仿宋" w:eastAsia="仿宋" w:hAnsi="仿宋" w:hint="eastAsia"/>
                <w:color w:val="000000"/>
                <w:sz w:val="24"/>
                <w:szCs w:val="24"/>
                <w:lang w:eastAsia="zh-CN"/>
              </w:rPr>
              <w:t>：学校课程开展率（每周</w:t>
            </w:r>
            <w:r w:rsidRPr="008C2CFA">
              <w:rPr>
                <w:rFonts w:ascii="Times New Roman" w:eastAsia="仿宋" w:hAnsi="Times New Roman" w:hint="eastAsia"/>
                <w:color w:val="000000"/>
                <w:sz w:val="24"/>
                <w:szCs w:val="24"/>
                <w:lang w:eastAsia="zh-CN"/>
              </w:rPr>
              <w:t>1</w:t>
            </w:r>
            <w:r w:rsidRPr="002E7896">
              <w:rPr>
                <w:rFonts w:ascii="仿宋" w:eastAsia="仿宋" w:hAnsi="仿宋" w:hint="eastAsia"/>
                <w:color w:val="000000"/>
                <w:sz w:val="24"/>
                <w:szCs w:val="24"/>
                <w:lang w:eastAsia="zh-CN"/>
              </w:rPr>
              <w:t>课时）</w:t>
            </w:r>
          </w:p>
        </w:tc>
        <w:tc>
          <w:tcPr>
            <w:tcW w:w="792" w:type="pct"/>
            <w:shd w:val="clear" w:color="auto" w:fill="auto"/>
            <w:vAlign w:val="center"/>
            <w:hideMark/>
          </w:tcPr>
          <w:p w:rsidR="00695107" w:rsidRPr="002E7896" w:rsidRDefault="00695107" w:rsidP="004A0A2D">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项目学校</w:t>
            </w:r>
          </w:p>
        </w:tc>
      </w:tr>
    </w:tbl>
    <w:p w:rsidR="005A5F0D" w:rsidRPr="002E7896" w:rsidRDefault="005A5F0D" w:rsidP="00E1057F">
      <w:pPr>
        <w:snapToGrid w:val="0"/>
        <w:spacing w:after="0" w:line="360" w:lineRule="auto"/>
        <w:ind w:firstLineChars="200" w:firstLine="560"/>
        <w:jc w:val="both"/>
        <w:rPr>
          <w:rFonts w:ascii="仿宋" w:eastAsia="仿宋" w:hAnsi="仿宋"/>
          <w:sz w:val="28"/>
          <w:szCs w:val="28"/>
          <w:lang w:eastAsia="zh-CN"/>
        </w:rPr>
      </w:pPr>
    </w:p>
    <w:p w:rsidR="001E5D62" w:rsidRPr="002E7896" w:rsidRDefault="001E5D62" w:rsidP="001E5D62">
      <w:pPr>
        <w:spacing w:after="0" w:line="360" w:lineRule="auto"/>
        <w:ind w:firstLineChars="200" w:firstLine="562"/>
        <w:jc w:val="both"/>
        <w:rPr>
          <w:rFonts w:ascii="仿宋" w:eastAsia="仿宋" w:hAnsi="仿宋"/>
          <w:b/>
          <w:sz w:val="28"/>
          <w:szCs w:val="28"/>
          <w:lang w:eastAsia="zh-CN"/>
        </w:rPr>
      </w:pPr>
      <w:bookmarkStart w:id="70" w:name="_Toc350172154"/>
      <w:bookmarkStart w:id="71" w:name="_Toc353394600"/>
      <w:bookmarkStart w:id="72" w:name="_Toc358376364"/>
      <w:bookmarkStart w:id="73" w:name="_Toc360698179"/>
      <w:bookmarkStart w:id="74" w:name="_Toc360698226"/>
      <w:bookmarkStart w:id="75" w:name="_Toc360698286"/>
      <w:r w:rsidRPr="008C2CFA">
        <w:rPr>
          <w:rFonts w:ascii="Times New Roman" w:eastAsia="仿宋" w:hAnsi="Times New Roman"/>
          <w:b/>
          <w:sz w:val="28"/>
          <w:szCs w:val="28"/>
          <w:lang w:eastAsia="zh-CN"/>
        </w:rPr>
        <w:t>3</w:t>
      </w:r>
      <w:r w:rsidRPr="002E7896">
        <w:rPr>
          <w:rFonts w:ascii="仿宋" w:eastAsia="仿宋" w:hAnsi="仿宋" w:hint="eastAsia"/>
          <w:b/>
          <w:sz w:val="28"/>
          <w:szCs w:val="28"/>
          <w:lang w:eastAsia="zh-CN"/>
        </w:rPr>
        <w:t>.项目实施情况</w:t>
      </w:r>
    </w:p>
    <w:p w:rsidR="009F6C27" w:rsidRPr="002E7896" w:rsidRDefault="001E5D62" w:rsidP="001E5D62">
      <w:pPr>
        <w:spacing w:after="0" w:line="360" w:lineRule="auto"/>
        <w:ind w:firstLineChars="200" w:firstLine="560"/>
        <w:jc w:val="both"/>
        <w:rPr>
          <w:rFonts w:ascii="仿宋" w:eastAsia="仿宋" w:hAnsi="仿宋" w:cs="宋体"/>
          <w:bCs/>
          <w:color w:val="000000"/>
          <w:sz w:val="28"/>
          <w:szCs w:val="28"/>
          <w:u w:color="000000"/>
          <w:lang w:eastAsia="zh-CN"/>
        </w:rPr>
      </w:pPr>
      <w:r w:rsidRPr="002E7896">
        <w:rPr>
          <w:rFonts w:ascii="仿宋" w:eastAsia="仿宋" w:hAnsi="仿宋" w:cs="宋体" w:hint="eastAsia"/>
          <w:bCs/>
          <w:color w:val="000000"/>
          <w:sz w:val="28"/>
          <w:szCs w:val="28"/>
          <w:u w:color="000000"/>
          <w:lang w:eastAsia="zh-CN"/>
        </w:rPr>
        <w:t>截至</w:t>
      </w:r>
      <w:r w:rsidRPr="008C2CFA">
        <w:rPr>
          <w:rFonts w:ascii="Times New Roman" w:eastAsia="仿宋" w:hAnsi="Times New Roman" w:cs="宋体" w:hint="eastAsia"/>
          <w:bCs/>
          <w:color w:val="000000"/>
          <w:sz w:val="28"/>
          <w:szCs w:val="28"/>
          <w:u w:color="000000"/>
          <w:lang w:eastAsia="zh-CN"/>
        </w:rPr>
        <w:t>2016</w:t>
      </w:r>
      <w:r w:rsidRPr="002E7896">
        <w:rPr>
          <w:rFonts w:ascii="仿宋" w:eastAsia="仿宋" w:hAnsi="仿宋" w:cs="宋体" w:hint="eastAsia"/>
          <w:bCs/>
          <w:color w:val="000000"/>
          <w:sz w:val="28"/>
          <w:szCs w:val="28"/>
          <w:u w:color="000000"/>
          <w:lang w:eastAsia="zh-CN"/>
        </w:rPr>
        <w:t>年</w:t>
      </w:r>
      <w:r w:rsidRPr="008C2CFA">
        <w:rPr>
          <w:rFonts w:ascii="Times New Roman" w:eastAsia="仿宋" w:hAnsi="Times New Roman" w:cs="宋体" w:hint="eastAsia"/>
          <w:bCs/>
          <w:color w:val="000000"/>
          <w:sz w:val="28"/>
          <w:szCs w:val="28"/>
          <w:u w:color="000000"/>
          <w:lang w:eastAsia="zh-CN"/>
        </w:rPr>
        <w:t>12</w:t>
      </w:r>
      <w:r w:rsidRPr="002E7896">
        <w:rPr>
          <w:rFonts w:ascii="仿宋" w:eastAsia="仿宋" w:hAnsi="仿宋" w:cs="宋体" w:hint="eastAsia"/>
          <w:bCs/>
          <w:color w:val="000000"/>
          <w:sz w:val="28"/>
          <w:szCs w:val="28"/>
          <w:u w:color="000000"/>
          <w:lang w:eastAsia="zh-CN"/>
        </w:rPr>
        <w:t>月</w:t>
      </w:r>
      <w:r w:rsidRPr="008C2CFA">
        <w:rPr>
          <w:rFonts w:ascii="Times New Roman" w:eastAsia="仿宋" w:hAnsi="Times New Roman" w:cs="宋体" w:hint="eastAsia"/>
          <w:bCs/>
          <w:color w:val="000000"/>
          <w:sz w:val="28"/>
          <w:szCs w:val="28"/>
          <w:u w:color="000000"/>
          <w:lang w:eastAsia="zh-CN"/>
        </w:rPr>
        <w:t>31</w:t>
      </w:r>
      <w:r w:rsidRPr="002E7896">
        <w:rPr>
          <w:rFonts w:ascii="仿宋" w:eastAsia="仿宋" w:hAnsi="仿宋" w:cs="宋体" w:hint="eastAsia"/>
          <w:bCs/>
          <w:color w:val="000000"/>
          <w:sz w:val="28"/>
          <w:szCs w:val="28"/>
          <w:u w:color="000000"/>
          <w:lang w:eastAsia="zh-CN"/>
        </w:rPr>
        <w:t>日，该项目已</w:t>
      </w:r>
      <w:r w:rsidR="00082E0C" w:rsidRPr="002E7896">
        <w:rPr>
          <w:rFonts w:ascii="仿宋" w:eastAsia="仿宋" w:hAnsi="仿宋" w:cs="宋体" w:hint="eastAsia"/>
          <w:bCs/>
          <w:color w:val="000000"/>
          <w:sz w:val="28"/>
          <w:szCs w:val="28"/>
          <w:u w:color="000000"/>
          <w:lang w:eastAsia="zh-CN"/>
        </w:rPr>
        <w:t>按计划进度</w:t>
      </w:r>
      <w:r w:rsidRPr="002E7896">
        <w:rPr>
          <w:rFonts w:ascii="仿宋" w:eastAsia="仿宋" w:hAnsi="仿宋" w:cs="宋体" w:hint="eastAsia"/>
          <w:bCs/>
          <w:color w:val="000000"/>
          <w:sz w:val="28"/>
          <w:szCs w:val="28"/>
          <w:u w:color="000000"/>
          <w:lang w:eastAsia="zh-CN"/>
        </w:rPr>
        <w:t>完成了三所校园电视台设备设施的采购，</w:t>
      </w:r>
      <w:r w:rsidR="00082E0C" w:rsidRPr="002E7896">
        <w:rPr>
          <w:rFonts w:ascii="仿宋" w:eastAsia="仿宋" w:hAnsi="仿宋" w:cs="宋体" w:hint="eastAsia"/>
          <w:bCs/>
          <w:color w:val="000000"/>
          <w:sz w:val="28"/>
          <w:szCs w:val="28"/>
          <w:u w:color="000000"/>
          <w:lang w:eastAsia="zh-CN"/>
        </w:rPr>
        <w:t>设备设施的验收通过率</w:t>
      </w:r>
      <w:r w:rsidR="00082E0C" w:rsidRPr="008C2CFA">
        <w:rPr>
          <w:rFonts w:ascii="Times New Roman" w:eastAsia="仿宋" w:hAnsi="Times New Roman" w:cs="宋体" w:hint="eastAsia"/>
          <w:bCs/>
          <w:color w:val="000000"/>
          <w:sz w:val="28"/>
          <w:szCs w:val="28"/>
          <w:u w:color="000000"/>
          <w:lang w:eastAsia="zh-CN"/>
        </w:rPr>
        <w:t>100%</w:t>
      </w:r>
      <w:r w:rsidR="00082E0C" w:rsidRPr="002E7896">
        <w:rPr>
          <w:rFonts w:ascii="仿宋" w:eastAsia="仿宋" w:hAnsi="仿宋" w:cs="宋体" w:hint="eastAsia"/>
          <w:bCs/>
          <w:color w:val="000000"/>
          <w:sz w:val="28"/>
          <w:szCs w:val="28"/>
          <w:u w:color="000000"/>
          <w:lang w:eastAsia="zh-CN"/>
        </w:rPr>
        <w:t>，采购的设备设施全部投入使用，</w:t>
      </w:r>
      <w:r w:rsidR="001D500B" w:rsidRPr="002E7896">
        <w:rPr>
          <w:rFonts w:ascii="仿宋" w:eastAsia="仿宋" w:hAnsi="仿宋" w:cs="宋体" w:hint="eastAsia"/>
          <w:bCs/>
          <w:color w:val="000000"/>
          <w:sz w:val="28"/>
          <w:szCs w:val="28"/>
          <w:u w:color="000000"/>
          <w:lang w:eastAsia="zh-CN"/>
        </w:rPr>
        <w:t>每所学校均开设了电视台相关课程，并在设备设施和相关作品方面与未建立校园电视台的学校实现了共享。</w:t>
      </w:r>
    </w:p>
    <w:p w:rsidR="003133A7" w:rsidRPr="002E7896" w:rsidRDefault="003133A7" w:rsidP="001E5D62">
      <w:pPr>
        <w:spacing w:after="0" w:line="360" w:lineRule="auto"/>
        <w:ind w:firstLineChars="200" w:firstLine="560"/>
        <w:jc w:val="both"/>
        <w:rPr>
          <w:rFonts w:ascii="仿宋" w:eastAsia="仿宋" w:hAnsi="仿宋" w:cs="宋体"/>
          <w:bCs/>
          <w:color w:val="000000"/>
          <w:sz w:val="28"/>
          <w:szCs w:val="28"/>
          <w:u w:color="000000"/>
          <w:lang w:eastAsia="zh-CN"/>
        </w:rPr>
      </w:pPr>
    </w:p>
    <w:p w:rsidR="00FF2D95" w:rsidRPr="002E7896" w:rsidRDefault="000F52F7" w:rsidP="00E1057F">
      <w:pPr>
        <w:pStyle w:val="2"/>
        <w:spacing w:before="0" w:line="360" w:lineRule="auto"/>
        <w:ind w:firstLineChars="200" w:firstLine="562"/>
        <w:jc w:val="both"/>
        <w:rPr>
          <w:rFonts w:ascii="仿宋" w:eastAsia="仿宋" w:hAnsi="仿宋"/>
          <w:color w:val="000000" w:themeColor="text1"/>
          <w:sz w:val="28"/>
          <w:lang w:eastAsia="zh-CN"/>
        </w:rPr>
      </w:pPr>
      <w:bookmarkStart w:id="76" w:name="_Toc486152703"/>
      <w:r w:rsidRPr="002E7896">
        <w:rPr>
          <w:rFonts w:ascii="仿宋" w:eastAsia="仿宋" w:hAnsi="仿宋" w:hint="eastAsia"/>
          <w:color w:val="000000" w:themeColor="text1"/>
          <w:sz w:val="28"/>
          <w:lang w:eastAsia="zh-CN"/>
        </w:rPr>
        <w:t>（五）项目的组织及管理</w:t>
      </w:r>
      <w:bookmarkEnd w:id="65"/>
      <w:bookmarkEnd w:id="66"/>
      <w:bookmarkEnd w:id="70"/>
      <w:bookmarkEnd w:id="71"/>
      <w:bookmarkEnd w:id="72"/>
      <w:bookmarkEnd w:id="73"/>
      <w:bookmarkEnd w:id="74"/>
      <w:bookmarkEnd w:id="75"/>
      <w:bookmarkEnd w:id="76"/>
    </w:p>
    <w:p w:rsidR="002C0D3A" w:rsidRPr="002E7896" w:rsidRDefault="00F21EA5" w:rsidP="002C0D3A">
      <w:pPr>
        <w:spacing w:after="0" w:line="360" w:lineRule="auto"/>
        <w:ind w:firstLineChars="200" w:firstLine="562"/>
        <w:jc w:val="both"/>
        <w:rPr>
          <w:rFonts w:ascii="仿宋" w:eastAsia="仿宋" w:hAnsi="仿宋" w:cs="宋体"/>
          <w:b/>
          <w:bCs/>
          <w:color w:val="000000"/>
          <w:sz w:val="28"/>
          <w:szCs w:val="28"/>
          <w:u w:color="000000"/>
          <w:lang w:eastAsia="zh-CN"/>
        </w:rPr>
      </w:pPr>
      <w:bookmarkStart w:id="77" w:name="_Toc415661986"/>
      <w:bookmarkStart w:id="78" w:name="_Toc416040388"/>
      <w:bookmarkStart w:id="79" w:name="_Toc416190359"/>
      <w:r w:rsidRPr="008C2CFA">
        <w:rPr>
          <w:rFonts w:ascii="Times New Roman" w:eastAsia="仿宋" w:hAnsi="Times New Roman" w:cs="宋体" w:hint="eastAsia"/>
          <w:b/>
          <w:bCs/>
          <w:color w:val="000000"/>
          <w:sz w:val="28"/>
          <w:szCs w:val="28"/>
          <w:u w:color="000000"/>
          <w:lang w:eastAsia="zh-CN"/>
        </w:rPr>
        <w:t>1</w:t>
      </w:r>
      <w:r w:rsidRPr="002E7896">
        <w:rPr>
          <w:rFonts w:ascii="仿宋" w:eastAsia="仿宋" w:hAnsi="仿宋" w:cs="宋体" w:hint="eastAsia"/>
          <w:b/>
          <w:bCs/>
          <w:color w:val="000000"/>
          <w:sz w:val="28"/>
          <w:szCs w:val="28"/>
          <w:u w:color="000000"/>
          <w:lang w:eastAsia="zh-CN"/>
        </w:rPr>
        <w:t>.</w:t>
      </w:r>
      <w:r w:rsidR="002C0D3A" w:rsidRPr="002E7896">
        <w:rPr>
          <w:rFonts w:ascii="仿宋" w:eastAsia="仿宋" w:hAnsi="仿宋" w:cs="宋体" w:hint="eastAsia"/>
          <w:b/>
          <w:bCs/>
          <w:color w:val="000000"/>
          <w:sz w:val="28"/>
          <w:szCs w:val="28"/>
          <w:u w:color="000000"/>
          <w:lang w:eastAsia="zh-CN"/>
        </w:rPr>
        <w:t>项目组织和管理</w:t>
      </w:r>
    </w:p>
    <w:p w:rsidR="002068B4" w:rsidRPr="002E7896" w:rsidRDefault="002C0D3A" w:rsidP="002C0D3A">
      <w:pPr>
        <w:spacing w:after="0" w:line="360" w:lineRule="auto"/>
        <w:ind w:firstLineChars="200" w:firstLine="560"/>
        <w:jc w:val="both"/>
        <w:rPr>
          <w:rFonts w:ascii="仿宋" w:eastAsia="仿宋" w:hAnsi="仿宋" w:cs="宋体"/>
          <w:bCs/>
          <w:color w:val="000000"/>
          <w:sz w:val="28"/>
          <w:szCs w:val="28"/>
          <w:u w:color="000000"/>
          <w:lang w:eastAsia="zh-CN"/>
        </w:rPr>
      </w:pPr>
      <w:r w:rsidRPr="002E7896">
        <w:rPr>
          <w:rFonts w:ascii="仿宋" w:eastAsia="仿宋" w:hAnsi="仿宋" w:cs="宋体" w:hint="eastAsia"/>
          <w:bCs/>
          <w:color w:val="000000"/>
          <w:sz w:val="28"/>
          <w:szCs w:val="28"/>
          <w:u w:color="000000"/>
          <w:lang w:eastAsia="zh-CN"/>
        </w:rPr>
        <w:t>在组织分工方面，闵行区财政局负责项目资金拨付，对资金使用进行监督。闵行区教育局作为项目主管部门和预算单位，主要负责项目计划和实施管理，落实采购环节的各项工作，对项目学校实施情况进行跟踪反馈。项目涉及学校（闵行区田园外语实验小学、吴泾小学、浦江第一小学）作为项目实施单位，主要职责是落实学校方面的设施和人员，组织开展电视台教学课程，跟踪记录项目实施情况，反馈项目信息，接受区教育局的监督检查。同时，</w:t>
      </w:r>
      <w:r w:rsidR="005D56D1">
        <w:rPr>
          <w:rFonts w:ascii="仿宋" w:eastAsia="仿宋" w:hAnsi="仿宋" w:cs="宋体" w:hint="eastAsia"/>
          <w:bCs/>
          <w:color w:val="000000"/>
          <w:sz w:val="28"/>
          <w:szCs w:val="28"/>
          <w:u w:color="000000"/>
          <w:lang w:eastAsia="zh-CN"/>
        </w:rPr>
        <w:t>由于购置的设备设施归属学校资产，学校</w:t>
      </w:r>
      <w:r w:rsidRPr="002E7896">
        <w:rPr>
          <w:rFonts w:ascii="仿宋" w:eastAsia="仿宋" w:hAnsi="仿宋" w:cs="宋体" w:hint="eastAsia"/>
          <w:bCs/>
          <w:color w:val="000000"/>
          <w:sz w:val="28"/>
          <w:szCs w:val="28"/>
          <w:u w:color="000000"/>
          <w:lang w:eastAsia="zh-CN"/>
        </w:rPr>
        <w:t>还需做好电视台设施设备的维护、更新工作，保障其正常运行使用。广州力富视频科技有限公司作为服务供应商，根据政府采购合同，及时履约，提供相应的货物，并接受区教育局监督检查。</w:t>
      </w:r>
    </w:p>
    <w:p w:rsidR="003D5FE0" w:rsidRPr="002E7896" w:rsidRDefault="003D5FE0" w:rsidP="002C0D3A">
      <w:pPr>
        <w:spacing w:after="0" w:line="360" w:lineRule="auto"/>
        <w:ind w:firstLineChars="200" w:firstLine="562"/>
        <w:jc w:val="both"/>
        <w:rPr>
          <w:rFonts w:ascii="仿宋" w:eastAsia="仿宋" w:hAnsi="仿宋" w:cs="宋体"/>
          <w:b/>
          <w:bCs/>
          <w:color w:val="000000"/>
          <w:sz w:val="28"/>
          <w:szCs w:val="28"/>
          <w:u w:color="000000"/>
          <w:lang w:eastAsia="zh-CN"/>
        </w:rPr>
      </w:pPr>
      <w:r w:rsidRPr="008C2CFA">
        <w:rPr>
          <w:rFonts w:ascii="Times New Roman" w:eastAsia="仿宋" w:hAnsi="Times New Roman" w:cs="宋体" w:hint="eastAsia"/>
          <w:b/>
          <w:bCs/>
          <w:color w:val="000000"/>
          <w:sz w:val="28"/>
          <w:szCs w:val="28"/>
          <w:u w:color="000000"/>
          <w:lang w:eastAsia="zh-CN"/>
        </w:rPr>
        <w:t>2</w:t>
      </w:r>
      <w:r w:rsidRPr="002E7896">
        <w:rPr>
          <w:rFonts w:ascii="仿宋" w:eastAsia="仿宋" w:hAnsi="仿宋" w:cs="宋体" w:hint="eastAsia"/>
          <w:b/>
          <w:bCs/>
          <w:color w:val="000000"/>
          <w:sz w:val="28"/>
          <w:szCs w:val="28"/>
          <w:u w:color="000000"/>
          <w:lang w:eastAsia="zh-CN"/>
        </w:rPr>
        <w:t>.项目实施流程</w:t>
      </w:r>
    </w:p>
    <w:p w:rsidR="003D5FE0" w:rsidRPr="002E7896" w:rsidRDefault="003D5FE0" w:rsidP="003D5FE0">
      <w:pPr>
        <w:pStyle w:val="Afa"/>
        <w:spacing w:before="0" w:after="0"/>
        <w:ind w:firstLineChars="200" w:firstLine="560"/>
        <w:jc w:val="both"/>
        <w:rPr>
          <w:rFonts w:ascii="仿宋" w:eastAsia="仿宋" w:hAnsi="仿宋" w:cs="宋体"/>
          <w:bCs/>
          <w:kern w:val="0"/>
        </w:rPr>
      </w:pPr>
    </w:p>
    <w:p w:rsidR="003D5FE0" w:rsidRPr="002E7896" w:rsidRDefault="00341537" w:rsidP="003D5FE0">
      <w:pPr>
        <w:snapToGrid w:val="0"/>
        <w:spacing w:line="300" w:lineRule="auto"/>
        <w:rPr>
          <w:rFonts w:ascii="仿宋" w:eastAsia="仿宋" w:hAnsi="仿宋"/>
          <w:sz w:val="28"/>
          <w:szCs w:val="28"/>
          <w:lang w:eastAsia="zh-CN" w:bidi="en-US"/>
        </w:rPr>
      </w:pPr>
      <w:r>
        <w:rPr>
          <w:rFonts w:ascii="仿宋" w:eastAsia="仿宋" w:hAnsi="仿宋"/>
          <w:noProof/>
          <w:sz w:val="28"/>
          <w:szCs w:val="28"/>
          <w:lang w:eastAsia="zh-CN"/>
        </w:rPr>
      </w:r>
      <w:r>
        <w:rPr>
          <w:rFonts w:ascii="仿宋" w:eastAsia="仿宋" w:hAnsi="仿宋"/>
          <w:noProof/>
          <w:sz w:val="28"/>
          <w:szCs w:val="28"/>
          <w:lang w:eastAsia="zh-CN"/>
        </w:rPr>
        <w:pict>
          <v:group id="画布 242" o:spid="_x0000_s1030" editas="canvas" style="width:425.2pt;height:376.1pt;mso-position-horizontal-relative:char;mso-position-vertical-relative:line" coordsize="54000,47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4000;height:47764;visibility:visible">
              <v:fill o:detectmouseclick="t"/>
              <v:path o:connecttype="none"/>
            </v:shape>
            <v:group id="Group 244" o:spid="_x0000_s1032" style="position:absolute;left:8715;top:517;width:20392;height:10012"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group id="Group 245" o:spid="_x0000_s1033" style="position:absolute;left:2421;top:2679;width:2431;height:1490"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246" o:spid="_x0000_s1034" style="position:absolute;left:2421;top:2679;width:2431;height:5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bDDMEA&#10;AADbAAAADwAAAGRycy9kb3ducmV2LnhtbESPT4vCMBTE78J+h/CEvdnUHlapRhFhoSf/rd6fzbMt&#10;Ni8libb77TeCsMdhZn7DLNeDacWTnG8sK5gmKQji0uqGKwXnn+/JHIQPyBpby6TglzysVx+jJeba&#10;9nyk5ylUIkLY56igDqHLpfRlTQZ9Yjvi6N2sMxiidJXUDvsIN63M0vRLGmw4LtTY0bam8n56GAW7&#10;Q1ZcaTubZY99rwvjLvPbplXqczxsFiACDeE//G4XWkE2hdeX+AP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5mwwzBAAAA2wAAAA8AAAAAAAAAAAAAAAAAmAIAAGRycy9kb3du&#10;cmV2LnhtbFBLBQYAAAAABAAEAPUAAACGAwAAAAA=&#10;" filled="f" strokeweight=".25pt"/>
                <v:shape id="Text Box 247" o:spid="_x0000_s1035" type="#_x0000_t202" style="position:absolute;left:2502;top:2748;width:2286;height: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341537" w:rsidRPr="00733765" w:rsidRDefault="00341537" w:rsidP="003D5FE0">
                        <w:pPr>
                          <w:jc w:val="center"/>
                          <w:rPr>
                            <w:rFonts w:ascii="仿宋" w:eastAsia="仿宋" w:hAnsi="仿宋"/>
                            <w:b/>
                            <w:sz w:val="20"/>
                            <w:szCs w:val="20"/>
                          </w:rPr>
                        </w:pPr>
                        <w:r w:rsidRPr="00A37538">
                          <w:rPr>
                            <w:rFonts w:ascii="仿宋" w:eastAsia="仿宋" w:hAnsi="仿宋" w:hint="eastAsia"/>
                            <w:b/>
                            <w:sz w:val="20"/>
                            <w:szCs w:val="20"/>
                          </w:rPr>
                          <w:t>区教育局</w:t>
                        </w:r>
                      </w:p>
                    </w:txbxContent>
                  </v:textbox>
                </v:shape>
                <v:rect id="Rectangle 248" o:spid="_x0000_s1036" style="position:absolute;left:2421;top:3274;width:2431;height: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44MMA&#10;AADbAAAADwAAAGRycy9kb3ducmV2LnhtbESPwWrDMBBE74X+g9hCb41cB+LgRgnGUPApTZz0vrU2&#10;tqm1MpISu39fFQo5DjPzhtnsZjOIGznfW1bwukhAEDdW99wqOJ/eX9YgfEDWOFgmBT/kYbd9fNhg&#10;ru3ER7rVoRURwj5HBV0IYy6lbzoy6Bd2JI7exTqDIUrXSu1winAzyDRJVtJgz3Ghw5HKjprv+moU&#10;7A9p9UVllqXXj0lXxn2uL8Wg1PPTXLyBCDSHe/i/XWkF6RL+vs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j44MMAAADbAAAADwAAAAAAAAAAAAAAAACYAgAAZHJzL2Rv&#10;d25yZXYueG1sUEsFBgAAAAAEAAQA9QAAAIgDAAAAAA==&#10;" filled="f" strokeweight=".25pt"/>
              </v:group>
              <v:shape id="Text Box 249" o:spid="_x0000_s1037" type="#_x0000_t202" style="position:absolute;left:2502;top:3365;width:2286;height:8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341537" w:rsidRPr="00733765" w:rsidRDefault="00341537" w:rsidP="003D5FE0">
                      <w:pPr>
                        <w:jc w:val="center"/>
                        <w:rPr>
                          <w:rFonts w:ascii="仿宋" w:eastAsia="仿宋" w:hAnsi="仿宋"/>
                          <w:sz w:val="20"/>
                          <w:szCs w:val="20"/>
                          <w:lang w:eastAsia="zh-CN"/>
                        </w:rPr>
                      </w:pPr>
                      <w:r w:rsidRPr="00096309">
                        <w:rPr>
                          <w:rFonts w:ascii="仿宋" w:eastAsia="仿宋" w:hAnsi="仿宋" w:hint="eastAsia"/>
                          <w:sz w:val="20"/>
                          <w:szCs w:val="20"/>
                          <w:lang w:eastAsia="zh-CN"/>
                        </w:rPr>
                        <w:t>确定项目实施学校和配置方案,</w:t>
                      </w:r>
                      <w:r w:rsidRPr="00A37538">
                        <w:rPr>
                          <w:rFonts w:ascii="仿宋" w:eastAsia="仿宋" w:hAnsi="仿宋" w:hint="eastAsia"/>
                          <w:sz w:val="20"/>
                          <w:szCs w:val="20"/>
                          <w:lang w:eastAsia="zh-CN"/>
                        </w:rPr>
                        <w:t>审核采购需求，并上报预算</w:t>
                      </w:r>
                    </w:p>
                  </w:txbxContent>
                </v:textbox>
              </v:shape>
            </v:group>
            <v:group id="Group 250" o:spid="_x0000_s1038" style="position:absolute;left:40605;top:517;width:12720;height:10004"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Group 251" o:spid="_x0000_s1039" style="position:absolute;left:2421;top:2679;width:2431;height:1490"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252" o:spid="_x0000_s1040" style="position:absolute;left:2421;top:2679;width:2431;height:5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P+48EA&#10;AADbAAAADwAAAGRycy9kb3ducmV2LnhtbESPQYvCMBSE7wv+h/AEb2tqD1aqUUQQetpVV+/P5tkW&#10;m5eSRNv99xtB2OMwM98wq81gWvEk5xvLCmbTBARxaXXDlYLzz/5zAcIHZI2tZVLwSx4269HHCnNt&#10;ez7S8xQqESHsc1RQh9DlUvqyJoN+ajvi6N2sMxiidJXUDvsIN61Mk2QuDTYcF2rsaFdTeT89jIKv&#10;Q1pcaZdl6eO714Vxl8Vt2yo1GQ/bJYhAQ/gPv9uFVpBm8PoSf4B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7D/uPBAAAA2wAAAA8AAAAAAAAAAAAAAAAAmAIAAGRycy9kb3du&#10;cmV2LnhtbFBLBQYAAAAABAAEAPUAAACGAwAAAAA=&#10;" filled="f" strokeweight=".25pt"/>
                <v:shape id="Text Box 253" o:spid="_x0000_s1041" type="#_x0000_t202" style="position:absolute;left:2502;top:2748;width:2286;height: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341537" w:rsidRPr="00733765" w:rsidRDefault="00341537" w:rsidP="003D5FE0">
                        <w:pPr>
                          <w:jc w:val="center"/>
                          <w:rPr>
                            <w:rFonts w:ascii="仿宋" w:eastAsia="仿宋" w:hAnsi="仿宋"/>
                            <w:b/>
                            <w:sz w:val="20"/>
                            <w:szCs w:val="20"/>
                          </w:rPr>
                        </w:pPr>
                        <w:r w:rsidRPr="00A37538">
                          <w:rPr>
                            <w:rFonts w:ascii="仿宋" w:eastAsia="仿宋" w:hAnsi="仿宋" w:hint="eastAsia"/>
                            <w:b/>
                            <w:sz w:val="20"/>
                            <w:szCs w:val="20"/>
                          </w:rPr>
                          <w:t>区</w:t>
                        </w:r>
                        <w:r>
                          <w:rPr>
                            <w:rFonts w:ascii="仿宋" w:eastAsia="仿宋" w:hAnsi="仿宋" w:hint="eastAsia"/>
                            <w:b/>
                            <w:sz w:val="20"/>
                            <w:szCs w:val="20"/>
                            <w:lang w:eastAsia="zh-CN"/>
                          </w:rPr>
                          <w:t>财政</w:t>
                        </w:r>
                        <w:r w:rsidRPr="00A37538">
                          <w:rPr>
                            <w:rFonts w:ascii="仿宋" w:eastAsia="仿宋" w:hAnsi="仿宋" w:hint="eastAsia"/>
                            <w:b/>
                            <w:sz w:val="20"/>
                            <w:szCs w:val="20"/>
                          </w:rPr>
                          <w:t>局</w:t>
                        </w:r>
                      </w:p>
                    </w:txbxContent>
                  </v:textbox>
                </v:shape>
                <v:rect id="Rectangle 254" o:spid="_x0000_s1042" style="position:absolute;left:2421;top:3274;width:2431;height: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DPCsMA&#10;AADbAAAADwAAAGRycy9kb3ducmV2LnhtbESPwWrDMBBE74H8g9hAb4lcH+rEjWJMIOBT2qbNfWtt&#10;bFNrZSTFdv++KhR6HGbmDbMvZtOLkZzvLCt43CQgiGurO24UfLyf1lsQPiBr7C2Tgm/yUByWiz3m&#10;2k78RuMlNCJC2OeooA1hyKX0dUsG/cYOxNG7WWcwROkaqR1OEW56mSbJkzTYcVxocaBjS/XX5W4U&#10;nF/T6pOOWZbeXyZdGXfd3speqYfVXD6DCDSH//Bfu9IK0h38fok/QB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DPCsMAAADbAAAADwAAAAAAAAAAAAAAAACYAgAAZHJzL2Rv&#10;d25yZXYueG1sUEsFBgAAAAAEAAQA9QAAAIgDAAAAAA==&#10;" filled="f" strokeweight=".25pt"/>
              </v:group>
              <v:shape id="Text Box 255" o:spid="_x0000_s1043" type="#_x0000_t202" style="position:absolute;left:2502;top:3365;width:2286;height:8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341537" w:rsidRPr="00733765" w:rsidRDefault="00341537" w:rsidP="003D5FE0">
                      <w:pPr>
                        <w:jc w:val="center"/>
                        <w:rPr>
                          <w:rFonts w:ascii="仿宋" w:eastAsia="仿宋" w:hAnsi="仿宋"/>
                          <w:sz w:val="20"/>
                          <w:szCs w:val="20"/>
                          <w:lang w:eastAsia="zh-CN"/>
                        </w:rPr>
                      </w:pPr>
                      <w:r>
                        <w:rPr>
                          <w:rFonts w:ascii="仿宋" w:eastAsia="仿宋" w:hAnsi="仿宋" w:hint="eastAsia"/>
                          <w:sz w:val="20"/>
                          <w:szCs w:val="20"/>
                          <w:lang w:eastAsia="zh-CN"/>
                        </w:rPr>
                        <w:t>审核后批复预算，确定支付方式</w:t>
                      </w:r>
                    </w:p>
                  </w:txbxContent>
                </v:textbox>
              </v:shape>
            </v:group>
            <v:group id="Group 256" o:spid="_x0000_s1044" style="position:absolute;left:390;top:18013;width:11805;height:10012"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group id="Group 257" o:spid="_x0000_s1045" style="position:absolute;left:2421;top:2679;width:2431;height:1490"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rect id="Rectangle 258" o:spid="_x0000_s1046" style="position:absolute;left:2421;top:2679;width:2431;height:5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FuPcIA&#10;AADbAAAADwAAAGRycy9kb3ducmV2LnhtbESPT4vCMBTE74LfITxhb5paQaVrFBGEnlz/7N7fNs+2&#10;2LyUJNrut98IgsdhZn7DrDa9acSDnK8tK5hOEhDEhdU1lwq+L/vxEoQPyBoby6Tgjzxs1sPBCjNt&#10;Oz7R4xxKESHsM1RQhdBmUvqiIoN+Ylvi6F2tMxiidKXUDrsIN41Mk2QuDdYcFypsaVdRcTvfjYLD&#10;Mc1/abdYpPevTufG/Syv20apj1G//QQRqA/v8KudawWzGTy/xB8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W49wgAAANsAAAAPAAAAAAAAAAAAAAAAAJgCAABkcnMvZG93&#10;bnJldi54bWxQSwUGAAAAAAQABAD1AAAAhwMAAAAA&#10;" filled="f" strokeweight=".25pt"/>
                <v:shape id="Text Box 259" o:spid="_x0000_s1047" type="#_x0000_t202" style="position:absolute;left:2502;top:2748;width:2286;height: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341537" w:rsidRPr="00733765" w:rsidRDefault="00341537" w:rsidP="003D5FE0">
                        <w:pPr>
                          <w:jc w:val="center"/>
                          <w:rPr>
                            <w:rFonts w:ascii="仿宋" w:eastAsia="仿宋" w:hAnsi="仿宋"/>
                            <w:b/>
                            <w:sz w:val="20"/>
                            <w:szCs w:val="20"/>
                          </w:rPr>
                        </w:pPr>
                        <w:r w:rsidRPr="00A37538">
                          <w:rPr>
                            <w:rFonts w:ascii="仿宋" w:eastAsia="仿宋" w:hAnsi="仿宋" w:hint="eastAsia"/>
                            <w:b/>
                            <w:sz w:val="20"/>
                            <w:szCs w:val="20"/>
                          </w:rPr>
                          <w:t>区教育局</w:t>
                        </w:r>
                      </w:p>
                    </w:txbxContent>
                  </v:textbox>
                </v:shape>
                <v:rect id="Rectangle 260" o:spid="_x0000_s1048" style="position:absolute;left:2421;top:3274;width:2431;height: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T0sIA&#10;AADbAAAADwAAAGRycy9kb3ducmV2LnhtbESPQWvCQBSE74L/YXlCb7ppSqtEVxGhkFNro96f2WcS&#10;mn0bdleT/vuuIHgcZuYbZrUZTCtu5HxjWcHrLAFBXFrdcKXgePicLkD4gKyxtUwK/sjDZj0erTDT&#10;tucfuhWhEhHCPkMFdQhdJqUvazLoZ7Yjjt7FOoMhSldJ7bCPcNPKNEk+pMGG40KNHe1qKn+Lq1Hw&#10;tU/zM+3m8/T63evcuNPism2VepkM2yWIQEN4hh/tXCt4e4f7l/g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hFPSwgAAANsAAAAPAAAAAAAAAAAAAAAAAJgCAABkcnMvZG93&#10;bnJldi54bWxQSwUGAAAAAAQABAD1AAAAhwMAAAAA&#10;" filled="f" strokeweight=".25pt"/>
              </v:group>
              <v:shape id="Text Box 261" o:spid="_x0000_s1049" type="#_x0000_t202" style="position:absolute;left:2502;top:3365;width:2286;height:8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341537" w:rsidRPr="00733765" w:rsidRDefault="00341537" w:rsidP="003D5FE0">
                      <w:pPr>
                        <w:jc w:val="center"/>
                        <w:rPr>
                          <w:rFonts w:ascii="仿宋" w:eastAsia="仿宋" w:hAnsi="仿宋"/>
                          <w:sz w:val="20"/>
                          <w:szCs w:val="20"/>
                          <w:lang w:eastAsia="zh-CN"/>
                        </w:rPr>
                      </w:pPr>
                      <w:r w:rsidRPr="00BA7115">
                        <w:rPr>
                          <w:rFonts w:ascii="仿宋" w:eastAsia="仿宋" w:hAnsi="仿宋" w:hint="eastAsia"/>
                          <w:sz w:val="20"/>
                          <w:szCs w:val="20"/>
                          <w:lang w:eastAsia="zh-CN"/>
                        </w:rPr>
                        <w:t>按政府采购流程实施项目采购</w:t>
                      </w:r>
                    </w:p>
                  </w:txbxContent>
                </v:textbox>
              </v:shape>
            </v:group>
            <v:group id="Group 262" o:spid="_x0000_s1050" style="position:absolute;left:20647;top:18021;width:11798;height:10012"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group id="Group 263" o:spid="_x0000_s1051" style="position:absolute;left:2421;top:2679;width:2431;height:1490"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Rectangle 264" o:spid="_x0000_s1052" style="position:absolute;left:2421;top:2679;width:2431;height:5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lZ18MA&#10;AADbAAAADwAAAGRycy9kb3ducmV2LnhtbESPW4vCMBSE3xf8D+EI+7amdsFLNYoIQp/cXS/vx+bY&#10;FpuTkkRb//1GWNjHYWa+YZbr3jTiQc7XlhWMRwkI4sLqmksFp+PuYwbCB2SNjWVS8CQP69XgbYmZ&#10;th3/0OMQShEh7DNUUIXQZlL6oiKDfmRb4uhdrTMYonSl1A67CDeNTJNkIg3WHBcqbGlbUXE73I2C&#10;/XeaX2g7nab3r07nxp1n102j1Puw3yxABOrDf/ivnWsFn3N4fY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lZ18MAAADbAAAADwAAAAAAAAAAAAAAAACYAgAAZHJzL2Rv&#10;d25yZXYueG1sUEsFBgAAAAAEAAQA9QAAAIgDAAAAAA==&#10;" filled="f" strokeweight=".25pt"/>
                <v:shape id="Text Box 265" o:spid="_x0000_s1053" type="#_x0000_t202" style="position:absolute;left:2502;top:2748;width:2286;height: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341537" w:rsidRPr="00733765" w:rsidRDefault="00341537" w:rsidP="003D5FE0">
                        <w:pPr>
                          <w:jc w:val="center"/>
                          <w:rPr>
                            <w:rFonts w:ascii="仿宋" w:eastAsia="仿宋" w:hAnsi="仿宋"/>
                            <w:b/>
                            <w:sz w:val="20"/>
                            <w:szCs w:val="20"/>
                          </w:rPr>
                        </w:pPr>
                        <w:r>
                          <w:rPr>
                            <w:rFonts w:ascii="仿宋" w:eastAsia="仿宋" w:hAnsi="仿宋" w:hint="eastAsia"/>
                            <w:b/>
                            <w:sz w:val="20"/>
                            <w:szCs w:val="20"/>
                            <w:lang w:eastAsia="zh-CN"/>
                          </w:rPr>
                          <w:t>中标供应商</w:t>
                        </w:r>
                      </w:p>
                    </w:txbxContent>
                  </v:textbox>
                </v:shape>
                <v:rect id="Rectangle 266" o:spid="_x0000_s1054" style="position:absolute;left:2421;top:3274;width:2431;height: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kmrMIA&#10;AADbAAAADwAAAGRycy9kb3ducmV2LnhtbESPT4vCMBTE7wt+h/AEb2tqWVapRhFB6Gnd9c/92Tzb&#10;YvNSkmjrtzeCsMdhZn7DLFa9acSdnK8tK5iMExDEhdU1lwqOh+3nDIQPyBoby6TgQR5Wy8HHAjNt&#10;O/6j+z6UIkLYZ6igCqHNpPRFRQb92LbE0btYZzBE6UqpHXYRbhqZJsm3NFhzXKiwpU1FxXV/Mwp+&#10;ftP8TJvpNL3tOp0bd5pd1o1So2G/noMI1If/8LudawVfE3h9iT9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SaswgAAANsAAAAPAAAAAAAAAAAAAAAAAJgCAABkcnMvZG93&#10;bnJldi54bWxQSwUGAAAAAAQABAD1AAAAhwMAAAAA&#10;" filled="f" strokeweight=".25pt"/>
              </v:group>
              <v:shape id="Text Box 267" o:spid="_x0000_s1055" type="#_x0000_t202" style="position:absolute;left:2502;top:3365;width:2286;height:8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341537" w:rsidRPr="00733765" w:rsidRDefault="00341537" w:rsidP="003D5FE0">
                      <w:pPr>
                        <w:jc w:val="center"/>
                        <w:rPr>
                          <w:rFonts w:ascii="仿宋" w:eastAsia="仿宋" w:hAnsi="仿宋"/>
                          <w:sz w:val="20"/>
                          <w:szCs w:val="20"/>
                          <w:lang w:eastAsia="zh-CN"/>
                        </w:rPr>
                      </w:pPr>
                      <w:r>
                        <w:rPr>
                          <w:rFonts w:ascii="仿宋" w:eastAsia="仿宋" w:hAnsi="仿宋" w:hint="eastAsia"/>
                          <w:sz w:val="20"/>
                          <w:szCs w:val="20"/>
                          <w:lang w:eastAsia="zh-CN"/>
                        </w:rPr>
                        <w:t>根据合同约定提供设备设施</w:t>
                      </w:r>
                    </w:p>
                  </w:txbxContent>
                </v:textbox>
              </v:shape>
            </v:group>
            <v:group id="Group 268" o:spid="_x0000_s1056" style="position:absolute;left:39705;top:17548;width:13432;height:10020"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group id="Group 269" o:spid="_x0000_s1057" style="position:absolute;left:2421;top:2679;width:2431;height:1490"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rect id="Rectangle 270" o:spid="_x0000_s1058" style="position:absolute;left:2421;top:2679;width:2431;height:5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Igr8IA&#10;AADbAAAADwAAAGRycy9kb3ducmV2LnhtbESPQWvCQBSE74L/YXlCb7ppaKtEVxGhkFNro96f2WcS&#10;mn0bdleT/vuuIHgcZuYbZrUZTCtu5HxjWcHrLAFBXFrdcKXgePicLkD4gKyxtUwK/sjDZj0erTDT&#10;tucfuhWhEhHCPkMFdQhdJqUvazLoZ7Yjjt7FOoMhSldJ7bCPcNPKNEk+pMGG40KNHe1qKn+Lq1Hw&#10;tU/zM+3m8/T63evcuNPism2VepkM2yWIQEN4hh/tXCt4e4f7l/g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giCvwgAAANsAAAAPAAAAAAAAAAAAAAAAAJgCAABkcnMvZG93&#10;bnJldi54bWxQSwUGAAAAAAQABAD1AAAAhwMAAAAA&#10;" filled="f" strokeweight=".25pt"/>
                <v:shape id="Text Box 271" o:spid="_x0000_s1059" type="#_x0000_t202" style="position:absolute;left:2502;top:2748;width:2286;height: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341537" w:rsidRPr="00733765" w:rsidRDefault="00341537" w:rsidP="003D5FE0">
                        <w:pPr>
                          <w:jc w:val="center"/>
                          <w:rPr>
                            <w:rFonts w:ascii="仿宋" w:eastAsia="仿宋" w:hAnsi="仿宋"/>
                            <w:b/>
                            <w:sz w:val="20"/>
                            <w:szCs w:val="20"/>
                          </w:rPr>
                        </w:pPr>
                        <w:r>
                          <w:rPr>
                            <w:rFonts w:ascii="仿宋" w:eastAsia="仿宋" w:hAnsi="仿宋" w:hint="eastAsia"/>
                            <w:b/>
                            <w:sz w:val="20"/>
                            <w:szCs w:val="20"/>
                            <w:lang w:eastAsia="zh-CN"/>
                          </w:rPr>
                          <w:t>区教育局</w:t>
                        </w:r>
                      </w:p>
                    </w:txbxContent>
                  </v:textbox>
                </v:shape>
                <v:rect id="Rectangle 272" o:spid="_x0000_s1060" style="position:absolute;left:2421;top:3274;width:2431;height: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bQ8IA&#10;AADbAAAADwAAAGRycy9kb3ducmV2LnhtbESPQWvCQBSE7wX/w/IEb3VjKI1EVxFByKmttt6f2WcS&#10;zL4Nu6uJ/74rCB6HmfmGWa4H04obOd9YVjCbJiCIS6sbrhT8/e7e5yB8QNbYWiYFd/KwXo3elphr&#10;2/OebodQiQhhn6OCOoQul9KXNRn0U9sRR+9sncEQpaukdthHuGllmiSf0mDDcaHGjrY1lZfD1Sj4&#10;+kmLE22zLL1+97ow7jg/b1qlJuNhswARaAiv8LNdaAUfGTy+xB8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HBtDwgAAANsAAAAPAAAAAAAAAAAAAAAAAJgCAABkcnMvZG93&#10;bnJldi54bWxQSwUGAAAAAAQABAD1AAAAhwMAAAAA&#10;" filled="f" strokeweight=".25pt"/>
              </v:group>
              <v:shape id="Text Box 273" o:spid="_x0000_s1061" type="#_x0000_t202" style="position:absolute;left:2502;top:3365;width:2286;height:8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341537" w:rsidRPr="00733765" w:rsidRDefault="00341537" w:rsidP="003D5FE0">
                      <w:pPr>
                        <w:jc w:val="center"/>
                        <w:rPr>
                          <w:rFonts w:ascii="仿宋" w:eastAsia="仿宋" w:hAnsi="仿宋"/>
                          <w:sz w:val="20"/>
                          <w:szCs w:val="20"/>
                          <w:lang w:eastAsia="zh-CN"/>
                        </w:rPr>
                      </w:pPr>
                      <w:r>
                        <w:rPr>
                          <w:rFonts w:ascii="仿宋" w:eastAsia="仿宋" w:hAnsi="仿宋" w:hint="eastAsia"/>
                          <w:sz w:val="20"/>
                          <w:szCs w:val="20"/>
                          <w:lang w:eastAsia="zh-CN"/>
                        </w:rPr>
                        <w:t>会同</w:t>
                      </w:r>
                      <w:r w:rsidRPr="003D5FE0">
                        <w:rPr>
                          <w:rFonts w:ascii="仿宋" w:eastAsia="仿宋" w:hAnsi="仿宋" w:hint="eastAsia"/>
                          <w:sz w:val="20"/>
                          <w:szCs w:val="20"/>
                          <w:lang w:eastAsia="zh-CN"/>
                        </w:rPr>
                        <w:t>项目实施学校</w:t>
                      </w:r>
                      <w:r>
                        <w:rPr>
                          <w:rFonts w:ascii="仿宋" w:eastAsia="仿宋" w:hAnsi="仿宋" w:hint="eastAsia"/>
                          <w:sz w:val="20"/>
                          <w:szCs w:val="20"/>
                          <w:lang w:eastAsia="zh-CN"/>
                        </w:rPr>
                        <w:t>对设备设施进行验收</w:t>
                      </w:r>
                    </w:p>
                  </w:txbxContent>
                </v:textbox>
              </v:shape>
            </v:group>
            <v:group id="Group 274" o:spid="_x0000_s1062" style="position:absolute;left:60;top:35525;width:11797;height:10019"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group id="Group 275" o:spid="_x0000_s1063" style="position:absolute;left:2421;top:2679;width:2431;height:1490"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rect id="Rectangle 276" o:spid="_x0000_s1064" style="position:absolute;left:2421;top:2679;width:2431;height:5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CwccIA&#10;AADbAAAADwAAAGRycy9kb3ducmV2LnhtbESPT4vCMBTE7wt+h/AEb2tqYVepRhFB6Gnd9c/92Tzb&#10;YvNSkmjrtzeCsMdhZn7DLFa9acSdnK8tK5iMExDEhdU1lwqOh+3nDIQPyBoby6TgQR5Wy8HHAjNt&#10;O/6j+z6UIkLYZ6igCqHNpPRFRQb92LbE0btYZzBE6UqpHXYRbhqZJsm3NFhzXKiwpU1FxXV/Mwp+&#10;ftP8TJvpNL3tOp0bd5pd1o1So2G/noMI1If/8LudawVfE3h9iT9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YLBxwgAAANsAAAAPAAAAAAAAAAAAAAAAAJgCAABkcnMvZG93&#10;bnJldi54bWxQSwUGAAAAAAQABAD1AAAAhwMAAAAA&#10;" filled="f" strokeweight=".25pt"/>
                <v:shape id="Text Box 277" o:spid="_x0000_s1065" type="#_x0000_t202" style="position:absolute;left:2502;top:2748;width:2286;height: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341537" w:rsidRPr="00733765" w:rsidRDefault="00341537" w:rsidP="003D5FE0">
                        <w:pPr>
                          <w:jc w:val="center"/>
                          <w:rPr>
                            <w:rFonts w:ascii="仿宋" w:eastAsia="仿宋" w:hAnsi="仿宋"/>
                            <w:b/>
                            <w:sz w:val="20"/>
                            <w:szCs w:val="20"/>
                          </w:rPr>
                        </w:pPr>
                        <w:r>
                          <w:rPr>
                            <w:rFonts w:ascii="仿宋" w:eastAsia="仿宋" w:hAnsi="仿宋" w:hint="eastAsia"/>
                            <w:b/>
                            <w:sz w:val="20"/>
                            <w:szCs w:val="20"/>
                            <w:lang w:eastAsia="zh-CN"/>
                          </w:rPr>
                          <w:t>中标供应商</w:t>
                        </w:r>
                      </w:p>
                    </w:txbxContent>
                  </v:textbox>
                </v:shape>
                <v:rect id="Rectangle 278" o:spid="_x0000_s1066" style="position:absolute;left:2421;top:3274;width:2431;height: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6LncIA&#10;AADbAAAADwAAAGRycy9kb3ducmV2LnhtbESPQWvCQBSE74L/YXlCb7ppSqtEVxGhkFNro96f2WcS&#10;mn0bdleT/vuuIHgcZuYbZrUZTCtu5HxjWcHrLAFBXFrdcKXgePicLkD4gKyxtUwK/sjDZj0erTDT&#10;tucfuhWhEhHCPkMFdQhdJqUvazLoZ7Yjjt7FOoMhSldJ7bCPcNPKNEk+pMGG40KNHe1qKn+Lq1Hw&#10;tU/zM+3m8/T63evcuNPism2VepkM2yWIQEN4hh/tXCt4f4P7l/g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oudwgAAANsAAAAPAAAAAAAAAAAAAAAAAJgCAABkcnMvZG93&#10;bnJldi54bWxQSwUGAAAAAAQABAD1AAAAhwMAAAAA&#10;" filled="f" strokeweight=".25pt"/>
              </v:group>
              <v:shape id="Text Box 279" o:spid="_x0000_s1067" type="#_x0000_t202" style="position:absolute;left:2502;top:3365;width:2286;height:8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341537" w:rsidRPr="00733765" w:rsidRDefault="00341537" w:rsidP="003D5FE0">
                      <w:pPr>
                        <w:jc w:val="center"/>
                        <w:rPr>
                          <w:rFonts w:ascii="仿宋" w:eastAsia="仿宋" w:hAnsi="仿宋"/>
                          <w:sz w:val="20"/>
                          <w:szCs w:val="20"/>
                          <w:lang w:eastAsia="zh-CN"/>
                        </w:rPr>
                      </w:pPr>
                      <w:r>
                        <w:rPr>
                          <w:rFonts w:ascii="仿宋" w:eastAsia="仿宋" w:hAnsi="仿宋" w:hint="eastAsia"/>
                          <w:sz w:val="20"/>
                          <w:szCs w:val="20"/>
                          <w:lang w:eastAsia="zh-CN"/>
                        </w:rPr>
                        <w:t>提供使用培训和后续维护服务</w:t>
                      </w:r>
                    </w:p>
                  </w:txbxContent>
                </v:textbox>
              </v:shape>
            </v:group>
            <v:group id="Group 280" o:spid="_x0000_s1068" style="position:absolute;left:20647;top:35525;width:16950;height:10004"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group id="Group 281" o:spid="_x0000_s1069" style="position:absolute;left:2421;top:2679;width:2431;height:1490" coordorigin="2421,2679" coordsize="2431,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rect id="Rectangle 282" o:spid="_x0000_s1070" style="position:absolute;left:2421;top:2679;width:2431;height:5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WNnsIA&#10;AADbAAAADwAAAGRycy9kb3ducmV2LnhtbESPQWvCQBSE7wX/w/IEb3VjoI1EVxFByKmttt6f2WcS&#10;zL4Nu6uJ/74rCB6HmfmGWa4H04obOd9YVjCbJiCIS6sbrhT8/e7e5yB8QNbYWiYFd/KwXo3elphr&#10;2/OebodQiQhhn6OCOoQul9KXNRn0U9sRR+9sncEQpaukdthHuGllmiSf0mDDcaHGjrY1lZfD1Sj4&#10;+kmLE22zLL1+97ow7jg/b1qlJuNhswARaAiv8LNdaAUfGTy+xB8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xY2ewgAAANsAAAAPAAAAAAAAAAAAAAAAAJgCAABkcnMvZG93&#10;bnJldi54bWxQSwUGAAAAAAQABAD1AAAAhwMAAAAA&#10;" filled="f" strokeweight=".25pt"/>
                <v:shape id="Text Box 283" o:spid="_x0000_s1071" type="#_x0000_t202" style="position:absolute;left:2502;top:2748;width:2286;height: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341537" w:rsidRPr="00733765" w:rsidRDefault="00341537" w:rsidP="003D5FE0">
                        <w:pPr>
                          <w:jc w:val="center"/>
                          <w:rPr>
                            <w:rFonts w:ascii="仿宋" w:eastAsia="仿宋" w:hAnsi="仿宋"/>
                            <w:b/>
                            <w:sz w:val="20"/>
                            <w:szCs w:val="20"/>
                          </w:rPr>
                        </w:pPr>
                        <w:r>
                          <w:rPr>
                            <w:rFonts w:ascii="仿宋" w:eastAsia="仿宋" w:hAnsi="仿宋" w:hint="eastAsia"/>
                            <w:b/>
                            <w:sz w:val="20"/>
                            <w:szCs w:val="20"/>
                            <w:lang w:eastAsia="zh-CN"/>
                          </w:rPr>
                          <w:t>项目</w:t>
                        </w:r>
                        <w:r>
                          <w:rPr>
                            <w:rFonts w:ascii="仿宋" w:eastAsia="仿宋" w:hAnsi="仿宋" w:hint="eastAsia"/>
                            <w:b/>
                            <w:sz w:val="20"/>
                            <w:szCs w:val="20"/>
                          </w:rPr>
                          <w:t>实施学校</w:t>
                        </w:r>
                      </w:p>
                    </w:txbxContent>
                  </v:textbox>
                </v:shape>
                <v:rect id="Rectangle 284" o:spid="_x0000_s1072" style="position:absolute;left:2421;top:3274;width:2431;height: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a8d8MA&#10;AADbAAAADwAAAGRycy9kb3ducmV2LnhtbESPW4vCMBSE3xf8D+EI+7amFtZLNYoIQp/cXS/vx+bY&#10;FpuTkkRb//1GWNjHYWa+YZbr3jTiQc7XlhWMRwkI4sLqmksFp+PuYwbCB2SNjWVS8CQP69XgbYmZ&#10;th3/0OMQShEh7DNUUIXQZlL6oiKDfmRb4uhdrTMYonSl1A67CDeNTJNkIg3WHBcqbGlbUXE73I2C&#10;/XeaX2g7nab3r07nxp1n102j1Puw3yxABOrDf/ivnWsFn3N4fY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a8d8MAAADbAAAADwAAAAAAAAAAAAAAAACYAgAAZHJzL2Rv&#10;d25yZXYueG1sUEsFBgAAAAAEAAQA9QAAAIgDAAAAAA==&#10;" filled="f" strokeweight=".25pt"/>
              </v:group>
              <v:shape id="Text Box 285" o:spid="_x0000_s1073" type="#_x0000_t202" style="position:absolute;left:2502;top:3365;width:2286;height:8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341537" w:rsidRPr="00733765" w:rsidRDefault="00341537" w:rsidP="003D5FE0">
                      <w:pPr>
                        <w:jc w:val="center"/>
                        <w:rPr>
                          <w:rFonts w:ascii="仿宋" w:eastAsia="仿宋" w:hAnsi="仿宋"/>
                          <w:sz w:val="20"/>
                          <w:szCs w:val="20"/>
                          <w:lang w:eastAsia="zh-CN"/>
                        </w:rPr>
                      </w:pPr>
                      <w:r w:rsidRPr="00E86D4D">
                        <w:rPr>
                          <w:rFonts w:ascii="仿宋" w:eastAsia="仿宋" w:hAnsi="仿宋" w:hint="eastAsia"/>
                          <w:sz w:val="20"/>
                          <w:szCs w:val="20"/>
                          <w:lang w:eastAsia="zh-CN"/>
                        </w:rPr>
                        <w:t>按照电视台使用章程投入使用并开展相应的课程</w:t>
                      </w:r>
                    </w:p>
                  </w:txbxContent>
                </v:textbox>
              </v:shape>
            </v:group>
            <v:shape id="AutoShape 286" o:spid="_x0000_s1074" type="#_x0000_t32" style="position:absolute;left:1702;top:7814;width:7688;height: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zDjcYAAADbAAAADwAAAGRycy9kb3ducmV2LnhtbESPQWvCQBSE74L/YXmF3swmPYQSXUUs&#10;YmhLxViK3h7Z1yQ0+zZk15j++25B8DjMzDfMYjWaVgzUu8aygiSKQRCXVjdcKfg8bmfPIJxH1tha&#10;JgW/5GC1nE4WmGl75QMNha9EgLDLUEHtfZdJ6cqaDLrIdsTB+7a9QR9kX0nd4zXATSuf4jiVBhsO&#10;CzV2tKmp/CkuRsGw+Xi9vOzH3dv7+pDkjWm/TuetUo8P43oOwtPo7+FbO9cK0gT+v4QfI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8cw43GAAAA2wAAAA8AAAAAAAAA&#10;AAAAAAAAoQIAAGRycy9kb3ducmV2LnhtbFBLBQYAAAAABAAEAPkAAACUAwAAAAA=&#10;" stroked="f">
              <v:stroke endarrow="block"/>
            </v:shape>
            <v:shape id="AutoShape 287" o:spid="_x0000_s1075" type="#_x0000_t32" style="position:absolute;left:47017;top:10521;width:8;height:33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9Xl8QAAADbAAAADwAAAGRycy9kb3ducmV2LnhtbESPQWvCQBSE70L/w/IK3nSjgkh0lWIR&#10;Sy9SLaTeHtlnNph9G7PbmPrru4LgcZiZb5jFqrOVaKnxpWMFo2ECgjh3uuRCwfdhM5iB8AFZY+WY&#10;FPyRh9XypbfAVLsrf1G7D4WIEPYpKjAh1KmUPjdk0Q9dTRy9k2sshiibQuoGrxFuKzlOkqm0WHJc&#10;MFjT2lB+3v9aBe+7z1G2/Wm31pTrYnyrWB8vmVL91+5tDiJQF57hR/tDK5hO4P4l/gC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T1eXxAAAANsAAAAPAAAAAAAAAAAA&#10;AAAAAKECAABkcnMvZG93bnJldi54bWxQSwUGAAAAAAQABAD5AAAAkgMAAAAA&#10;" strokeweight=".25pt"/>
            <v:shape id="AutoShape 288" o:spid="_x0000_s1076" type="#_x0000_t32" style="position:absolute;left:5655;top:13836;width:41370;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vZI8UAAADbAAAADwAAAGRycy9kb3ducmV2LnhtbESPzWrCQBSF94W+w3ALbopO1BIkOoYi&#10;FLppsbYLl9fMNYnJ3AkzUxN9eqdQcHk4Px9nlQ+mFWdyvrasYDpJQBAXVtdcKvj5fhsvQPiArLG1&#10;TAou5CFfPz6sMNO25y8670Ip4gj7DBVUIXSZlL6oyKCf2I44ekfrDIYoXSm1wz6Om1bOkiSVBmuO&#10;hAo72lRUNLtfEyHPp+3Hpr9c56Gxiyl/Hvy+c0qNnobXJYhAQ7iH/9vvWkH6An9f4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vZI8UAAADbAAAADwAAAAAAAAAA&#10;AAAAAAChAgAAZHJzL2Rvd25yZXYueG1sUEsFBgAAAAAEAAQA+QAAAJMDAAAAAA==&#10;" strokeweight=".25pt"/>
            <v:shape id="AutoShape 289" o:spid="_x0000_s1077" type="#_x0000_t32" style="position:absolute;left:5655;top:13836;width:7;height:41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b5YMMAAADbAAAADwAAAGRycy9kb3ducmV2LnhtbESPUWvCQBCE3wv9D8cW+lYvFWpL6ilW&#10;FHwSjIX2ccmtSTC3F7Jbjf31PUHo4zAz3zDT+RBac6JemsgOnkcZGOIy+oYrB5/79dMbGFFkj21k&#10;cnAhgfns/m6KuY9n3tGp0MokCEuODmrVLrdWypoCyih2xMk7xD6gJtlX1vd4TvDQ2nGWTWzAhtNC&#10;jR0tayqPxU9woKuPbXt4PVr9/irGsvytMpGFc48Pw+IdjNKg/+Fbe+MdTF7g+iX9ADv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e2+WDDAAAA2wAAAA8AAAAAAAAAAAAA&#10;AAAAoQIAAGRycy9kb3ducmV2LnhtbFBLBQYAAAAABAAEAPkAAACRAwAAAAA=&#10;" strokeweight=".25pt">
              <v:stroke endarrow="block"/>
            </v:shape>
            <v:shape id="AutoShape 290" o:spid="_x0000_s1078" type="#_x0000_t32" style="position:absolute;left:16447;top:7522;width:6180;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Vb+cYAAADbAAAADwAAAGRycy9kb3ducmV2LnhtbESPT2vCQBTE74V+h+UJvTUbewgldRVR&#10;pNIWi6mI3h7ZZxLMvg3ZzZ9++65Q8DjMzG+Y2WI0teipdZVlBdMoBkGcW11xoeDws3l+BeE8ssba&#10;Min4JQeL+ePDDFNtB95Tn/lCBAi7FBWU3jeplC4vyaCLbEMcvIttDfog20LqFocAN7V8ieNEGqw4&#10;LJTY0Kqk/Jp1RkG/2n106+/x/fNruZ9uK1MfT+eNUk+TcfkGwtPo7+H/9lYrSBK4fQk/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D1W/nGAAAA2wAAAA8AAAAAAAAA&#10;AAAAAAAAoQIAAGRycy9kb3ducmV2LnhtbFBLBQYAAAAABAAEAPkAAACUAwAAAAA=&#10;" stroked="f">
              <v:stroke endarrow="block"/>
            </v:shape>
            <v:shape id="AutoShape 291" o:spid="_x0000_s1079" type="#_x0000_t32" style="position:absolute;left:29197;top:6404;width:11408;height: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jCjMMAAADbAAAADwAAAGRycy9kb3ducmV2LnhtbESPQWvCQBCF74X+h2UEb3WjBy2pq1hp&#10;wVPBVGiPQ3ZMgtnZkJlq2l/fFQSPj/fe93jL9RBac6ZemsgOppMMDHEZfcOVg8Pn+9MzGFFkj21k&#10;cvBLAuvV48MScx8vvKdzoZVJEJYcHdSqXW6tlDUFlEnsiJN3jH1ATbKvrO/xkuChtbMsm9uADaeF&#10;Gjva1lSeip/gQN9eP9rj4mT1+6uYyfavykQ2zo1Hw+YFjNKg9/CtvfMO5gu4fkk/w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owozDAAAA2wAAAA8AAAAAAAAAAAAA&#10;AAAAoQIAAGRycy9kb3ducmV2LnhtbFBLBQYAAAAABAAEAPkAAACRAwAAAAA=&#10;" strokeweight=".25pt">
              <v:stroke endarrow="block"/>
            </v:shape>
            <v:shape id="AutoShape 292" o:spid="_x0000_s1080" type="#_x0000_t32" style="position:absolute;left:12195;top:24111;width:8452;height: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dW/sAAAADbAAAADwAAAGRycy9kb3ducmV2LnhtbERPTWvCQBC9F/oflhF6qxs9qERXUWmh&#10;p4JR0OOQHZNgdjZkppr213cPhR4f73u1GUJr7tRLE9nBZJyBIS6jb7hycDq+vy7AiCJ7bCOTg28S&#10;2Kyfn1aY+/jgA90LrUwKYcnRQa3a5dZKWVNAGceOOHHX2AfUBPvK+h4fKTy0dpplMxuw4dRQY0f7&#10;mspb8RUc6Nvus73Ob1Yv52Iq+58qE9k69zIatkswSoP+i//cH97BLI1NX9IPsO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m3Vv7AAAAA2wAAAA8AAAAAAAAAAAAAAAAA&#10;oQIAAGRycy9kb3ducmV2LnhtbFBLBQYAAAAABAAEAPkAAACOAwAAAAA=&#10;" strokeweight=".25pt">
              <v:stroke endarrow="block"/>
            </v:shape>
            <v:shape id="AutoShape 293" o:spid="_x0000_s1081" type="#_x0000_t32" style="position:absolute;left:32572;top:24096;width:6863;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vzZcMAAADbAAAADwAAAGRycy9kb3ducmV2LnhtbESPQWvCQBCF74X+h2UKvdVNPdiauoqK&#10;Qk+FRkGPQ3ZMgtnZkBk17a/vFgo9Pt573+PNFkNozZV6aSI7eB5lYIjL6BuuHOx326dXMKLIHtvI&#10;5OCLBBbz+7sZ5j7e+JOuhVYmQVhydFCrdrm1UtYUUEaxI07eKfYBNcm+sr7HW4KH1o6zbGIDNpwW&#10;auxoXVN5Li7BgW5WH+3p5Wz1eCjGsv6uMpGlc48Pw/INjNKg/+G/9rt3MJnC75f0A+z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782XDAAAA2wAAAA8AAAAAAAAAAAAA&#10;AAAAoQIAAGRycy9kb3ducmV2LnhtbFBLBQYAAAAABAAEAPkAAACRAwAAAAA=&#10;" strokeweight=".25pt">
              <v:stroke endarrow="block"/>
            </v:shape>
            <v:shape id="AutoShape 294" o:spid="_x0000_s1082" type="#_x0000_t32" style="position:absolute;left:46470;top:27568;width:7;height:416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fPcIAAADbAAAADwAAAGRycy9kb3ducmV2LnhtbERPz2vCMBS+D/wfwhvsZlN7mNIZZVSG&#10;w4tMhbrbo3lrypqXrslq9a83h8GOH9/v5Xq0rRio941jBbMkBUFcOd1wreB0fJsuQPiArLF1TAqu&#10;5GG9mjwsMdfuwh80HEItYgj7HBWYELpcSl8ZsugT1xFH7sv1FkOEfS11j5cYbluZpemztNhwbDDY&#10;UWGo+j78WgWb/W5Wbs/D1pqmqLNby/rzp1Tq6XF8fQERaAz/4j/3u1Ywj+vjl/gD5O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RfPcIAAADbAAAADwAAAAAAAAAAAAAA&#10;AAChAgAAZHJzL2Rvd25yZXYueG1sUEsFBgAAAAAEAAQA+QAAAJADAAAAAA==&#10;" strokeweight=".25pt"/>
            <v:shape id="AutoShape 295" o:spid="_x0000_s1083" type="#_x0000_t32" style="position:absolute;left:5655;top:31588;width:40815;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XsZsQAAADbAAAADwAAAGRycy9kb3ducmV2LnhtbESPzWrCQBSF9wXfYbhCN6VOUkElOgYR&#10;hG5aqnXR5TVzm6TJ3AkzUxN9+o4gdHk4Px9nlQ+mFWdyvrasIJ0kIIgLq2suFRw/d88LED4ga2wt&#10;k4ILecjXo4cVZtr2vKfzIZQijrDPUEEVQpdJ6YuKDPqJ7Yij922dwRClK6V22Mdx08qXJJlJgzVH&#10;QoUdbSsqmsOviZCnn4+3bX+5TkNjFym/n/xX55R6HA+bJYhAQ/gP39uvWsE8hduX+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RexmxAAAANsAAAAPAAAAAAAAAAAA&#10;AAAAAKECAABkcnMvZG93bnJldi54bWxQSwUGAAAAAAQABAD5AAAAkgMAAAAA&#10;" strokeweight=".25pt"/>
            <v:shape id="AutoShape 296" o:spid="_x0000_s1084" type="#_x0000_t32" style="position:absolute;left:5655;top:31490;width:7;height:40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O9asIAAADbAAAADwAAAGRycy9kb3ducmV2LnhtbESPwW7CMBBE70j9B2srcQO7HKBKMVGV&#10;FsGVhAPcVvE2jhqv09hA+HtcqVKPo5l5o1nno+vElYbQetbwMlcgiGtvWm40HKvt7BVEiMgGO8+k&#10;4U4B8s3TZI2Z8Tc+0LWMjUgQDhlqsDH2mZShtuQwzH1PnLwvPziMSQ6NNAPeEtx1cqHUUjpsOS1Y&#10;7KmwVH+XF6ehqD5+dtu2qZStOnMugzrd/afW0+fx/Q1EpDH+h//ae6NhtYDfL+kHyM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fO9asIAAADbAAAADwAAAAAAAAAAAAAA&#10;AAChAgAAZHJzL2Rvd25yZXYueG1sUEsFBgAAAAAEAAQA+QAAAJADAAAAAA==&#10;" strokeweight=".25pt">
              <v:stroke endarrow="block"/>
            </v:shape>
            <v:shape id="AutoShape 297" o:spid="_x0000_s1085" type="#_x0000_t32" style="position:absolute;left:12202;top:40977;width:8445;height: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pSUsMAAADbAAAADwAAAGRycy9kb3ducmV2LnhtbESPUUvDQBCE3wv+h2MF39qLFazEXkot&#10;Cj4JpoI+LrltEpLbC9m1jf56Tyj0cZiZb5j1Zgq9OdIobWQHt4sMDHEVfcu1g4/9y/wBjCiyxz4y&#10;OfghgU1xNVtj7uOJ3+lYam0ShCVHB43qkFsrVUMBZREH4uQd4hhQkxxr60c8JXjo7TLL7m3AltNC&#10;gwPtGqq68js40Oent/6w6qx+fZZL2f3WmcjWuZvrafsIRmnSS/jcfvUOVnfw/yX9AFv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KUlLDAAAA2wAAAA8AAAAAAAAAAAAA&#10;AAAAoQIAAGRycy9kb3ducmV2LnhtbFBLBQYAAAAABAAEAPkAAACRAwAAAAA=&#10;" strokeweight=".25pt">
              <v:stroke endarrow="block"/>
            </v:shape>
            <w10:anchorlock/>
          </v:group>
        </w:pict>
      </w:r>
    </w:p>
    <w:p w:rsidR="003D5FE0" w:rsidRPr="002E7896" w:rsidRDefault="003D5FE0" w:rsidP="003D5FE0">
      <w:pPr>
        <w:pStyle w:val="Afa"/>
        <w:spacing w:before="0" w:after="0"/>
        <w:ind w:firstLineChars="200" w:firstLine="482"/>
        <w:jc w:val="center"/>
        <w:rPr>
          <w:rFonts w:ascii="仿宋" w:eastAsia="仿宋" w:hAnsi="仿宋" w:cs="宋体"/>
          <w:b/>
          <w:bCs/>
          <w:kern w:val="0"/>
          <w:sz w:val="24"/>
          <w:szCs w:val="24"/>
        </w:rPr>
      </w:pPr>
      <w:r w:rsidRPr="002E7896">
        <w:rPr>
          <w:rFonts w:ascii="仿宋" w:eastAsia="仿宋" w:hAnsi="仿宋" w:cs="宋体" w:hint="eastAsia"/>
          <w:b/>
          <w:bCs/>
          <w:kern w:val="0"/>
          <w:sz w:val="24"/>
          <w:szCs w:val="24"/>
        </w:rPr>
        <w:t>图</w:t>
      </w:r>
      <w:r w:rsidRPr="008C2CFA">
        <w:rPr>
          <w:rFonts w:eastAsia="仿宋" w:hAnsi="Times New Roman" w:cs="宋体"/>
          <w:b/>
          <w:bCs/>
          <w:kern w:val="0"/>
          <w:sz w:val="24"/>
          <w:szCs w:val="24"/>
        </w:rPr>
        <w:t>1</w:t>
      </w:r>
      <w:r w:rsidRPr="002E7896">
        <w:rPr>
          <w:rFonts w:ascii="仿宋" w:eastAsia="仿宋" w:hAnsi="仿宋" w:cs="宋体" w:hint="eastAsia"/>
          <w:b/>
          <w:bCs/>
          <w:kern w:val="0"/>
          <w:sz w:val="24"/>
          <w:szCs w:val="24"/>
        </w:rPr>
        <w:t>：项目管理流程图</w:t>
      </w:r>
    </w:p>
    <w:p w:rsidR="002068B4" w:rsidRPr="002E7896" w:rsidRDefault="002068B4" w:rsidP="003D5FE0">
      <w:pPr>
        <w:pStyle w:val="Afa"/>
        <w:spacing w:before="0" w:after="0"/>
        <w:ind w:firstLineChars="200" w:firstLine="482"/>
        <w:jc w:val="center"/>
        <w:rPr>
          <w:rFonts w:ascii="仿宋" w:eastAsia="仿宋" w:hAnsi="仿宋" w:cs="宋体"/>
          <w:b/>
          <w:bCs/>
          <w:kern w:val="0"/>
          <w:sz w:val="24"/>
          <w:szCs w:val="24"/>
        </w:rPr>
      </w:pPr>
    </w:p>
    <w:p w:rsidR="00F21EA5" w:rsidRPr="002E7896" w:rsidRDefault="003D5FE0" w:rsidP="00E1057F">
      <w:pPr>
        <w:spacing w:after="0" w:line="360" w:lineRule="auto"/>
        <w:ind w:firstLineChars="200" w:firstLine="562"/>
        <w:jc w:val="both"/>
        <w:rPr>
          <w:rFonts w:ascii="仿宋" w:eastAsia="仿宋" w:hAnsi="仿宋" w:cs="宋体"/>
          <w:b/>
          <w:bCs/>
          <w:color w:val="000000"/>
          <w:sz w:val="28"/>
          <w:szCs w:val="28"/>
          <w:u w:color="000000"/>
          <w:lang w:eastAsia="zh-CN"/>
        </w:rPr>
      </w:pPr>
      <w:r w:rsidRPr="008C2CFA">
        <w:rPr>
          <w:rFonts w:ascii="Times New Roman" w:eastAsia="仿宋" w:hAnsi="Times New Roman" w:cs="宋体" w:hint="eastAsia"/>
          <w:b/>
          <w:bCs/>
          <w:color w:val="000000"/>
          <w:sz w:val="28"/>
          <w:szCs w:val="28"/>
          <w:u w:color="000000"/>
          <w:lang w:eastAsia="zh-CN"/>
        </w:rPr>
        <w:t>3</w:t>
      </w:r>
      <w:r w:rsidRPr="002E7896">
        <w:rPr>
          <w:rFonts w:ascii="仿宋" w:eastAsia="仿宋" w:hAnsi="仿宋" w:cs="宋体"/>
          <w:b/>
          <w:bCs/>
          <w:color w:val="000000"/>
          <w:sz w:val="28"/>
          <w:szCs w:val="28"/>
          <w:u w:color="000000"/>
          <w:lang w:eastAsia="zh-CN"/>
        </w:rPr>
        <w:t>.</w:t>
      </w:r>
      <w:r w:rsidR="00A30741" w:rsidRPr="002E7896">
        <w:rPr>
          <w:rFonts w:ascii="仿宋" w:eastAsia="仿宋" w:hAnsi="仿宋" w:cs="宋体" w:hint="eastAsia"/>
          <w:b/>
          <w:bCs/>
          <w:color w:val="000000"/>
          <w:sz w:val="28"/>
          <w:szCs w:val="28"/>
          <w:u w:color="000000"/>
          <w:lang w:eastAsia="zh-CN"/>
        </w:rPr>
        <w:t>资金拨付流程</w:t>
      </w:r>
    </w:p>
    <w:p w:rsidR="000C4272" w:rsidRPr="002E7896" w:rsidRDefault="00107074" w:rsidP="00A0355B">
      <w:pPr>
        <w:spacing w:after="0" w:line="360" w:lineRule="auto"/>
        <w:ind w:firstLineChars="200" w:firstLine="560"/>
        <w:jc w:val="both"/>
        <w:rPr>
          <w:rFonts w:ascii="仿宋" w:eastAsia="仿宋" w:hAnsi="仿宋" w:cs="宋体"/>
          <w:bCs/>
          <w:color w:val="000000" w:themeColor="text1"/>
          <w:lang w:eastAsia="zh-CN"/>
        </w:rPr>
      </w:pPr>
      <w:r w:rsidRPr="002E7896">
        <w:rPr>
          <w:rFonts w:ascii="仿宋" w:eastAsia="仿宋" w:hAnsi="仿宋" w:cs="宋体" w:hint="eastAsia"/>
          <w:bCs/>
          <w:color w:val="000000"/>
          <w:sz w:val="28"/>
          <w:szCs w:val="28"/>
          <w:u w:color="000000"/>
          <w:lang w:eastAsia="zh-CN"/>
        </w:rPr>
        <w:t>闵行区</w:t>
      </w:r>
      <w:r w:rsidRPr="008C2CFA">
        <w:rPr>
          <w:rFonts w:ascii="Times New Roman" w:eastAsia="仿宋" w:hAnsi="Times New Roman" w:cs="宋体" w:hint="eastAsia"/>
          <w:bCs/>
          <w:color w:val="000000"/>
          <w:sz w:val="28"/>
          <w:szCs w:val="28"/>
          <w:u w:color="000000"/>
          <w:lang w:eastAsia="zh-CN"/>
        </w:rPr>
        <w:t>2016</w:t>
      </w:r>
      <w:r w:rsidRPr="002E7896">
        <w:rPr>
          <w:rFonts w:ascii="仿宋" w:eastAsia="仿宋" w:hAnsi="仿宋" w:cs="宋体" w:hint="eastAsia"/>
          <w:bCs/>
          <w:color w:val="000000"/>
          <w:sz w:val="28"/>
          <w:szCs w:val="28"/>
          <w:u w:color="000000"/>
          <w:lang w:eastAsia="zh-CN"/>
        </w:rPr>
        <w:t>年度中小学校园电视台项目经费由闵行区教育局申报年度单位预算，区人大审核后将项目资金编列入</w:t>
      </w:r>
      <w:r w:rsidRPr="008C2CFA">
        <w:rPr>
          <w:rFonts w:ascii="Times New Roman" w:eastAsia="仿宋" w:hAnsi="Times New Roman" w:cs="宋体" w:hint="eastAsia"/>
          <w:bCs/>
          <w:color w:val="000000"/>
          <w:sz w:val="28"/>
          <w:szCs w:val="28"/>
          <w:u w:color="000000"/>
          <w:lang w:eastAsia="zh-CN"/>
        </w:rPr>
        <w:t>2016</w:t>
      </w:r>
      <w:r w:rsidRPr="002E7896">
        <w:rPr>
          <w:rFonts w:ascii="仿宋" w:eastAsia="仿宋" w:hAnsi="仿宋" w:cs="宋体" w:hint="eastAsia"/>
          <w:bCs/>
          <w:color w:val="000000"/>
          <w:sz w:val="28"/>
          <w:szCs w:val="28"/>
          <w:u w:color="000000"/>
          <w:lang w:eastAsia="zh-CN"/>
        </w:rPr>
        <w:t>年区级财政预算。闵行区财政局根据闵行区教育局的用款申请，将资金直接拨付至中标供应商（广州力富视频科技有限公司）用于支付相关货物款项。</w:t>
      </w:r>
      <w:r w:rsidR="00F21EA5" w:rsidRPr="002E7896">
        <w:rPr>
          <w:rFonts w:ascii="仿宋" w:eastAsia="仿宋" w:hAnsi="仿宋" w:cs="宋体" w:hint="eastAsia"/>
          <w:bCs/>
          <w:color w:val="000000"/>
          <w:sz w:val="28"/>
          <w:szCs w:val="28"/>
          <w:u w:color="000000"/>
          <w:lang w:eastAsia="zh-CN"/>
        </w:rPr>
        <w:t>资金拨付流程图</w:t>
      </w:r>
      <w:r w:rsidR="00E20A7D" w:rsidRPr="002E7896">
        <w:rPr>
          <w:rFonts w:ascii="仿宋" w:eastAsia="仿宋" w:hAnsi="仿宋" w:cs="宋体" w:hint="eastAsia"/>
          <w:bCs/>
          <w:color w:val="000000"/>
          <w:sz w:val="28"/>
          <w:szCs w:val="28"/>
          <w:u w:color="000000"/>
          <w:lang w:eastAsia="zh-CN"/>
        </w:rPr>
        <w:t>请</w:t>
      </w:r>
      <w:r w:rsidR="00F21EA5" w:rsidRPr="002E7896">
        <w:rPr>
          <w:rFonts w:ascii="仿宋" w:eastAsia="仿宋" w:hAnsi="仿宋" w:cs="宋体" w:hint="eastAsia"/>
          <w:bCs/>
          <w:color w:val="000000"/>
          <w:sz w:val="28"/>
          <w:szCs w:val="28"/>
          <w:u w:color="000000"/>
          <w:lang w:eastAsia="zh-CN"/>
        </w:rPr>
        <w:t>见图</w:t>
      </w:r>
      <w:r w:rsidR="003D5FE0" w:rsidRPr="008C2CFA">
        <w:rPr>
          <w:rFonts w:ascii="Times New Roman" w:eastAsia="仿宋" w:hAnsi="Times New Roman" w:cs="宋体"/>
          <w:bCs/>
          <w:color w:val="000000"/>
          <w:sz w:val="28"/>
          <w:szCs w:val="28"/>
          <w:u w:color="000000"/>
          <w:lang w:eastAsia="zh-CN"/>
        </w:rPr>
        <w:t>2</w:t>
      </w:r>
      <w:r w:rsidR="00F21EA5" w:rsidRPr="002E7896">
        <w:rPr>
          <w:rFonts w:ascii="仿宋" w:eastAsia="仿宋" w:hAnsi="仿宋" w:cs="宋体" w:hint="eastAsia"/>
          <w:bCs/>
          <w:color w:val="000000"/>
          <w:sz w:val="28"/>
          <w:szCs w:val="28"/>
          <w:u w:color="000000"/>
          <w:lang w:eastAsia="zh-CN"/>
        </w:rPr>
        <w:t>：</w:t>
      </w:r>
    </w:p>
    <w:p w:rsidR="00F21EA5" w:rsidRPr="002E7896" w:rsidRDefault="00341537" w:rsidP="00367BE8">
      <w:pPr>
        <w:pStyle w:val="Afa"/>
        <w:spacing w:before="0" w:after="0"/>
        <w:jc w:val="both"/>
        <w:rPr>
          <w:rFonts w:ascii="仿宋" w:eastAsia="仿宋" w:hAnsi="仿宋" w:cs="宋体"/>
          <w:bCs/>
          <w:color w:val="000000" w:themeColor="text1"/>
          <w:kern w:val="0"/>
        </w:rPr>
      </w:pPr>
      <w:r>
        <w:rPr>
          <w:rFonts w:ascii="仿宋" w:eastAsia="仿宋" w:hAnsi="仿宋" w:cs="宋体"/>
          <w:bCs/>
          <w:noProof/>
          <w:color w:val="000000" w:themeColor="text1"/>
          <w:kern w:val="0"/>
        </w:rPr>
      </w:r>
      <w:r>
        <w:rPr>
          <w:rFonts w:ascii="仿宋" w:eastAsia="仿宋" w:hAnsi="仿宋" w:cs="宋体"/>
          <w:bCs/>
          <w:noProof/>
          <w:color w:val="000000" w:themeColor="text1"/>
          <w:kern w:val="0"/>
        </w:rPr>
        <w:pict>
          <v:group id="画布 123" o:spid="_x0000_s1086" editas="canvas" style="width:435.45pt;height:270.3pt;mso-position-horizontal-relative:char;mso-position-vertical-relative:line" coordsize="55302,34328">
            <v:shape id="_x0000_s1087" type="#_x0000_t75" style="position:absolute;width:55302;height:34328;visibility:visible">
              <v:fill o:detectmouseclick="t"/>
              <v:path o:connecttype="none"/>
            </v:shape>
            <v:rect id="Rectangle 124" o:spid="_x0000_s1088" style="position:absolute;left:7334;top:1252;width:14632;height:49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OhNcAA&#10;AADaAAAADwAAAGRycy9kb3ducmV2LnhtbERPS2sCMRC+F/ofwhR6q1l7KGVrlOKjKF58Qa/DZrpZ&#10;N5ksSdT13zeC4Gn4+J4zmvTOijOF2HhWMBwUIIgrrxuuFRz2i7dPEDEha7SeScGVIkzGz08jLLW/&#10;8JbOu1SLHMKxRAUmpa6UMlaGHMaB74gz9+eDw5RhqKUOeMnhzsr3oviQDhvODQY7mhqq2t3JKWhW&#10;6zCfWbuezn5Mu9lXh2P32yr1+tJ/f4FI1KeH+O5e6jwfbq/crh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XOhNcAAAADaAAAADwAAAAAAAAAAAAAAAACYAgAAZHJzL2Rvd25y&#10;ZXYueG1sUEsFBgAAAAAEAAQA9QAAAIUDAAAAAA==&#10;" filled="f" strokecolor="black [3213]">
              <v:textbox>
                <w:txbxContent>
                  <w:p w:rsidR="00341537" w:rsidRPr="00AE09C3" w:rsidRDefault="00341537" w:rsidP="00945853">
                    <w:pPr>
                      <w:spacing w:line="240" w:lineRule="atLeast"/>
                      <w:jc w:val="center"/>
                      <w:rPr>
                        <w:rFonts w:ascii="仿宋" w:eastAsia="仿宋" w:hAnsi="仿宋"/>
                        <w:sz w:val="24"/>
                        <w:szCs w:val="24"/>
                        <w:lang w:eastAsia="zh-CN"/>
                      </w:rPr>
                    </w:pPr>
                    <w:r w:rsidRPr="00AE09C3">
                      <w:rPr>
                        <w:rFonts w:ascii="仿宋" w:eastAsia="仿宋" w:hAnsi="仿宋" w:hint="eastAsia"/>
                        <w:sz w:val="24"/>
                        <w:szCs w:val="24"/>
                        <w:lang w:eastAsia="zh-CN"/>
                      </w:rPr>
                      <w:t>上海市闵行区</w:t>
                    </w:r>
                    <w:r>
                      <w:rPr>
                        <w:rFonts w:ascii="仿宋" w:eastAsia="仿宋" w:hAnsi="仿宋" w:hint="eastAsia"/>
                        <w:sz w:val="24"/>
                        <w:szCs w:val="24"/>
                        <w:lang w:eastAsia="zh-CN"/>
                      </w:rPr>
                      <w:t xml:space="preserve">   财政</w:t>
                    </w:r>
                    <w:r w:rsidRPr="00AE09C3">
                      <w:rPr>
                        <w:rFonts w:ascii="仿宋" w:eastAsia="仿宋" w:hAnsi="仿宋" w:hint="eastAsia"/>
                        <w:sz w:val="24"/>
                        <w:szCs w:val="24"/>
                        <w:lang w:eastAsia="zh-CN"/>
                      </w:rPr>
                      <w:t>局</w:t>
                    </w:r>
                  </w:p>
                </w:txbxContent>
              </v:textbox>
            </v:rect>
            <v:rect id="Rectangle 125" o:spid="_x0000_s1089" style="position:absolute;left:7334;top:12300;width:14632;height:49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E/QsMA&#10;AADaAAAADwAAAGRycy9kb3ducmV2LnhtbESPT2sCMRTE74V+h/AK3mpWD1K2Rin+Q/HSqtDrY/O6&#10;WTd5WZKo67c3hUKPw8z8hpnOe2fFlUJsPCsYDQsQxJXXDdcKTsf16xuImJA1Ws+k4E4R5rPnpymW&#10;2t/4i66HVIsM4ViiApNSV0oZK0MO49B3xNn78cFhyjLUUge8ZbizclwUE+mw4bxgsKOFoao9XJyC&#10;ZrcPq6W1+8VyY9rPY3U6d9+tUoOX/uMdRKI+/Yf/2lutYAy/V/IN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E/QsMAAADaAAAADwAAAAAAAAAAAAAAAACYAgAAZHJzL2Rv&#10;d25yZXYueG1sUEsFBgAAAAAEAAQA9QAAAIgDAAAAAA==&#10;" filled="f" strokecolor="black [3213]">
              <v:textbox>
                <w:txbxContent>
                  <w:p w:rsidR="00341537" w:rsidRPr="00AE09C3" w:rsidRDefault="00341537" w:rsidP="00945853">
                    <w:pPr>
                      <w:spacing w:line="240" w:lineRule="atLeast"/>
                      <w:jc w:val="center"/>
                      <w:rPr>
                        <w:rFonts w:ascii="仿宋" w:eastAsia="仿宋" w:hAnsi="仿宋"/>
                        <w:sz w:val="24"/>
                        <w:szCs w:val="24"/>
                        <w:lang w:eastAsia="zh-CN"/>
                      </w:rPr>
                    </w:pPr>
                    <w:r w:rsidRPr="00AE09C3">
                      <w:rPr>
                        <w:rFonts w:ascii="仿宋" w:eastAsia="仿宋" w:hAnsi="仿宋" w:hint="eastAsia"/>
                        <w:sz w:val="24"/>
                        <w:szCs w:val="24"/>
                        <w:lang w:eastAsia="zh-CN"/>
                      </w:rPr>
                      <w:t>上海市闵行区教育局</w:t>
                    </w:r>
                  </w:p>
                </w:txbxContent>
              </v:textbox>
            </v:rect>
            <v:rect id="Rectangle 126" o:spid="_x0000_s1090" style="position:absolute;left:7334;top:24397;width:14632;height:72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a2cQA&#10;AADaAAAADwAAAGRycy9kb3ducmV2LnhtbESPW2sCMRSE3wv+h3AE32q2FkrZGqV4KRZf6gX6etic&#10;brabnCxJ1O2/bwTBx2FmvmGm895ZcaYQG88KnsYFCOLK64ZrBcfD+vEVREzIGq1nUvBHEeazwcMU&#10;S+0vvKPzPtUiQziWqMCk1JVSxsqQwzj2HXH2fnxwmLIMtdQBLxnurJwUxYt02HBeMNjRwlDV7k9O&#10;QfO5DaultdvF8sO0X4fq+Nt9t0qNhv37G4hEfbqHb+2NVvAM1yv5Bs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tmtnEAAAA2gAAAA8AAAAAAAAAAAAAAAAAmAIAAGRycy9k&#10;b3ducmV2LnhtbFBLBQYAAAAABAAEAPUAAACJAwAAAAA=&#10;" filled="f" strokecolor="black [3213]">
              <v:textbox>
                <w:txbxContent>
                  <w:p w:rsidR="00341537" w:rsidRPr="00AE09C3" w:rsidRDefault="00341537" w:rsidP="00945853">
                    <w:pPr>
                      <w:spacing w:line="240" w:lineRule="atLeast"/>
                      <w:jc w:val="center"/>
                      <w:rPr>
                        <w:rFonts w:ascii="仿宋" w:eastAsia="仿宋" w:hAnsi="仿宋"/>
                        <w:sz w:val="24"/>
                        <w:szCs w:val="24"/>
                        <w:lang w:eastAsia="zh-CN"/>
                      </w:rPr>
                    </w:pPr>
                    <w:r w:rsidRPr="00AE09C3">
                      <w:rPr>
                        <w:rFonts w:ascii="仿宋" w:eastAsia="仿宋" w:hAnsi="仿宋" w:hint="eastAsia"/>
                        <w:sz w:val="24"/>
                        <w:szCs w:val="24"/>
                        <w:lang w:eastAsia="zh-CN"/>
                      </w:rPr>
                      <w:t>闵行区田园外语实验小学、吴泾小学、浦江第一小学</w:t>
                    </w:r>
                  </w:p>
                </w:txbxContent>
              </v:textbox>
            </v:rect>
            <v:shape id="AutoShape 127" o:spid="_x0000_s1091" type="#_x0000_t32" style="position:absolute;left:12246;top:6202;width:8;height:609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jvXb4AAADaAAAADwAAAGRycy9kb3ducmV2LnhtbESPzQrCMBCE74LvEFbwZlNFpFajiCDU&#10;i+DPAyzN2labTWmi1rc3guBxmJlvmOW6M7V4UusqywrGUQyCOLe64kLB5bwbJSCcR9ZYWyYFb3Kw&#10;XvV7S0y1ffGRnidfiABhl6KC0vsmldLlJRl0kW2Ig3e1rUEfZFtI3eIrwE0tJ3E8kwYrDgslNrQt&#10;Kb+fHkbB4Ur3w+0xmecyOye7fZJl771VajjoNgsQnjr/D//amVYwhe+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OKO9dvgAAANoAAAAPAAAAAAAAAAAAAAAAAKEC&#10;AABkcnMvZG93bnJldi54bWxQSwUGAAAAAAQABAD5AAAAjAMAAAAA&#10;" strokecolor="black [3213]" strokeweight=".25pt">
              <v:stroke endarrow="block"/>
            </v:shape>
            <v:shape id="AutoShape 128" o:spid="_x0000_s1092" type="#_x0000_t32" style="position:absolute;left:16469;top:6202;width:7;height:609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dfMIAAADaAAAADwAAAGRycy9kb3ducmV2LnhtbESPUUvDQBCE3wX/w7GFvplLC7USey21&#10;WPBJMAr6uOS2SWhuL2TXNvXXe4LQx2FmvmFWmzF05kSDtJEdzLIcDHEVfcu1g4/3/d0DGFFkj11k&#10;cnAhgc369maFhY9nfqNTqbVJEJYCHTSqfWGtVA0FlCz2xMk7xCGgJjnU1g94TvDQ2Xme39uALaeF&#10;BnvaNVQdy+/gQJ+fXrvD8mj167Ocy+6nzkW2zk0n4/YRjNKo1/B/+8U7WMDflXQD7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6dfMIAAADaAAAADwAAAAAAAAAAAAAA&#10;AAChAgAAZHJzL2Rvd25yZXYueG1sUEsFBgAAAAAEAAQA+QAAAJADAAAAAA==&#10;" strokeweight=".25pt">
              <v:stroke endarrow="block"/>
            </v:shape>
            <v:shape id="Text Box 129" o:spid="_x0000_s1093" type="#_x0000_t202" style="position:absolute;left:3389;top:7725;width:7950;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341537" w:rsidRDefault="00341537" w:rsidP="00945853">
                    <w:r w:rsidRPr="00D70843">
                      <w:rPr>
                        <w:rFonts w:ascii="仿宋" w:eastAsia="仿宋" w:hAnsi="仿宋"/>
                      </w:rPr>
                      <w:t>上报预算</w:t>
                    </w:r>
                  </w:p>
                </w:txbxContent>
              </v:textbox>
            </v:shape>
            <v:shape id="Text Box 130" o:spid="_x0000_s1094" type="#_x0000_t202" style="position:absolute;left:16469;top:7725;width:794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341537" w:rsidRDefault="00341537" w:rsidP="00945853">
                    <w:r>
                      <w:rPr>
                        <w:rFonts w:ascii="仿宋" w:eastAsia="仿宋" w:hAnsi="仿宋" w:hint="eastAsia"/>
                        <w:lang w:eastAsia="zh-CN"/>
                      </w:rPr>
                      <w:t>下达</w:t>
                    </w:r>
                    <w:r w:rsidRPr="00D70843">
                      <w:rPr>
                        <w:rFonts w:ascii="仿宋" w:eastAsia="仿宋" w:hAnsi="仿宋"/>
                      </w:rPr>
                      <w:t>预算</w:t>
                    </w:r>
                  </w:p>
                </w:txbxContent>
              </v:textbox>
            </v:shape>
            <v:shape id="AutoShape 131" o:spid="_x0000_s1095" type="#_x0000_t32" style="position:absolute;left:12254;top:17242;width:15;height:715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XlWLwAAADaAAAADwAAAGRycy9kb3ducmV2LnhtbERPSwrCMBDdC94hjODOprqQWk1FBKFu&#10;BD8HGJqxrW0mpYlab28WgsvH+2+2g2nFi3pXW1Ywj2IQxIXVNZcKbtfDLAHhPLLG1jIp+JCDbTYe&#10;bTDV9s1nel18KUIIuxQVVN53qZSuqMigi2xHHLi77Q36APtS6h7fIdy0chHHS2mw5tBQYUf7iorm&#10;8jQKTndqTo/nYlXI/Jocjkmef45Wqelk2K1BeBr8X/xz51pB2BquhBsgs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T2XlWLwAAADaAAAADwAAAAAAAAAAAAAAAAChAgAA&#10;ZHJzL2Rvd25yZXYueG1sUEsFBgAAAAAEAAQA+QAAAIoDAAAAAA==&#10;" strokecolor="black [3213]" strokeweight=".25pt">
              <v:stroke endarrow="block"/>
            </v:shape>
            <v:shape id="Text Box 132" o:spid="_x0000_s1096" type="#_x0000_t202" style="position:absolute;left:1424;top:19252;width:10845;height:32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341537" w:rsidRDefault="00341537" w:rsidP="00945853">
                    <w:r>
                      <w:rPr>
                        <w:rFonts w:ascii="仿宋" w:eastAsia="仿宋" w:hAnsi="仿宋" w:hint="eastAsia"/>
                        <w:lang w:eastAsia="zh-CN"/>
                      </w:rPr>
                      <w:t>提出</w:t>
                    </w:r>
                    <w:r>
                      <w:rPr>
                        <w:rFonts w:ascii="仿宋" w:eastAsia="仿宋" w:hAnsi="仿宋"/>
                      </w:rPr>
                      <w:t>配置需求</w:t>
                    </w:r>
                  </w:p>
                </w:txbxContent>
              </v:textbox>
            </v:shape>
            <v:shape id="Text Box 134" o:spid="_x0000_s1097" type="#_x0000_t202" style="position:absolute;left:17031;top:19252;width:7942;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341537" w:rsidRDefault="00341537" w:rsidP="00945853">
                    <w:r>
                      <w:rPr>
                        <w:rFonts w:ascii="仿宋" w:eastAsia="仿宋" w:hAnsi="仿宋" w:hint="eastAsia"/>
                        <w:lang w:eastAsia="zh-CN"/>
                      </w:rPr>
                      <w:t>共同验收</w:t>
                    </w:r>
                  </w:p>
                </w:txbxContent>
              </v:textbox>
            </v:shape>
            <v:shape id="AutoShape 135" o:spid="_x0000_s1098" type="#_x0000_t32" style="position:absolute;left:16469;top:17242;width:7;height:715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8hSsIAAADbAAAADwAAAGRycy9kb3ducmV2LnhtbERPPWvDMBDdC/kP4grZGtkdQutECWlo&#10;oZDFjjNkPKyr5cY6GUlOnH9fFQrd7vE+b72dbC+u5EPnWEG+yEAQN0533Co41R9PLyBCRNbYOyYF&#10;dwqw3cwe1lhod+OKrsfYihTCoUAFJsahkDI0hiyGhRuIE/flvMWYoG+l9nhL4baXz1m2lBY7Tg0G&#10;B9obai7H0SoYD2WN8f2t/vadeT0PZbbT1UWp+eO0W4GINMV/8Z/7U6f5Ofz+kg6Qm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38hSsIAAADbAAAADwAAAAAAAAAAAAAA&#10;AAChAgAAZHJzL2Rvd25yZXYueG1sUEsFBgAAAAAEAAQA+QAAAJADAAAAAA==&#10;" strokecolor="black [3213]" strokeweight=".25pt">
              <v:stroke startarrow="block" endarrow="block"/>
            </v:shape>
            <v:rect id="Rectangle 136" o:spid="_x0000_s1099" style="position:absolute;left:34925;top:5062;width:14624;height:49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aAVMEA&#10;AADbAAAADwAAAGRycy9kb3ducmV2LnhtbERPS2sCMRC+F/ofwhS81awepGyNUnyheGlV6HXYTDfr&#10;JpMlibr+e1Mo9DYf33Om895ZcaUQG88KRsMCBHHldcO1gtNx/foGIiZkjdYzKbhThPns+WmKpfY3&#10;/qLrIdUih3AsUYFJqSuljJUhh3HoO+LM/fjgMGUYaqkD3nK4s3JcFBPpsOHcYLCjhaGqPVycgma3&#10;D6ultfvFcmPaz2N1OnffrVKDl/7jHUSiPv2L/9xbneeP4feXfIC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2gFTBAAAA2wAAAA8AAAAAAAAAAAAAAAAAmAIAAGRycy9kb3du&#10;cmV2LnhtbFBLBQYAAAAABAAEAPUAAACGAwAAAAA=&#10;" filled="f" strokecolor="black [3213]">
              <v:textbox>
                <w:txbxContent>
                  <w:p w:rsidR="00341537" w:rsidRPr="00AE09C3" w:rsidRDefault="00341537" w:rsidP="00945853">
                    <w:pPr>
                      <w:spacing w:line="240" w:lineRule="atLeast"/>
                      <w:jc w:val="center"/>
                      <w:rPr>
                        <w:rFonts w:ascii="仿宋" w:eastAsia="仿宋" w:hAnsi="仿宋"/>
                        <w:sz w:val="24"/>
                        <w:szCs w:val="24"/>
                        <w:lang w:eastAsia="zh-CN"/>
                      </w:rPr>
                    </w:pPr>
                    <w:r>
                      <w:rPr>
                        <w:rFonts w:ascii="仿宋" w:eastAsia="仿宋" w:hAnsi="仿宋" w:hint="eastAsia"/>
                        <w:sz w:val="24"/>
                        <w:szCs w:val="24"/>
                        <w:lang w:eastAsia="zh-CN"/>
                      </w:rPr>
                      <w:t>上海市闵行区财政支付平台</w:t>
                    </w:r>
                  </w:p>
                </w:txbxContent>
              </v:textbox>
            </v:rect>
            <v:shape id="AutoShape 137" o:spid="_x0000_s1100" type="#_x0000_t32" style="position:absolute;left:21966;top:7537;width:12959;height:723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D9UcAAAADbAAAADwAAAGRycy9kb3ducmV2LnhtbERPTWsCMRC9C/6HMEJvbtIWRLZGKVrR&#10;q7s9tLdhM24WN5N1E3X996ZQ8DaP9zmL1eBacaU+NJ41vGYKBHHlTcO1hu9yO52DCBHZYOuZNNwp&#10;wGo5Hi0wN/7GB7oWsRYphEOOGmyMXS5lqCw5DJnviBN39L3DmGBfS9PjLYW7Vr4pNZMOG04NFjta&#10;W6pOxcVpWJeb827b1KWyZWt+i6B+7v5L65fJ8PkBItIQn+J/996k+e/w90s6QC4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Ng/VHAAAAA2wAAAA8AAAAAAAAAAAAAAAAA&#10;oQIAAGRycy9kb3ducmV2LnhtbFBLBQYAAAAABAAEAPkAAACOAwAAAAA=&#10;" strokeweight=".25pt">
              <v:stroke endarrow="block"/>
            </v:shape>
            <v:shape id="Text Box 138" o:spid="_x0000_s1101" type="#_x0000_t202" style="position:absolute;left:25926;top:11910;width:1022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341537" w:rsidRDefault="00341537" w:rsidP="00945853">
                    <w:r>
                      <w:rPr>
                        <w:rFonts w:ascii="仿宋" w:eastAsia="仿宋" w:hAnsi="仿宋" w:hint="eastAsia"/>
                        <w:lang w:eastAsia="zh-CN"/>
                      </w:rPr>
                      <w:t>提出支付申请</w:t>
                    </w:r>
                  </w:p>
                </w:txbxContent>
              </v:textbox>
            </v:shape>
            <v:rect id="Rectangle 139" o:spid="_x0000_s1102" style="position:absolute;left:34925;top:24397;width:14624;height:52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8YIMIA&#10;AADbAAAADwAAAGRycy9kb3ducmV2LnhtbERPS2sCMRC+F/wPYQRvNVuhpWyNUnwUi5f6gF6HzXSz&#10;3WSyJFG3/74RBG/z8T1nOu+dFWcKsfGs4GlcgCCuvG64VnA8rB9fQcSErNF6JgV/FGE+GzxMsdT+&#10;wjs671MtcgjHEhWYlLpSylgZchjHviPO3I8PDlOGoZY64CWHOysnRfEiHTacGwx2tDBUtfuTU9B8&#10;bsNqae12sfww7dehOv52361So2H//gYiUZ/u4pt7o/P8Z7j+kg+Qs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xggwgAAANsAAAAPAAAAAAAAAAAAAAAAAJgCAABkcnMvZG93&#10;bnJldi54bWxQSwUGAAAAAAQABAD1AAAAhwMAAAAA&#10;" filled="f" strokecolor="black [3213]">
              <v:textbox>
                <w:txbxContent>
                  <w:p w:rsidR="00341537" w:rsidRPr="00AE09C3" w:rsidRDefault="00341537" w:rsidP="00945853">
                    <w:pPr>
                      <w:spacing w:line="240" w:lineRule="atLeast"/>
                      <w:jc w:val="center"/>
                      <w:rPr>
                        <w:rFonts w:ascii="仿宋" w:eastAsia="仿宋" w:hAnsi="仿宋"/>
                        <w:sz w:val="24"/>
                        <w:szCs w:val="24"/>
                        <w:lang w:eastAsia="zh-CN"/>
                      </w:rPr>
                    </w:pPr>
                    <w:r w:rsidRPr="00945853">
                      <w:rPr>
                        <w:rFonts w:ascii="仿宋" w:eastAsia="仿宋" w:hAnsi="仿宋" w:hint="eastAsia"/>
                        <w:sz w:val="24"/>
                        <w:szCs w:val="24"/>
                        <w:lang w:eastAsia="zh-CN"/>
                      </w:rPr>
                      <w:t>广州力富视频科技有限公司</w:t>
                    </w:r>
                  </w:p>
                </w:txbxContent>
              </v:textbox>
            </v:rect>
            <v:shape id="AutoShape 142" o:spid="_x0000_s1103" type="#_x0000_t32" style="position:absolute;left:42237;top:10005;width:8;height:143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MohMMAAADbAAAADwAAAGRycy9kb3ducmV2LnhtbERPTWvCQBC9C/0PywjedJMeQomuIkpo&#10;qKVFLaW9DdkxCWZnQ3aN8d+7hYK3ebzPWawG04ieOldbVhDPIhDEhdU1lwq+jtn0BYTzyBoby6Tg&#10;Rg5Wy6fRAlNtr7yn/uBLEULYpaig8r5NpXRFRQbdzLbEgTvZzqAPsCul7vAawk0jn6MokQZrDg0V&#10;trSpqDgfLkZBv/l4u2w/h9fd+3of57Vpvn9+M6Um42E9B+Fp8A/xvzvXYX4Cf7+E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zKITDAAAA2wAAAA8AAAAAAAAAAAAA&#10;AAAAoQIAAGRycy9kb3ducmV2LnhtbFBLBQYAAAAABAAEAPkAAACRAwAAAAA=&#10;" stroked="f">
              <v:stroke endarrow="block"/>
            </v:shape>
            <v:shape id="AutoShape 143" o:spid="_x0000_s1104" type="#_x0000_t32" style="position:absolute;left:42237;top:10005;width:8;height:143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6x8cAAAADbAAAADwAAAGRycy9kb3ducmV2LnhtbERPTWvCQBC9F/oflin0Vjd6qCW6ikoL&#10;PRVMBT0O2TEJZmdDZqrRX98VCr3N433OfDmE1pyplyayg/EoA0NcRt9w5WD3/fHyBkYU2WMbmRxc&#10;SWC5eHyYY+7jhbd0LrQyKYQlRwe1apdbK2VNAWUUO+LEHWMfUBPsK+t7vKTw0NpJlr3agA2nhho7&#10;2tRUnoqf4EDf11/tcXqyetgXE9ncqkxk5dzz07CagVEa9F/85/70af4U7r+kA+zi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AusfHAAAAA2wAAAA8AAAAAAAAAAAAAAAAA&#10;oQIAAGRycy9kb3ducmV2LnhtbFBLBQYAAAAABAAEAPkAAACOAwAAAAA=&#10;" strokeweight=".25pt">
              <v:stroke endarrow="block"/>
            </v:shape>
            <v:shape id="Text Box 144" o:spid="_x0000_s1105" type="#_x0000_t202" style="position:absolute;left:42237;top:15442;width:1023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341537" w:rsidRDefault="00341537" w:rsidP="00945853">
                    <w:r>
                      <w:rPr>
                        <w:rFonts w:ascii="仿宋" w:eastAsia="仿宋" w:hAnsi="仿宋" w:hint="eastAsia"/>
                        <w:lang w:eastAsia="zh-CN"/>
                      </w:rPr>
                      <w:t>财政受托支付</w:t>
                    </w:r>
                  </w:p>
                </w:txbxContent>
              </v:textbox>
            </v:shape>
            <w10:anchorlock/>
          </v:group>
        </w:pict>
      </w:r>
    </w:p>
    <w:p w:rsidR="0016109C" w:rsidRPr="002E7896" w:rsidRDefault="0016109C" w:rsidP="00107074">
      <w:pPr>
        <w:adjustRightInd w:val="0"/>
        <w:snapToGrid w:val="0"/>
        <w:spacing w:after="0" w:line="360" w:lineRule="auto"/>
        <w:ind w:firstLineChars="200" w:firstLine="482"/>
        <w:jc w:val="center"/>
        <w:rPr>
          <w:rFonts w:ascii="仿宋" w:eastAsia="仿宋" w:hAnsi="仿宋" w:cs="宋体"/>
          <w:b/>
          <w:bCs/>
          <w:color w:val="000000"/>
          <w:sz w:val="24"/>
          <w:szCs w:val="24"/>
          <w:u w:color="000000"/>
          <w:lang w:eastAsia="zh-CN"/>
        </w:rPr>
      </w:pPr>
    </w:p>
    <w:p w:rsidR="00F21EA5" w:rsidRPr="002E7896" w:rsidRDefault="00F21EA5" w:rsidP="00107074">
      <w:pPr>
        <w:adjustRightInd w:val="0"/>
        <w:snapToGrid w:val="0"/>
        <w:spacing w:after="0" w:line="360" w:lineRule="auto"/>
        <w:ind w:firstLineChars="200" w:firstLine="482"/>
        <w:jc w:val="center"/>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图</w:t>
      </w:r>
      <w:r w:rsidR="003D5FE0" w:rsidRPr="008C2CFA">
        <w:rPr>
          <w:rFonts w:ascii="Times New Roman" w:eastAsia="仿宋" w:hAnsi="Times New Roman" w:cs="宋体"/>
          <w:b/>
          <w:bCs/>
          <w:color w:val="000000"/>
          <w:sz w:val="24"/>
          <w:szCs w:val="24"/>
          <w:u w:color="000000"/>
          <w:lang w:eastAsia="zh-CN"/>
        </w:rPr>
        <w:t>2</w:t>
      </w:r>
      <w:r w:rsidRPr="002E7896">
        <w:rPr>
          <w:rFonts w:ascii="仿宋" w:eastAsia="仿宋" w:hAnsi="仿宋" w:cs="宋体" w:hint="eastAsia"/>
          <w:b/>
          <w:bCs/>
          <w:color w:val="000000"/>
          <w:sz w:val="24"/>
          <w:szCs w:val="24"/>
          <w:u w:color="000000"/>
          <w:lang w:eastAsia="zh-CN"/>
        </w:rPr>
        <w:t>：资金拨付流程</w:t>
      </w:r>
      <w:r w:rsidR="006831A7" w:rsidRPr="002E7896">
        <w:rPr>
          <w:rFonts w:ascii="仿宋" w:eastAsia="仿宋" w:hAnsi="仿宋" w:cs="宋体" w:hint="eastAsia"/>
          <w:b/>
          <w:bCs/>
          <w:color w:val="000000"/>
          <w:sz w:val="24"/>
          <w:szCs w:val="24"/>
          <w:u w:color="000000"/>
          <w:lang w:eastAsia="zh-CN"/>
        </w:rPr>
        <w:t>图</w:t>
      </w:r>
    </w:p>
    <w:p w:rsidR="002068B4" w:rsidRPr="002E7896" w:rsidRDefault="002068B4" w:rsidP="00107074">
      <w:pPr>
        <w:adjustRightInd w:val="0"/>
        <w:snapToGrid w:val="0"/>
        <w:spacing w:after="0" w:line="360" w:lineRule="auto"/>
        <w:ind w:firstLineChars="200" w:firstLine="482"/>
        <w:jc w:val="center"/>
        <w:rPr>
          <w:rFonts w:ascii="仿宋" w:eastAsia="仿宋" w:hAnsi="仿宋" w:cs="宋体"/>
          <w:b/>
          <w:bCs/>
          <w:color w:val="000000"/>
          <w:sz w:val="24"/>
          <w:szCs w:val="24"/>
          <w:u w:color="000000"/>
          <w:lang w:eastAsia="zh-CN"/>
        </w:rPr>
      </w:pPr>
    </w:p>
    <w:p w:rsidR="00243E2C" w:rsidRPr="002E7896" w:rsidRDefault="002B7F90" w:rsidP="00E1057F">
      <w:pPr>
        <w:pStyle w:val="Afa"/>
        <w:tabs>
          <w:tab w:val="left" w:pos="1831"/>
        </w:tabs>
        <w:spacing w:before="0" w:after="0"/>
        <w:ind w:firstLineChars="200" w:firstLine="562"/>
        <w:jc w:val="both"/>
        <w:rPr>
          <w:rFonts w:ascii="仿宋" w:eastAsia="仿宋" w:hAnsi="仿宋" w:cs="宋体"/>
          <w:b/>
          <w:bCs/>
        </w:rPr>
      </w:pPr>
      <w:bookmarkStart w:id="80" w:name="_Toc415661987"/>
      <w:bookmarkStart w:id="81" w:name="_Toc416040389"/>
      <w:bookmarkStart w:id="82" w:name="_Toc416190360"/>
      <w:bookmarkEnd w:id="77"/>
      <w:bookmarkEnd w:id="78"/>
      <w:bookmarkEnd w:id="79"/>
      <w:r w:rsidRPr="008C2CFA">
        <w:rPr>
          <w:rFonts w:eastAsia="仿宋" w:hAnsi="Times New Roman" w:cs="宋体"/>
          <w:b/>
          <w:bCs/>
        </w:rPr>
        <w:t>4</w:t>
      </w:r>
      <w:r w:rsidR="00A4534A" w:rsidRPr="002E7896">
        <w:rPr>
          <w:rFonts w:ascii="仿宋" w:eastAsia="仿宋" w:hAnsi="仿宋" w:cs="宋体" w:hint="eastAsia"/>
          <w:b/>
          <w:bCs/>
        </w:rPr>
        <w:t>.</w:t>
      </w:r>
      <w:r w:rsidR="009F41C5" w:rsidRPr="002E7896">
        <w:rPr>
          <w:rFonts w:ascii="仿宋" w:eastAsia="仿宋" w:hAnsi="仿宋" w:cs="宋体" w:hint="eastAsia"/>
          <w:b/>
          <w:bCs/>
        </w:rPr>
        <w:t>项目管理</w:t>
      </w:r>
      <w:bookmarkEnd w:id="80"/>
      <w:bookmarkEnd w:id="81"/>
      <w:bookmarkEnd w:id="82"/>
      <w:r w:rsidR="00015596" w:rsidRPr="002E7896">
        <w:rPr>
          <w:rFonts w:ascii="仿宋" w:eastAsia="仿宋" w:hAnsi="仿宋" w:cs="宋体" w:hint="eastAsia"/>
          <w:b/>
          <w:bCs/>
        </w:rPr>
        <w:t>制度</w:t>
      </w:r>
    </w:p>
    <w:p w:rsidR="003D5FE0" w:rsidRPr="002E7896" w:rsidRDefault="003D5FE0" w:rsidP="003D5FE0">
      <w:pPr>
        <w:spacing w:after="0" w:line="360" w:lineRule="auto"/>
        <w:ind w:firstLineChars="200" w:firstLine="560"/>
        <w:jc w:val="both"/>
        <w:rPr>
          <w:rFonts w:ascii="仿宋" w:eastAsia="仿宋" w:hAnsi="仿宋" w:cs="宋体"/>
          <w:bCs/>
          <w:color w:val="000000"/>
          <w:sz w:val="28"/>
          <w:szCs w:val="28"/>
          <w:u w:color="000000"/>
          <w:lang w:eastAsia="zh-CN"/>
        </w:rPr>
      </w:pPr>
      <w:r w:rsidRPr="002E7896">
        <w:rPr>
          <w:rFonts w:ascii="仿宋" w:eastAsia="仿宋" w:hAnsi="仿宋" w:cs="宋体" w:hint="eastAsia"/>
          <w:bCs/>
          <w:color w:val="000000"/>
          <w:sz w:val="28"/>
          <w:szCs w:val="28"/>
          <w:u w:color="000000"/>
          <w:lang w:eastAsia="zh-CN"/>
        </w:rPr>
        <w:t>（</w:t>
      </w:r>
      <w:r w:rsidRPr="008C2CFA">
        <w:rPr>
          <w:rFonts w:ascii="Times New Roman" w:eastAsia="仿宋" w:hAnsi="Times New Roman" w:cs="宋体" w:hint="eastAsia"/>
          <w:bCs/>
          <w:color w:val="000000"/>
          <w:sz w:val="28"/>
          <w:szCs w:val="28"/>
          <w:u w:color="000000"/>
          <w:lang w:eastAsia="zh-CN"/>
        </w:rPr>
        <w:t>1</w:t>
      </w:r>
      <w:r w:rsidRPr="002E7896">
        <w:rPr>
          <w:rFonts w:ascii="仿宋" w:eastAsia="仿宋" w:hAnsi="仿宋" w:cs="宋体" w:hint="eastAsia"/>
          <w:bCs/>
          <w:color w:val="000000"/>
          <w:sz w:val="28"/>
          <w:szCs w:val="28"/>
          <w:u w:color="000000"/>
          <w:lang w:eastAsia="zh-CN"/>
        </w:rPr>
        <w:t>）财务管理</w:t>
      </w:r>
      <w:r w:rsidR="006D09D8" w:rsidRPr="002E7896">
        <w:rPr>
          <w:rFonts w:ascii="仿宋" w:eastAsia="仿宋" w:hAnsi="仿宋" w:cs="宋体" w:hint="eastAsia"/>
          <w:bCs/>
          <w:color w:val="000000"/>
          <w:sz w:val="28"/>
          <w:szCs w:val="28"/>
          <w:u w:color="000000"/>
          <w:lang w:eastAsia="zh-CN"/>
        </w:rPr>
        <w:t>制度</w:t>
      </w:r>
    </w:p>
    <w:p w:rsidR="003D5FE0" w:rsidRPr="002E7896" w:rsidRDefault="003D5FE0" w:rsidP="003D5FE0">
      <w:pPr>
        <w:spacing w:after="0" w:line="360" w:lineRule="auto"/>
        <w:ind w:firstLineChars="200" w:firstLine="560"/>
        <w:jc w:val="both"/>
        <w:rPr>
          <w:rFonts w:ascii="仿宋" w:eastAsia="仿宋" w:hAnsi="仿宋" w:cs="宋体"/>
          <w:bCs/>
          <w:color w:val="000000"/>
          <w:sz w:val="28"/>
          <w:szCs w:val="28"/>
          <w:u w:color="000000"/>
          <w:lang w:eastAsia="zh-CN"/>
        </w:rPr>
      </w:pPr>
      <w:r w:rsidRPr="002E7896">
        <w:rPr>
          <w:rFonts w:ascii="仿宋" w:eastAsia="仿宋" w:hAnsi="仿宋" w:cs="宋体" w:hint="eastAsia"/>
          <w:bCs/>
          <w:color w:val="000000"/>
          <w:sz w:val="28"/>
          <w:szCs w:val="28"/>
          <w:u w:color="000000"/>
          <w:lang w:eastAsia="zh-CN"/>
        </w:rPr>
        <w:t>项目实施的核心财务管理制度主要包括：</w:t>
      </w:r>
    </w:p>
    <w:p w:rsidR="003D5FE0" w:rsidRPr="002E7896" w:rsidRDefault="003D5FE0" w:rsidP="003D5FE0">
      <w:pPr>
        <w:pStyle w:val="af7"/>
        <w:numPr>
          <w:ilvl w:val="0"/>
          <w:numId w:val="36"/>
        </w:numPr>
        <w:spacing w:after="0" w:line="360" w:lineRule="auto"/>
        <w:ind w:firstLineChars="0"/>
        <w:jc w:val="both"/>
        <w:rPr>
          <w:rFonts w:ascii="仿宋" w:eastAsia="仿宋" w:hAnsi="仿宋" w:cs="宋体"/>
          <w:bCs/>
          <w:color w:val="000000"/>
          <w:sz w:val="28"/>
          <w:szCs w:val="28"/>
          <w:u w:color="000000"/>
          <w:lang w:eastAsia="zh-CN"/>
        </w:rPr>
      </w:pPr>
      <w:r w:rsidRPr="002E7896">
        <w:rPr>
          <w:rFonts w:ascii="仿宋" w:eastAsia="仿宋" w:hAnsi="仿宋" w:cs="宋体" w:hint="eastAsia"/>
          <w:bCs/>
          <w:color w:val="000000"/>
          <w:sz w:val="28"/>
          <w:szCs w:val="28"/>
          <w:u w:color="000000"/>
          <w:lang w:eastAsia="zh-CN"/>
        </w:rPr>
        <w:t>预算管理：《闵行区教育系统预算编制与执行暂行规定》</w:t>
      </w:r>
    </w:p>
    <w:p w:rsidR="003D5FE0" w:rsidRPr="002E7896" w:rsidRDefault="003D5FE0" w:rsidP="003D5FE0">
      <w:pPr>
        <w:pStyle w:val="af7"/>
        <w:numPr>
          <w:ilvl w:val="0"/>
          <w:numId w:val="36"/>
        </w:numPr>
        <w:spacing w:after="0" w:line="360" w:lineRule="auto"/>
        <w:ind w:firstLineChars="0"/>
        <w:jc w:val="both"/>
        <w:rPr>
          <w:rFonts w:ascii="仿宋" w:eastAsia="仿宋" w:hAnsi="仿宋" w:cs="宋体"/>
          <w:bCs/>
          <w:color w:val="000000"/>
          <w:sz w:val="28"/>
          <w:szCs w:val="28"/>
          <w:u w:color="000000"/>
          <w:lang w:eastAsia="zh-CN"/>
        </w:rPr>
      </w:pPr>
      <w:r w:rsidRPr="002E7896">
        <w:rPr>
          <w:rFonts w:ascii="仿宋" w:eastAsia="仿宋" w:hAnsi="仿宋" w:cs="宋体" w:hint="eastAsia"/>
          <w:bCs/>
          <w:color w:val="000000"/>
          <w:sz w:val="28"/>
          <w:szCs w:val="28"/>
          <w:u w:color="000000"/>
          <w:lang w:eastAsia="zh-CN"/>
        </w:rPr>
        <w:t>专项资金管理：《闵行区教育局专项资金管理暂行办法》</w:t>
      </w:r>
    </w:p>
    <w:p w:rsidR="003D5FE0" w:rsidRPr="002E7896" w:rsidRDefault="003D5FE0" w:rsidP="003D5FE0">
      <w:pPr>
        <w:pStyle w:val="af7"/>
        <w:numPr>
          <w:ilvl w:val="0"/>
          <w:numId w:val="36"/>
        </w:numPr>
        <w:spacing w:after="0" w:line="360" w:lineRule="auto"/>
        <w:ind w:firstLineChars="0"/>
        <w:jc w:val="both"/>
        <w:rPr>
          <w:rFonts w:ascii="仿宋" w:eastAsia="仿宋" w:hAnsi="仿宋" w:cs="宋体"/>
          <w:bCs/>
          <w:color w:val="000000"/>
          <w:sz w:val="28"/>
          <w:szCs w:val="28"/>
          <w:u w:color="000000"/>
          <w:lang w:eastAsia="zh-CN"/>
        </w:rPr>
      </w:pPr>
      <w:r w:rsidRPr="002E7896">
        <w:rPr>
          <w:rFonts w:ascii="仿宋" w:eastAsia="仿宋" w:hAnsi="仿宋" w:cs="宋体"/>
          <w:bCs/>
          <w:color w:val="000000"/>
          <w:sz w:val="28"/>
          <w:szCs w:val="28"/>
          <w:u w:color="000000"/>
          <w:lang w:eastAsia="zh-CN"/>
        </w:rPr>
        <w:t>资产管理</w:t>
      </w:r>
      <w:r w:rsidRPr="002E7896">
        <w:rPr>
          <w:rFonts w:ascii="仿宋" w:eastAsia="仿宋" w:hAnsi="仿宋" w:cs="宋体" w:hint="eastAsia"/>
          <w:bCs/>
          <w:color w:val="000000"/>
          <w:sz w:val="28"/>
          <w:szCs w:val="28"/>
          <w:u w:color="000000"/>
          <w:lang w:eastAsia="zh-CN"/>
        </w:rPr>
        <w:t>：《闵行区教育事业单位国有资产管理实施细则》</w:t>
      </w:r>
    </w:p>
    <w:p w:rsidR="003D5FE0" w:rsidRPr="002E7896" w:rsidRDefault="003D5FE0" w:rsidP="000F117D">
      <w:pPr>
        <w:tabs>
          <w:tab w:val="left" w:pos="2825"/>
        </w:tabs>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w:t>
      </w:r>
      <w:r w:rsidR="006D09D8" w:rsidRPr="002E7896">
        <w:rPr>
          <w:rFonts w:ascii="仿宋" w:eastAsia="仿宋" w:hAnsi="仿宋" w:hint="eastAsia"/>
          <w:sz w:val="28"/>
          <w:szCs w:val="28"/>
          <w:lang w:eastAsia="zh-CN"/>
        </w:rPr>
        <w:t>项目管理制度</w:t>
      </w:r>
    </w:p>
    <w:p w:rsidR="000F117D" w:rsidRPr="002E7896" w:rsidRDefault="000F117D" w:rsidP="000F117D">
      <w:pPr>
        <w:tabs>
          <w:tab w:val="left" w:pos="2825"/>
        </w:tabs>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项目制度建设较健全，针对项目制定了相应的管理制度和措施，并不断的进行完善。目前项目所执行的主要制度和文件包括：</w:t>
      </w:r>
    </w:p>
    <w:p w:rsidR="000F117D" w:rsidRPr="002E7896" w:rsidRDefault="000F117D" w:rsidP="000F117D">
      <w:pPr>
        <w:pStyle w:val="Afa"/>
        <w:numPr>
          <w:ilvl w:val="0"/>
          <w:numId w:val="37"/>
        </w:numPr>
        <w:spacing w:before="0" w:after="0"/>
        <w:jc w:val="both"/>
        <w:rPr>
          <w:rFonts w:ascii="仿宋" w:eastAsia="仿宋" w:hAnsi="仿宋" w:cs="宋体"/>
          <w:bCs/>
          <w:kern w:val="0"/>
        </w:rPr>
      </w:pPr>
      <w:r w:rsidRPr="002E7896">
        <w:rPr>
          <w:rFonts w:ascii="仿宋" w:eastAsia="仿宋" w:hAnsi="仿宋" w:cs="宋体" w:hint="eastAsia"/>
          <w:bCs/>
          <w:kern w:val="0"/>
        </w:rPr>
        <w:t>《闵行区教育局政府采购管理办法》</w:t>
      </w:r>
    </w:p>
    <w:p w:rsidR="000F117D" w:rsidRPr="002E7896" w:rsidRDefault="000F117D" w:rsidP="000F117D">
      <w:pPr>
        <w:pStyle w:val="Afa"/>
        <w:numPr>
          <w:ilvl w:val="0"/>
          <w:numId w:val="37"/>
        </w:numPr>
        <w:spacing w:before="0" w:after="0"/>
        <w:jc w:val="both"/>
        <w:rPr>
          <w:rFonts w:ascii="仿宋" w:eastAsia="仿宋" w:hAnsi="仿宋" w:cs="宋体"/>
          <w:bCs/>
          <w:kern w:val="0"/>
        </w:rPr>
      </w:pPr>
      <w:r w:rsidRPr="002E7896">
        <w:rPr>
          <w:rFonts w:ascii="仿宋" w:eastAsia="仿宋" w:hAnsi="仿宋" w:cs="宋体" w:hint="eastAsia"/>
          <w:bCs/>
          <w:kern w:val="0"/>
        </w:rPr>
        <w:t>《闵行区</w:t>
      </w:r>
      <w:r w:rsidRPr="008C2CFA">
        <w:rPr>
          <w:rFonts w:eastAsia="仿宋" w:hAnsi="Times New Roman" w:cs="宋体" w:hint="eastAsia"/>
          <w:bCs/>
          <w:kern w:val="0"/>
        </w:rPr>
        <w:t>201</w:t>
      </w:r>
      <w:r w:rsidRPr="008C2CFA">
        <w:rPr>
          <w:rFonts w:eastAsia="仿宋" w:hAnsi="Times New Roman" w:cs="宋体"/>
          <w:bCs/>
          <w:kern w:val="0"/>
        </w:rPr>
        <w:t>6</w:t>
      </w:r>
      <w:r w:rsidRPr="002E7896">
        <w:rPr>
          <w:rFonts w:ascii="仿宋" w:eastAsia="仿宋" w:hAnsi="仿宋" w:cs="宋体" w:hint="eastAsia"/>
          <w:bCs/>
          <w:kern w:val="0"/>
        </w:rPr>
        <w:t>年政府采购集中采购目录和采购限额标准》</w:t>
      </w:r>
    </w:p>
    <w:p w:rsidR="000F117D" w:rsidRPr="002E7896" w:rsidRDefault="000F117D" w:rsidP="000F117D">
      <w:pPr>
        <w:pStyle w:val="Afa"/>
        <w:numPr>
          <w:ilvl w:val="0"/>
          <w:numId w:val="37"/>
        </w:numPr>
        <w:spacing w:before="0" w:after="0"/>
        <w:jc w:val="both"/>
        <w:rPr>
          <w:rFonts w:ascii="仿宋" w:eastAsia="仿宋" w:hAnsi="仿宋" w:cs="宋体"/>
          <w:bCs/>
          <w:kern w:val="0"/>
        </w:rPr>
      </w:pPr>
      <w:r w:rsidRPr="002E7896">
        <w:rPr>
          <w:rFonts w:ascii="仿宋" w:eastAsia="仿宋" w:hAnsi="仿宋" w:cs="宋体" w:hint="eastAsia"/>
          <w:bCs/>
          <w:kern w:val="0"/>
        </w:rPr>
        <w:lastRenderedPageBreak/>
        <w:t>《闵行区教育局关于加强合同管理的办法（试行）》</w:t>
      </w:r>
    </w:p>
    <w:p w:rsidR="000F117D" w:rsidRPr="002E7896" w:rsidRDefault="000F117D" w:rsidP="000F117D">
      <w:pPr>
        <w:pStyle w:val="Afa"/>
        <w:numPr>
          <w:ilvl w:val="0"/>
          <w:numId w:val="37"/>
        </w:numPr>
        <w:spacing w:before="0" w:after="0"/>
        <w:jc w:val="both"/>
        <w:rPr>
          <w:rFonts w:ascii="仿宋" w:eastAsia="仿宋" w:hAnsi="仿宋" w:cs="宋体"/>
          <w:bCs/>
          <w:kern w:val="0"/>
        </w:rPr>
      </w:pPr>
      <w:r w:rsidRPr="002E7896">
        <w:rPr>
          <w:rFonts w:ascii="仿宋" w:eastAsia="仿宋" w:hAnsi="仿宋" w:cs="宋体" w:hint="eastAsia"/>
          <w:bCs/>
          <w:kern w:val="0"/>
        </w:rPr>
        <w:t>《中小学校园电视台项目三年行动实施计划》</w:t>
      </w:r>
    </w:p>
    <w:p w:rsidR="000F117D" w:rsidRPr="002E7896" w:rsidRDefault="000F117D" w:rsidP="000F117D">
      <w:pPr>
        <w:pStyle w:val="Afa"/>
        <w:numPr>
          <w:ilvl w:val="0"/>
          <w:numId w:val="37"/>
        </w:numPr>
        <w:spacing w:before="0" w:after="0"/>
        <w:jc w:val="both"/>
        <w:rPr>
          <w:rFonts w:ascii="仿宋" w:eastAsia="仿宋" w:hAnsi="仿宋" w:cs="宋体"/>
          <w:bCs/>
          <w:kern w:val="0"/>
        </w:rPr>
      </w:pPr>
      <w:r w:rsidRPr="002E7896">
        <w:rPr>
          <w:rFonts w:ascii="仿宋" w:eastAsia="仿宋" w:hAnsi="仿宋" w:cs="宋体" w:hint="eastAsia"/>
          <w:bCs/>
          <w:kern w:val="0"/>
        </w:rPr>
        <w:t>《闵行教育局中小学校园电视台项目管理办法》</w:t>
      </w:r>
    </w:p>
    <w:p w:rsidR="00220D44" w:rsidRPr="002E7896" w:rsidRDefault="000F117D" w:rsidP="000F117D">
      <w:pPr>
        <w:pStyle w:val="Afa"/>
        <w:numPr>
          <w:ilvl w:val="0"/>
          <w:numId w:val="37"/>
        </w:numPr>
        <w:spacing w:before="0" w:after="0"/>
        <w:jc w:val="both"/>
        <w:rPr>
          <w:rFonts w:ascii="仿宋" w:eastAsia="仿宋" w:hAnsi="仿宋" w:cs="宋体"/>
          <w:bCs/>
          <w:kern w:val="0"/>
        </w:rPr>
      </w:pPr>
      <w:r w:rsidRPr="002E7896">
        <w:rPr>
          <w:rFonts w:ascii="仿宋" w:eastAsia="仿宋" w:hAnsi="仿宋" w:cs="宋体" w:hint="eastAsia"/>
          <w:bCs/>
          <w:kern w:val="0"/>
        </w:rPr>
        <w:t>《中小学校园电视台管理章程》</w:t>
      </w:r>
    </w:p>
    <w:p w:rsidR="006A2AA5" w:rsidRPr="002E7896" w:rsidRDefault="006A2AA5" w:rsidP="00E1057F">
      <w:pPr>
        <w:pStyle w:val="2"/>
        <w:spacing w:before="0" w:line="360" w:lineRule="auto"/>
        <w:ind w:firstLineChars="200" w:firstLine="562"/>
        <w:jc w:val="both"/>
        <w:rPr>
          <w:rFonts w:ascii="仿宋" w:eastAsia="仿宋" w:hAnsi="仿宋"/>
          <w:sz w:val="28"/>
          <w:lang w:eastAsia="zh-CN"/>
        </w:rPr>
      </w:pPr>
      <w:bookmarkStart w:id="83" w:name="_Toc298714022"/>
      <w:bookmarkStart w:id="84" w:name="_Toc345441441"/>
      <w:bookmarkStart w:id="85" w:name="_Toc350172155"/>
      <w:bookmarkStart w:id="86" w:name="_Toc353394601"/>
      <w:bookmarkStart w:id="87" w:name="_Toc358376365"/>
      <w:bookmarkStart w:id="88" w:name="_Toc360698180"/>
      <w:bookmarkStart w:id="89" w:name="_Toc360698227"/>
      <w:bookmarkStart w:id="90" w:name="_Toc360698287"/>
      <w:bookmarkStart w:id="91" w:name="_Toc486152704"/>
      <w:r w:rsidRPr="002E7896">
        <w:rPr>
          <w:rFonts w:ascii="仿宋" w:eastAsia="仿宋" w:hAnsi="仿宋" w:hint="eastAsia"/>
          <w:sz w:val="28"/>
          <w:lang w:eastAsia="zh-CN"/>
        </w:rPr>
        <w:t>（六）利益相关方</w:t>
      </w:r>
      <w:bookmarkEnd w:id="83"/>
      <w:bookmarkEnd w:id="84"/>
      <w:bookmarkEnd w:id="85"/>
      <w:bookmarkEnd w:id="86"/>
      <w:bookmarkEnd w:id="87"/>
      <w:bookmarkEnd w:id="88"/>
      <w:bookmarkEnd w:id="89"/>
      <w:bookmarkEnd w:id="90"/>
      <w:bookmarkEnd w:id="91"/>
    </w:p>
    <w:p w:rsidR="001E5D62" w:rsidRPr="002E7896" w:rsidRDefault="001E5D62" w:rsidP="00830B2D">
      <w:pPr>
        <w:spacing w:after="0" w:line="360" w:lineRule="auto"/>
        <w:ind w:firstLineChars="200" w:firstLine="560"/>
        <w:jc w:val="both"/>
        <w:rPr>
          <w:rFonts w:ascii="仿宋" w:eastAsia="仿宋" w:hAnsi="仿宋" w:cs="宋体"/>
          <w:bCs/>
          <w:color w:val="000000"/>
          <w:sz w:val="28"/>
          <w:szCs w:val="28"/>
          <w:lang w:eastAsia="zh-CN"/>
        </w:rPr>
      </w:pPr>
      <w:bookmarkStart w:id="92" w:name="_Toc345441442"/>
      <w:bookmarkStart w:id="93" w:name="_Toc350172156"/>
      <w:r w:rsidRPr="008C2CFA">
        <w:rPr>
          <w:rFonts w:ascii="Times New Roman" w:eastAsia="仿宋" w:hAnsi="Times New Roman" w:cs="宋体" w:hint="eastAsia"/>
          <w:bCs/>
          <w:color w:val="000000"/>
          <w:sz w:val="28"/>
          <w:szCs w:val="28"/>
          <w:lang w:eastAsia="zh-CN"/>
        </w:rPr>
        <w:t>1</w:t>
      </w:r>
      <w:r w:rsidRPr="002E7896">
        <w:rPr>
          <w:rFonts w:ascii="仿宋" w:eastAsia="仿宋" w:hAnsi="仿宋" w:cs="宋体" w:hint="eastAsia"/>
          <w:bCs/>
          <w:color w:val="000000"/>
          <w:sz w:val="28"/>
          <w:szCs w:val="28"/>
          <w:lang w:eastAsia="zh-CN"/>
        </w:rPr>
        <w:t>.项目主管部门：上海市闵行区教育局</w:t>
      </w:r>
    </w:p>
    <w:p w:rsidR="001E5D62" w:rsidRPr="002E7896" w:rsidRDefault="001E5D62" w:rsidP="00830B2D">
      <w:pPr>
        <w:spacing w:after="0" w:line="360" w:lineRule="auto"/>
        <w:ind w:firstLineChars="200" w:firstLine="560"/>
        <w:jc w:val="both"/>
        <w:rPr>
          <w:rFonts w:ascii="仿宋" w:eastAsia="仿宋" w:hAnsi="仿宋" w:cs="宋体"/>
          <w:bCs/>
          <w:color w:val="000000"/>
          <w:sz w:val="28"/>
          <w:szCs w:val="28"/>
          <w:lang w:eastAsia="zh-CN"/>
        </w:rPr>
      </w:pPr>
      <w:r w:rsidRPr="008C2CFA">
        <w:rPr>
          <w:rFonts w:ascii="Times New Roman" w:eastAsia="仿宋" w:hAnsi="Times New Roman" w:cs="宋体" w:hint="eastAsia"/>
          <w:bCs/>
          <w:color w:val="000000"/>
          <w:sz w:val="28"/>
          <w:szCs w:val="28"/>
          <w:lang w:eastAsia="zh-CN"/>
        </w:rPr>
        <w:t>2</w:t>
      </w:r>
      <w:r w:rsidRPr="002E7896">
        <w:rPr>
          <w:rFonts w:ascii="仿宋" w:eastAsia="仿宋" w:hAnsi="仿宋" w:cs="宋体" w:hint="eastAsia"/>
          <w:bCs/>
          <w:color w:val="000000"/>
          <w:sz w:val="28"/>
          <w:szCs w:val="28"/>
          <w:lang w:eastAsia="zh-CN"/>
        </w:rPr>
        <w:t>.项目实施单位：项目涉及学校（闵行区田园外语实验小学、吴泾小学、浦江第一小学）及广州力富视频科技有限公司</w:t>
      </w:r>
    </w:p>
    <w:p w:rsidR="001E5D62" w:rsidRPr="002E7896" w:rsidRDefault="001E5D62" w:rsidP="00830B2D">
      <w:pPr>
        <w:spacing w:after="0" w:line="360" w:lineRule="auto"/>
        <w:ind w:firstLineChars="200" w:firstLine="560"/>
        <w:jc w:val="both"/>
        <w:rPr>
          <w:rFonts w:ascii="仿宋" w:eastAsia="仿宋" w:hAnsi="仿宋" w:cs="宋体"/>
          <w:bCs/>
          <w:color w:val="000000"/>
          <w:sz w:val="28"/>
          <w:szCs w:val="28"/>
          <w:lang w:eastAsia="zh-CN"/>
        </w:rPr>
      </w:pPr>
      <w:r w:rsidRPr="008C2CFA">
        <w:rPr>
          <w:rFonts w:ascii="Times New Roman" w:eastAsia="仿宋" w:hAnsi="Times New Roman" w:cs="宋体" w:hint="eastAsia"/>
          <w:bCs/>
          <w:color w:val="000000"/>
          <w:sz w:val="28"/>
          <w:szCs w:val="28"/>
          <w:lang w:eastAsia="zh-CN"/>
        </w:rPr>
        <w:t>3</w:t>
      </w:r>
      <w:r w:rsidRPr="002E7896">
        <w:rPr>
          <w:rFonts w:ascii="仿宋" w:eastAsia="仿宋" w:hAnsi="仿宋" w:cs="宋体" w:hint="eastAsia"/>
          <w:bCs/>
          <w:color w:val="000000"/>
          <w:sz w:val="28"/>
          <w:szCs w:val="28"/>
          <w:lang w:eastAsia="zh-CN"/>
        </w:rPr>
        <w:t>.项目受益对象：项目涉及学校的在校师生、学生家长等</w:t>
      </w:r>
    </w:p>
    <w:p w:rsidR="001E5D62" w:rsidRPr="002E7896" w:rsidRDefault="001E5D62" w:rsidP="00830B2D">
      <w:pPr>
        <w:pStyle w:val="2"/>
        <w:spacing w:before="0" w:line="360" w:lineRule="auto"/>
        <w:ind w:firstLineChars="200" w:firstLine="562"/>
        <w:jc w:val="both"/>
        <w:rPr>
          <w:rFonts w:ascii="仿宋" w:eastAsia="仿宋" w:hAnsi="仿宋"/>
          <w:sz w:val="28"/>
          <w:lang w:eastAsia="zh-CN"/>
        </w:rPr>
      </w:pPr>
      <w:bookmarkStart w:id="94" w:name="_Toc486152705"/>
      <w:r w:rsidRPr="002E7896">
        <w:rPr>
          <w:rFonts w:ascii="仿宋" w:eastAsia="仿宋" w:hAnsi="仿宋" w:hint="eastAsia"/>
          <w:sz w:val="28"/>
          <w:lang w:eastAsia="zh-CN"/>
        </w:rPr>
        <w:t>（七）项目绩效目标</w:t>
      </w:r>
      <w:bookmarkEnd w:id="94"/>
    </w:p>
    <w:p w:rsidR="001E5D62" w:rsidRPr="002E7896" w:rsidRDefault="001E5D62" w:rsidP="00830B2D">
      <w:pPr>
        <w:spacing w:after="0" w:line="360" w:lineRule="auto"/>
        <w:ind w:firstLineChars="200" w:firstLine="562"/>
        <w:jc w:val="both"/>
        <w:rPr>
          <w:rFonts w:ascii="仿宋" w:eastAsia="仿宋" w:hAnsi="仿宋"/>
          <w:b/>
          <w:bCs/>
          <w:sz w:val="28"/>
          <w:szCs w:val="26"/>
          <w:lang w:eastAsia="zh-CN"/>
        </w:rPr>
      </w:pPr>
      <w:bookmarkStart w:id="95" w:name="_Toc401850832"/>
      <w:bookmarkStart w:id="96" w:name="_Toc415661990"/>
      <w:bookmarkStart w:id="97" w:name="_Toc416040392"/>
      <w:bookmarkStart w:id="98" w:name="_Toc416190363"/>
      <w:bookmarkStart w:id="99" w:name="_Toc416705867"/>
      <w:bookmarkStart w:id="100" w:name="_Toc358376366"/>
      <w:bookmarkStart w:id="101" w:name="_Toc360698181"/>
      <w:bookmarkStart w:id="102" w:name="_Toc360698228"/>
      <w:bookmarkStart w:id="103" w:name="_Toc360698288"/>
      <w:r w:rsidRPr="008C2CFA">
        <w:rPr>
          <w:rFonts w:ascii="Times New Roman" w:eastAsia="仿宋" w:hAnsi="Times New Roman" w:cs="宋体" w:hint="eastAsia"/>
          <w:b/>
          <w:bCs/>
          <w:color w:val="000000"/>
          <w:kern w:val="2"/>
          <w:sz w:val="28"/>
          <w:szCs w:val="28"/>
          <w:u w:color="000000"/>
          <w:lang w:eastAsia="zh-CN"/>
        </w:rPr>
        <w:t>1</w:t>
      </w:r>
      <w:r w:rsidRPr="002E7896">
        <w:rPr>
          <w:rFonts w:ascii="仿宋" w:eastAsia="仿宋" w:hAnsi="仿宋" w:cs="宋体" w:hint="eastAsia"/>
          <w:b/>
          <w:bCs/>
          <w:color w:val="000000"/>
          <w:kern w:val="2"/>
          <w:sz w:val="28"/>
          <w:szCs w:val="28"/>
          <w:u w:color="000000"/>
          <w:lang w:eastAsia="zh-CN"/>
        </w:rPr>
        <w:t>.</w:t>
      </w:r>
      <w:r w:rsidRPr="002E7896">
        <w:rPr>
          <w:rFonts w:ascii="仿宋" w:eastAsia="仿宋" w:hAnsi="仿宋" w:hint="eastAsia"/>
          <w:b/>
          <w:bCs/>
          <w:sz w:val="28"/>
          <w:szCs w:val="26"/>
          <w:lang w:eastAsia="zh-CN"/>
        </w:rPr>
        <w:t>总目标</w:t>
      </w:r>
      <w:bookmarkEnd w:id="95"/>
      <w:bookmarkEnd w:id="96"/>
      <w:bookmarkEnd w:id="97"/>
      <w:bookmarkEnd w:id="98"/>
      <w:bookmarkEnd w:id="99"/>
    </w:p>
    <w:p w:rsidR="001E5D62" w:rsidRPr="002E7896" w:rsidRDefault="001E5D62" w:rsidP="00830B2D">
      <w:pPr>
        <w:spacing w:after="0" w:line="360" w:lineRule="auto"/>
        <w:ind w:firstLineChars="200" w:firstLine="560"/>
        <w:jc w:val="both"/>
        <w:rPr>
          <w:rFonts w:ascii="仿宋" w:eastAsia="仿宋" w:hAnsi="仿宋" w:cs="宋体"/>
          <w:bCs/>
          <w:color w:val="000000"/>
          <w:sz w:val="28"/>
          <w:szCs w:val="28"/>
          <w:lang w:eastAsia="zh-CN"/>
        </w:rPr>
      </w:pPr>
      <w:r w:rsidRPr="002E7896">
        <w:rPr>
          <w:rFonts w:ascii="仿宋" w:eastAsia="仿宋" w:hAnsi="仿宋" w:cs="宋体" w:hint="eastAsia"/>
          <w:color w:val="000000"/>
          <w:sz w:val="28"/>
          <w:szCs w:val="28"/>
          <w:lang w:eastAsia="zh-CN" w:bidi="en-US"/>
        </w:rPr>
        <w:t>上海市闵行区中小学校园电视台项目的设立是为了建设适应于闵行区校园学生电视台的校本课程，培养学生的信息素养和实践能力，推动学生个性发展，促进学校特色办学，通过资源化、合理化的布局和试点，实现校园电视台资源辐射共享和公平性，逐步提升闵行区中小学素质教育水平。</w:t>
      </w:r>
    </w:p>
    <w:p w:rsidR="001E5D62" w:rsidRPr="002E7896" w:rsidRDefault="001E5D62" w:rsidP="00830B2D">
      <w:pPr>
        <w:spacing w:after="0" w:line="360" w:lineRule="auto"/>
        <w:ind w:firstLineChars="200" w:firstLine="562"/>
        <w:jc w:val="both"/>
        <w:rPr>
          <w:rFonts w:ascii="仿宋" w:eastAsia="仿宋" w:hAnsi="仿宋"/>
          <w:b/>
          <w:bCs/>
          <w:sz w:val="28"/>
          <w:szCs w:val="26"/>
          <w:lang w:eastAsia="zh-CN"/>
        </w:rPr>
      </w:pPr>
      <w:bookmarkStart w:id="104" w:name="_Toc401850833"/>
      <w:bookmarkStart w:id="105" w:name="_Toc415661991"/>
      <w:bookmarkStart w:id="106" w:name="_Toc416040393"/>
      <w:bookmarkStart w:id="107" w:name="_Toc416190364"/>
      <w:bookmarkStart w:id="108" w:name="_Toc416705868"/>
      <w:r w:rsidRPr="008C2CFA">
        <w:rPr>
          <w:rFonts w:ascii="Times New Roman" w:eastAsia="仿宋" w:hAnsi="Times New Roman" w:cs="宋体" w:hint="eastAsia"/>
          <w:b/>
          <w:bCs/>
          <w:color w:val="000000"/>
          <w:kern w:val="2"/>
          <w:sz w:val="28"/>
          <w:szCs w:val="28"/>
          <w:u w:color="000000"/>
          <w:lang w:eastAsia="zh-CN"/>
        </w:rPr>
        <w:t>2</w:t>
      </w:r>
      <w:r w:rsidRPr="002E7896">
        <w:rPr>
          <w:rFonts w:ascii="仿宋" w:eastAsia="仿宋" w:hAnsi="仿宋" w:cs="宋体" w:hint="eastAsia"/>
          <w:b/>
          <w:bCs/>
          <w:color w:val="000000"/>
          <w:kern w:val="2"/>
          <w:sz w:val="28"/>
          <w:szCs w:val="28"/>
          <w:u w:color="000000"/>
          <w:lang w:eastAsia="zh-CN"/>
        </w:rPr>
        <w:t>.</w:t>
      </w:r>
      <w:r w:rsidRPr="002E7896">
        <w:rPr>
          <w:rFonts w:ascii="仿宋" w:eastAsia="仿宋" w:hAnsi="仿宋"/>
          <w:b/>
          <w:bCs/>
          <w:sz w:val="28"/>
          <w:szCs w:val="26"/>
          <w:lang w:eastAsia="zh-CN"/>
        </w:rPr>
        <w:t>阶段性目标</w:t>
      </w:r>
      <w:bookmarkEnd w:id="104"/>
      <w:bookmarkEnd w:id="105"/>
      <w:bookmarkEnd w:id="106"/>
      <w:bookmarkEnd w:id="107"/>
      <w:bookmarkEnd w:id="108"/>
    </w:p>
    <w:p w:rsidR="001E5D62" w:rsidRPr="002E7896" w:rsidRDefault="001E5D62" w:rsidP="00830B2D">
      <w:pPr>
        <w:spacing w:after="0" w:line="360" w:lineRule="auto"/>
        <w:ind w:firstLineChars="200" w:firstLine="560"/>
        <w:jc w:val="both"/>
        <w:rPr>
          <w:rFonts w:ascii="仿宋" w:eastAsia="仿宋" w:hAnsi="仿宋" w:cs="宋体"/>
          <w:bCs/>
          <w:color w:val="000000"/>
          <w:sz w:val="28"/>
          <w:szCs w:val="28"/>
          <w:lang w:eastAsia="zh-CN"/>
        </w:rPr>
      </w:pPr>
      <w:r w:rsidRPr="002E7896">
        <w:rPr>
          <w:rFonts w:ascii="仿宋" w:eastAsia="仿宋" w:hAnsi="仿宋" w:cs="宋体" w:hint="eastAsia"/>
          <w:bCs/>
          <w:color w:val="000000"/>
          <w:sz w:val="28"/>
          <w:szCs w:val="28"/>
          <w:lang w:eastAsia="zh-CN"/>
        </w:rPr>
        <w:t>（</w:t>
      </w:r>
      <w:r w:rsidRPr="008C2CFA">
        <w:rPr>
          <w:rFonts w:ascii="Times New Roman" w:eastAsia="仿宋" w:hAnsi="Times New Roman" w:cs="宋体" w:hint="eastAsia"/>
          <w:bCs/>
          <w:color w:val="000000"/>
          <w:sz w:val="28"/>
          <w:szCs w:val="28"/>
          <w:lang w:eastAsia="zh-CN"/>
        </w:rPr>
        <w:t>1</w:t>
      </w:r>
      <w:r w:rsidRPr="002E7896">
        <w:rPr>
          <w:rFonts w:ascii="仿宋" w:eastAsia="仿宋" w:hAnsi="仿宋" w:cs="宋体" w:hint="eastAsia"/>
          <w:bCs/>
          <w:color w:val="000000"/>
          <w:sz w:val="28"/>
          <w:szCs w:val="28"/>
          <w:lang w:eastAsia="zh-CN"/>
        </w:rPr>
        <w:t>）</w:t>
      </w:r>
      <w:r w:rsidRPr="008C2CFA">
        <w:rPr>
          <w:rFonts w:ascii="Times New Roman" w:eastAsia="仿宋" w:hAnsi="Times New Roman" w:cs="宋体" w:hint="eastAsia"/>
          <w:bCs/>
          <w:color w:val="000000"/>
          <w:sz w:val="28"/>
          <w:szCs w:val="28"/>
          <w:lang w:eastAsia="zh-CN"/>
        </w:rPr>
        <w:t>2016</w:t>
      </w:r>
      <w:r w:rsidRPr="002E7896">
        <w:rPr>
          <w:rFonts w:ascii="仿宋" w:eastAsia="仿宋" w:hAnsi="仿宋" w:cs="宋体" w:hint="eastAsia"/>
          <w:bCs/>
          <w:color w:val="000000"/>
          <w:sz w:val="28"/>
          <w:szCs w:val="28"/>
          <w:lang w:eastAsia="zh-CN"/>
        </w:rPr>
        <w:t>-</w:t>
      </w:r>
      <w:r w:rsidRPr="008C2CFA">
        <w:rPr>
          <w:rFonts w:ascii="Times New Roman" w:eastAsia="仿宋" w:hAnsi="Times New Roman" w:cs="宋体" w:hint="eastAsia"/>
          <w:bCs/>
          <w:color w:val="000000"/>
          <w:sz w:val="28"/>
          <w:szCs w:val="28"/>
          <w:lang w:eastAsia="zh-CN"/>
        </w:rPr>
        <w:t>2018</w:t>
      </w:r>
      <w:r w:rsidRPr="002E7896">
        <w:rPr>
          <w:rFonts w:ascii="仿宋" w:eastAsia="仿宋" w:hAnsi="仿宋" w:cs="宋体" w:hint="eastAsia"/>
          <w:bCs/>
          <w:color w:val="000000"/>
          <w:sz w:val="28"/>
          <w:szCs w:val="28"/>
          <w:lang w:eastAsia="zh-CN"/>
        </w:rPr>
        <w:t>期间，在全区建设</w:t>
      </w:r>
      <w:r w:rsidRPr="008C2CFA">
        <w:rPr>
          <w:rFonts w:ascii="Times New Roman" w:eastAsia="仿宋" w:hAnsi="Times New Roman" w:cs="宋体" w:hint="eastAsia"/>
          <w:bCs/>
          <w:color w:val="000000"/>
          <w:sz w:val="28"/>
          <w:szCs w:val="28"/>
          <w:lang w:eastAsia="zh-CN"/>
        </w:rPr>
        <w:t>24</w:t>
      </w:r>
      <w:r w:rsidRPr="002E7896">
        <w:rPr>
          <w:rFonts w:ascii="仿宋" w:eastAsia="仿宋" w:hAnsi="仿宋" w:cs="宋体" w:hint="eastAsia"/>
          <w:bCs/>
          <w:color w:val="000000"/>
          <w:sz w:val="28"/>
          <w:szCs w:val="28"/>
          <w:lang w:eastAsia="zh-CN"/>
        </w:rPr>
        <w:t>家中小学校园电视台，分片区部署，分年度实施。其中：</w:t>
      </w:r>
      <w:r w:rsidRPr="008C2CFA">
        <w:rPr>
          <w:rFonts w:ascii="Times New Roman" w:eastAsia="仿宋" w:hAnsi="Times New Roman" w:cs="宋体" w:hint="eastAsia"/>
          <w:bCs/>
          <w:color w:val="000000"/>
          <w:sz w:val="28"/>
          <w:szCs w:val="28"/>
          <w:lang w:eastAsia="zh-CN"/>
        </w:rPr>
        <w:t>2016</w:t>
      </w:r>
      <w:r w:rsidRPr="002E7896">
        <w:rPr>
          <w:rFonts w:ascii="仿宋" w:eastAsia="仿宋" w:hAnsi="仿宋" w:cs="宋体" w:hint="eastAsia"/>
          <w:bCs/>
          <w:color w:val="000000"/>
          <w:sz w:val="28"/>
          <w:szCs w:val="28"/>
          <w:lang w:eastAsia="zh-CN"/>
        </w:rPr>
        <w:t>年建设</w:t>
      </w:r>
      <w:r w:rsidRPr="008C2CFA">
        <w:rPr>
          <w:rFonts w:ascii="Times New Roman" w:eastAsia="仿宋" w:hAnsi="Times New Roman" w:cs="宋体" w:hint="eastAsia"/>
          <w:bCs/>
          <w:color w:val="000000"/>
          <w:sz w:val="28"/>
          <w:szCs w:val="28"/>
          <w:lang w:eastAsia="zh-CN"/>
        </w:rPr>
        <w:t>3</w:t>
      </w:r>
      <w:r w:rsidRPr="002E7896">
        <w:rPr>
          <w:rFonts w:ascii="仿宋" w:eastAsia="仿宋" w:hAnsi="仿宋" w:cs="宋体" w:hint="eastAsia"/>
          <w:bCs/>
          <w:color w:val="000000"/>
          <w:sz w:val="28"/>
          <w:szCs w:val="28"/>
          <w:lang w:eastAsia="zh-CN"/>
        </w:rPr>
        <w:t>所学校、</w:t>
      </w:r>
      <w:r w:rsidRPr="008C2CFA">
        <w:rPr>
          <w:rFonts w:ascii="Times New Roman" w:eastAsia="仿宋" w:hAnsi="Times New Roman" w:cs="宋体" w:hint="eastAsia"/>
          <w:bCs/>
          <w:color w:val="000000"/>
          <w:sz w:val="28"/>
          <w:szCs w:val="28"/>
          <w:lang w:eastAsia="zh-CN"/>
        </w:rPr>
        <w:t>2017</w:t>
      </w:r>
      <w:r w:rsidRPr="002E7896">
        <w:rPr>
          <w:rFonts w:ascii="仿宋" w:eastAsia="仿宋" w:hAnsi="仿宋" w:cs="宋体" w:hint="eastAsia"/>
          <w:bCs/>
          <w:color w:val="000000"/>
          <w:sz w:val="28"/>
          <w:szCs w:val="28"/>
          <w:lang w:eastAsia="zh-CN"/>
        </w:rPr>
        <w:t>年建设</w:t>
      </w:r>
      <w:r w:rsidRPr="008C2CFA">
        <w:rPr>
          <w:rFonts w:ascii="Times New Roman" w:eastAsia="仿宋" w:hAnsi="Times New Roman" w:cs="宋体" w:hint="eastAsia"/>
          <w:bCs/>
          <w:color w:val="000000"/>
          <w:sz w:val="28"/>
          <w:szCs w:val="28"/>
          <w:lang w:eastAsia="zh-CN"/>
        </w:rPr>
        <w:t>11</w:t>
      </w:r>
      <w:r w:rsidRPr="002E7896">
        <w:rPr>
          <w:rFonts w:ascii="仿宋" w:eastAsia="仿宋" w:hAnsi="仿宋" w:cs="宋体" w:hint="eastAsia"/>
          <w:bCs/>
          <w:color w:val="000000"/>
          <w:sz w:val="28"/>
          <w:szCs w:val="28"/>
          <w:lang w:eastAsia="zh-CN"/>
        </w:rPr>
        <w:t>所学校、</w:t>
      </w:r>
      <w:r w:rsidRPr="008C2CFA">
        <w:rPr>
          <w:rFonts w:ascii="Times New Roman" w:eastAsia="仿宋" w:hAnsi="Times New Roman" w:cs="宋体" w:hint="eastAsia"/>
          <w:bCs/>
          <w:color w:val="000000"/>
          <w:sz w:val="28"/>
          <w:szCs w:val="28"/>
          <w:lang w:eastAsia="zh-CN"/>
        </w:rPr>
        <w:t>2018</w:t>
      </w:r>
      <w:r w:rsidRPr="002E7896">
        <w:rPr>
          <w:rFonts w:ascii="仿宋" w:eastAsia="仿宋" w:hAnsi="仿宋" w:cs="宋体" w:hint="eastAsia"/>
          <w:bCs/>
          <w:color w:val="000000"/>
          <w:sz w:val="28"/>
          <w:szCs w:val="28"/>
          <w:lang w:eastAsia="zh-CN"/>
        </w:rPr>
        <w:t>年建设</w:t>
      </w:r>
      <w:r w:rsidRPr="008C2CFA">
        <w:rPr>
          <w:rFonts w:ascii="Times New Roman" w:eastAsia="仿宋" w:hAnsi="Times New Roman" w:cs="宋体" w:hint="eastAsia"/>
          <w:bCs/>
          <w:color w:val="000000"/>
          <w:sz w:val="28"/>
          <w:szCs w:val="28"/>
          <w:lang w:eastAsia="zh-CN"/>
        </w:rPr>
        <w:t>10</w:t>
      </w:r>
      <w:r w:rsidRPr="002E7896">
        <w:rPr>
          <w:rFonts w:ascii="仿宋" w:eastAsia="仿宋" w:hAnsi="仿宋" w:cs="宋体" w:hint="eastAsia"/>
          <w:bCs/>
          <w:color w:val="000000"/>
          <w:sz w:val="28"/>
          <w:szCs w:val="28"/>
          <w:lang w:eastAsia="zh-CN"/>
        </w:rPr>
        <w:t>所学校；</w:t>
      </w:r>
    </w:p>
    <w:p w:rsidR="001E5D62" w:rsidRPr="002E7896" w:rsidRDefault="001E5D62" w:rsidP="00830B2D">
      <w:pPr>
        <w:spacing w:after="0" w:line="360" w:lineRule="auto"/>
        <w:ind w:firstLineChars="200" w:firstLine="560"/>
        <w:jc w:val="both"/>
        <w:rPr>
          <w:rFonts w:ascii="仿宋" w:eastAsia="仿宋" w:hAnsi="仿宋" w:cs="宋体"/>
          <w:bCs/>
          <w:color w:val="000000"/>
          <w:sz w:val="28"/>
          <w:szCs w:val="28"/>
          <w:lang w:eastAsia="zh-CN"/>
        </w:rPr>
      </w:pPr>
      <w:r w:rsidRPr="002E7896">
        <w:rPr>
          <w:rFonts w:ascii="仿宋" w:eastAsia="仿宋" w:hAnsi="仿宋" w:cs="宋体" w:hint="eastAsia"/>
          <w:bCs/>
          <w:color w:val="000000"/>
          <w:sz w:val="28"/>
          <w:szCs w:val="28"/>
          <w:lang w:eastAsia="zh-CN"/>
        </w:rPr>
        <w:t>（</w:t>
      </w:r>
      <w:r w:rsidRPr="008C2CFA">
        <w:rPr>
          <w:rFonts w:ascii="Times New Roman" w:eastAsia="仿宋" w:hAnsi="Times New Roman" w:cs="宋体" w:hint="eastAsia"/>
          <w:bCs/>
          <w:color w:val="000000"/>
          <w:sz w:val="28"/>
          <w:szCs w:val="28"/>
          <w:lang w:eastAsia="zh-CN"/>
        </w:rPr>
        <w:t>2</w:t>
      </w:r>
      <w:r w:rsidRPr="002E7896">
        <w:rPr>
          <w:rFonts w:ascii="仿宋" w:eastAsia="仿宋" w:hAnsi="仿宋" w:cs="宋体" w:hint="eastAsia"/>
          <w:bCs/>
          <w:color w:val="000000"/>
          <w:sz w:val="28"/>
          <w:szCs w:val="28"/>
          <w:lang w:eastAsia="zh-CN"/>
        </w:rPr>
        <w:t>）针对小学二、三、四、五年级，中学六、七、八年级的在校学生，以拓展课程和社团课程的形式，开展教学实践活动；</w:t>
      </w:r>
    </w:p>
    <w:p w:rsidR="001E5D62" w:rsidRPr="002E7896" w:rsidRDefault="001E5D62" w:rsidP="00830B2D">
      <w:pPr>
        <w:spacing w:after="0" w:line="360" w:lineRule="auto"/>
        <w:ind w:firstLineChars="200" w:firstLine="560"/>
        <w:jc w:val="both"/>
        <w:rPr>
          <w:rFonts w:ascii="仿宋" w:eastAsia="仿宋" w:hAnsi="仿宋" w:cs="宋体"/>
          <w:bCs/>
          <w:color w:val="000000"/>
          <w:sz w:val="28"/>
          <w:szCs w:val="28"/>
          <w:lang w:eastAsia="zh-CN"/>
        </w:rPr>
      </w:pPr>
      <w:r w:rsidRPr="002E7896">
        <w:rPr>
          <w:rFonts w:ascii="仿宋" w:eastAsia="仿宋" w:hAnsi="仿宋" w:cs="宋体" w:hint="eastAsia"/>
          <w:bCs/>
          <w:color w:val="000000"/>
          <w:sz w:val="28"/>
          <w:szCs w:val="28"/>
          <w:lang w:eastAsia="zh-CN"/>
        </w:rPr>
        <w:lastRenderedPageBreak/>
        <w:t>（</w:t>
      </w:r>
      <w:r w:rsidRPr="008C2CFA">
        <w:rPr>
          <w:rFonts w:ascii="Times New Roman" w:eastAsia="仿宋" w:hAnsi="Times New Roman" w:cs="宋体" w:hint="eastAsia"/>
          <w:bCs/>
          <w:color w:val="000000"/>
          <w:sz w:val="28"/>
          <w:szCs w:val="28"/>
          <w:lang w:eastAsia="zh-CN"/>
        </w:rPr>
        <w:t>3</w:t>
      </w:r>
      <w:r w:rsidRPr="002E7896">
        <w:rPr>
          <w:rFonts w:ascii="仿宋" w:eastAsia="仿宋" w:hAnsi="仿宋" w:cs="宋体" w:hint="eastAsia"/>
          <w:bCs/>
          <w:color w:val="000000"/>
          <w:sz w:val="28"/>
          <w:szCs w:val="28"/>
          <w:lang w:eastAsia="zh-CN"/>
        </w:rPr>
        <w:t>）注重师资和课程建设，通过三年时间，形成一支稳定的专业教师队伍，在教学过程中逐步建立和完善校本特色课程。</w:t>
      </w:r>
    </w:p>
    <w:p w:rsidR="001E5D62" w:rsidRPr="002E7896" w:rsidRDefault="001E5D62" w:rsidP="00830B2D">
      <w:pPr>
        <w:spacing w:after="0" w:line="360" w:lineRule="auto"/>
        <w:ind w:firstLineChars="200" w:firstLine="562"/>
        <w:jc w:val="both"/>
        <w:rPr>
          <w:rFonts w:ascii="仿宋" w:eastAsia="仿宋" w:hAnsi="仿宋" w:cs="宋体"/>
          <w:b/>
          <w:bCs/>
          <w:color w:val="000000"/>
          <w:kern w:val="2"/>
          <w:sz w:val="28"/>
          <w:szCs w:val="28"/>
          <w:u w:color="000000"/>
          <w:lang w:eastAsia="zh-CN"/>
        </w:rPr>
      </w:pPr>
      <w:r w:rsidRPr="008C2CFA">
        <w:rPr>
          <w:rFonts w:ascii="Times New Roman" w:eastAsia="仿宋" w:hAnsi="Times New Roman" w:cs="宋体" w:hint="eastAsia"/>
          <w:b/>
          <w:bCs/>
          <w:color w:val="000000"/>
          <w:kern w:val="2"/>
          <w:sz w:val="28"/>
          <w:szCs w:val="28"/>
          <w:u w:color="000000"/>
          <w:lang w:eastAsia="zh-CN"/>
        </w:rPr>
        <w:t>3</w:t>
      </w:r>
      <w:r w:rsidRPr="002E7896">
        <w:rPr>
          <w:rFonts w:ascii="仿宋" w:eastAsia="仿宋" w:hAnsi="仿宋" w:cs="宋体" w:hint="eastAsia"/>
          <w:b/>
          <w:bCs/>
          <w:color w:val="000000"/>
          <w:kern w:val="2"/>
          <w:sz w:val="28"/>
          <w:szCs w:val="28"/>
          <w:u w:color="000000"/>
          <w:lang w:eastAsia="zh-CN"/>
        </w:rPr>
        <w:t>.年度目标</w:t>
      </w:r>
    </w:p>
    <w:p w:rsidR="001E5D62" w:rsidRPr="002E7896" w:rsidRDefault="001E5D62" w:rsidP="00830B2D">
      <w:pPr>
        <w:spacing w:after="0" w:line="360" w:lineRule="auto"/>
        <w:ind w:firstLineChars="200" w:firstLine="560"/>
        <w:jc w:val="both"/>
        <w:rPr>
          <w:rFonts w:ascii="仿宋" w:eastAsia="仿宋" w:hAnsi="仿宋" w:cs="宋体"/>
          <w:bCs/>
          <w:color w:val="000000"/>
          <w:sz w:val="28"/>
          <w:szCs w:val="28"/>
          <w:lang w:eastAsia="zh-CN"/>
        </w:rPr>
      </w:pPr>
      <w:r w:rsidRPr="002E7896">
        <w:rPr>
          <w:rFonts w:ascii="仿宋" w:eastAsia="仿宋" w:hAnsi="仿宋" w:cs="宋体" w:hint="eastAsia"/>
          <w:bCs/>
          <w:color w:val="000000"/>
          <w:sz w:val="28"/>
          <w:szCs w:val="28"/>
          <w:lang w:eastAsia="zh-CN"/>
        </w:rPr>
        <w:t>根据《上海市预算绩效管理实施办法》（沪财绩〔</w:t>
      </w:r>
      <w:r w:rsidRPr="008C2CFA">
        <w:rPr>
          <w:rFonts w:ascii="Times New Roman" w:eastAsia="仿宋" w:hAnsi="Times New Roman" w:cs="宋体" w:hint="eastAsia"/>
          <w:bCs/>
          <w:color w:val="000000"/>
          <w:sz w:val="28"/>
          <w:szCs w:val="28"/>
          <w:lang w:eastAsia="zh-CN"/>
        </w:rPr>
        <w:t>2014</w:t>
      </w:r>
      <w:r w:rsidRPr="002E7896">
        <w:rPr>
          <w:rFonts w:ascii="仿宋" w:eastAsia="仿宋" w:hAnsi="仿宋" w:cs="宋体" w:hint="eastAsia"/>
          <w:bCs/>
          <w:color w:val="000000"/>
          <w:sz w:val="28"/>
          <w:szCs w:val="28"/>
          <w:lang w:eastAsia="zh-CN"/>
        </w:rPr>
        <w:t>〕</w:t>
      </w:r>
      <w:r w:rsidRPr="008C2CFA">
        <w:rPr>
          <w:rFonts w:ascii="Times New Roman" w:eastAsia="仿宋" w:hAnsi="Times New Roman" w:cs="宋体" w:hint="eastAsia"/>
          <w:bCs/>
          <w:color w:val="000000"/>
          <w:sz w:val="28"/>
          <w:szCs w:val="28"/>
          <w:lang w:eastAsia="zh-CN"/>
        </w:rPr>
        <w:t>22</w:t>
      </w:r>
      <w:r w:rsidRPr="002E7896">
        <w:rPr>
          <w:rFonts w:ascii="仿宋" w:eastAsia="仿宋" w:hAnsi="仿宋" w:cs="宋体" w:hint="eastAsia"/>
          <w:bCs/>
          <w:color w:val="000000"/>
          <w:sz w:val="28"/>
          <w:szCs w:val="28"/>
          <w:lang w:eastAsia="zh-CN"/>
        </w:rPr>
        <w:t>号）的规定，结合项目单位提供的项目资料，评价小组对项目年度绩效目标进行了梳理，并在与项目单位沟通后，设置了以下年度绩效目标：</w:t>
      </w:r>
    </w:p>
    <w:p w:rsidR="001E5D62" w:rsidRPr="002E7896" w:rsidRDefault="001E5D62" w:rsidP="00830B2D">
      <w:pPr>
        <w:spacing w:after="0" w:line="360" w:lineRule="auto"/>
        <w:ind w:firstLineChars="200" w:firstLine="560"/>
        <w:jc w:val="both"/>
        <w:rPr>
          <w:rFonts w:ascii="仿宋" w:eastAsia="仿宋" w:hAnsi="仿宋" w:cs="宋体"/>
          <w:bCs/>
          <w:color w:val="000000"/>
          <w:sz w:val="28"/>
          <w:szCs w:val="28"/>
          <w:lang w:eastAsia="zh-CN"/>
        </w:rPr>
      </w:pPr>
      <w:r w:rsidRPr="002E7896">
        <w:rPr>
          <w:rFonts w:ascii="仿宋" w:eastAsia="仿宋" w:hAnsi="仿宋" w:cs="宋体"/>
          <w:bCs/>
          <w:color w:val="000000"/>
          <w:sz w:val="28"/>
          <w:szCs w:val="28"/>
          <w:lang w:eastAsia="zh-CN"/>
        </w:rPr>
        <w:t>（</w:t>
      </w:r>
      <w:r w:rsidRPr="008C2CFA">
        <w:rPr>
          <w:rFonts w:ascii="Times New Roman" w:eastAsia="仿宋" w:hAnsi="Times New Roman" w:cs="宋体"/>
          <w:bCs/>
          <w:color w:val="000000"/>
          <w:sz w:val="28"/>
          <w:szCs w:val="28"/>
          <w:lang w:eastAsia="zh-CN"/>
        </w:rPr>
        <w:t>1</w:t>
      </w:r>
      <w:r w:rsidRPr="002E7896">
        <w:rPr>
          <w:rFonts w:ascii="仿宋" w:eastAsia="仿宋" w:hAnsi="仿宋" w:cs="宋体"/>
          <w:bCs/>
          <w:color w:val="000000"/>
          <w:sz w:val="28"/>
          <w:szCs w:val="28"/>
          <w:lang w:eastAsia="zh-CN"/>
        </w:rPr>
        <w:t>）产出目标</w:t>
      </w:r>
    </w:p>
    <w:p w:rsidR="001E5D62" w:rsidRPr="002E7896" w:rsidRDefault="0094014A" w:rsidP="00830B2D">
      <w:pPr>
        <w:pStyle w:val="43"/>
        <w:spacing w:after="0" w:line="360" w:lineRule="auto"/>
        <w:ind w:firstLineChars="0"/>
        <w:jc w:val="both"/>
        <w:rPr>
          <w:rFonts w:ascii="仿宋" w:eastAsia="仿宋" w:hAnsi="仿宋" w:cs="宋体"/>
          <w:bCs/>
          <w:lang w:eastAsia="zh-CN"/>
        </w:rPr>
      </w:pPr>
      <w:r w:rsidRPr="002E7896">
        <w:rPr>
          <w:rFonts w:ascii="仿宋" w:eastAsia="仿宋" w:hAnsi="仿宋" w:cs="宋体"/>
          <w:bCs/>
          <w:lang w:eastAsia="zh-CN"/>
        </w:rPr>
        <w:fldChar w:fldCharType="begin"/>
      </w:r>
      <w:r w:rsidR="001E5D62" w:rsidRPr="002E7896">
        <w:rPr>
          <w:rFonts w:ascii="仿宋" w:eastAsia="仿宋" w:hAnsi="仿宋" w:cs="宋体" w:hint="eastAsia"/>
          <w:bCs/>
          <w:lang w:eastAsia="zh-CN"/>
        </w:rPr>
        <w:instrText>= 1 \* GB3</w:instrText>
      </w:r>
      <w:r w:rsidRPr="002E7896">
        <w:rPr>
          <w:rFonts w:ascii="仿宋" w:eastAsia="仿宋" w:hAnsi="仿宋" w:cs="宋体"/>
          <w:bCs/>
          <w:lang w:eastAsia="zh-CN"/>
        </w:rPr>
        <w:fldChar w:fldCharType="separate"/>
      </w:r>
      <w:r w:rsidR="001E5D62" w:rsidRPr="002E7896">
        <w:rPr>
          <w:rFonts w:ascii="仿宋" w:eastAsia="仿宋" w:hAnsi="仿宋" w:cs="宋体" w:hint="eastAsia"/>
          <w:bCs/>
          <w:noProof/>
          <w:lang w:eastAsia="zh-CN"/>
        </w:rPr>
        <w:t>①</w:t>
      </w:r>
      <w:r w:rsidRPr="002E7896">
        <w:rPr>
          <w:rFonts w:ascii="仿宋" w:eastAsia="仿宋" w:hAnsi="仿宋" w:cs="宋体"/>
          <w:bCs/>
          <w:lang w:eastAsia="zh-CN"/>
        </w:rPr>
        <w:fldChar w:fldCharType="end"/>
      </w:r>
      <w:r w:rsidR="001E5D62" w:rsidRPr="002E7896">
        <w:rPr>
          <w:rFonts w:ascii="仿宋" w:eastAsia="仿宋" w:hAnsi="仿宋" w:cs="宋体" w:hint="eastAsia"/>
          <w:bCs/>
          <w:lang w:eastAsia="zh-CN"/>
        </w:rPr>
        <w:t>数量目标：</w:t>
      </w:r>
    </w:p>
    <w:p w:rsidR="001E5D62" w:rsidRPr="002E7896" w:rsidRDefault="001E5D62" w:rsidP="00353930">
      <w:pPr>
        <w:pStyle w:val="43"/>
        <w:numPr>
          <w:ilvl w:val="0"/>
          <w:numId w:val="44"/>
        </w:numPr>
        <w:spacing w:after="0" w:line="360" w:lineRule="auto"/>
        <w:ind w:firstLineChars="0"/>
        <w:jc w:val="both"/>
        <w:rPr>
          <w:rFonts w:ascii="仿宋" w:eastAsia="仿宋" w:hAnsi="仿宋" w:cs="宋体"/>
          <w:lang w:eastAsia="zh-CN"/>
        </w:rPr>
      </w:pPr>
      <w:r w:rsidRPr="002E7896">
        <w:rPr>
          <w:rFonts w:ascii="仿宋" w:eastAsia="仿宋" w:hAnsi="仿宋" w:cs="宋体" w:hint="eastAsia"/>
          <w:lang w:eastAsia="zh-CN"/>
        </w:rPr>
        <w:t>完成</w:t>
      </w:r>
      <w:r w:rsidRPr="008C2CFA">
        <w:rPr>
          <w:rFonts w:ascii="Times New Roman" w:eastAsia="仿宋" w:hAnsi="Times New Roman" w:cs="宋体" w:hint="eastAsia"/>
          <w:lang w:eastAsia="zh-CN"/>
        </w:rPr>
        <w:t>3</w:t>
      </w:r>
      <w:r w:rsidRPr="002E7896">
        <w:rPr>
          <w:rFonts w:ascii="仿宋" w:eastAsia="仿宋" w:hAnsi="仿宋" w:cs="宋体" w:hint="eastAsia"/>
          <w:lang w:eastAsia="zh-CN"/>
        </w:rPr>
        <w:t>所学校电视台设备设施购置。</w:t>
      </w:r>
    </w:p>
    <w:p w:rsidR="001E5D62" w:rsidRPr="002E7896" w:rsidRDefault="0094014A" w:rsidP="00830B2D">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sz w:val="28"/>
          <w:szCs w:val="28"/>
          <w:lang w:eastAsia="zh-CN"/>
        </w:rPr>
        <w:fldChar w:fldCharType="begin"/>
      </w:r>
      <w:r w:rsidR="001E5D62" w:rsidRPr="002E7896">
        <w:rPr>
          <w:rFonts w:ascii="仿宋" w:eastAsia="仿宋" w:hAnsi="仿宋" w:hint="eastAsia"/>
          <w:sz w:val="28"/>
          <w:szCs w:val="28"/>
          <w:lang w:eastAsia="zh-CN"/>
        </w:rPr>
        <w:instrText>= 2 \* GB3</w:instrText>
      </w:r>
      <w:r w:rsidRPr="002E7896">
        <w:rPr>
          <w:rFonts w:ascii="仿宋" w:eastAsia="仿宋" w:hAnsi="仿宋"/>
          <w:sz w:val="28"/>
          <w:szCs w:val="28"/>
          <w:lang w:eastAsia="zh-CN"/>
        </w:rPr>
        <w:fldChar w:fldCharType="separate"/>
      </w:r>
      <w:r w:rsidR="001E5D62" w:rsidRPr="002E7896">
        <w:rPr>
          <w:rFonts w:ascii="仿宋" w:eastAsia="仿宋" w:hAnsi="仿宋" w:hint="eastAsia"/>
          <w:noProof/>
          <w:sz w:val="28"/>
          <w:szCs w:val="28"/>
          <w:lang w:eastAsia="zh-CN"/>
        </w:rPr>
        <w:t>②</w:t>
      </w:r>
      <w:r w:rsidRPr="002E7896">
        <w:rPr>
          <w:rFonts w:ascii="仿宋" w:eastAsia="仿宋" w:hAnsi="仿宋"/>
          <w:sz w:val="28"/>
          <w:szCs w:val="28"/>
          <w:lang w:eastAsia="zh-CN"/>
        </w:rPr>
        <w:fldChar w:fldCharType="end"/>
      </w:r>
      <w:r w:rsidR="001E5D62" w:rsidRPr="002E7896">
        <w:rPr>
          <w:rFonts w:ascii="仿宋" w:eastAsia="仿宋" w:hAnsi="仿宋" w:hint="eastAsia"/>
          <w:sz w:val="28"/>
          <w:szCs w:val="28"/>
          <w:lang w:eastAsia="zh-CN"/>
        </w:rPr>
        <w:t>质量目标：</w:t>
      </w:r>
    </w:p>
    <w:p w:rsidR="001E5D62" w:rsidRPr="002E7896" w:rsidRDefault="001E5D62" w:rsidP="00B57EF6">
      <w:pPr>
        <w:pStyle w:val="43"/>
        <w:numPr>
          <w:ilvl w:val="0"/>
          <w:numId w:val="44"/>
        </w:numPr>
        <w:spacing w:after="0" w:line="360" w:lineRule="auto"/>
        <w:ind w:firstLineChars="0"/>
        <w:jc w:val="both"/>
        <w:rPr>
          <w:rFonts w:ascii="仿宋" w:eastAsia="仿宋" w:hAnsi="仿宋" w:cs="宋体"/>
          <w:lang w:eastAsia="zh-CN"/>
        </w:rPr>
      </w:pPr>
      <w:r w:rsidRPr="002E7896">
        <w:rPr>
          <w:rFonts w:ascii="仿宋" w:eastAsia="仿宋" w:hAnsi="仿宋" w:cs="宋体" w:hint="eastAsia"/>
          <w:lang w:eastAsia="zh-CN"/>
        </w:rPr>
        <w:t>设备设施验收合格率</w:t>
      </w:r>
      <w:r w:rsidRPr="008C2CFA">
        <w:rPr>
          <w:rFonts w:ascii="Times New Roman" w:eastAsia="仿宋" w:hAnsi="Times New Roman" w:cs="宋体" w:hint="eastAsia"/>
          <w:lang w:eastAsia="zh-CN"/>
        </w:rPr>
        <w:t>100%</w:t>
      </w:r>
      <w:r w:rsidRPr="002E7896">
        <w:rPr>
          <w:rFonts w:ascii="仿宋" w:eastAsia="仿宋" w:hAnsi="仿宋" w:cs="宋体" w:hint="eastAsia"/>
          <w:lang w:eastAsia="zh-CN"/>
        </w:rPr>
        <w:t>。</w:t>
      </w:r>
    </w:p>
    <w:p w:rsidR="001E5D62" w:rsidRPr="002E7896" w:rsidRDefault="0094014A" w:rsidP="00830B2D">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sz w:val="28"/>
          <w:szCs w:val="28"/>
          <w:lang w:eastAsia="zh-CN"/>
        </w:rPr>
        <w:fldChar w:fldCharType="begin"/>
      </w:r>
      <w:r w:rsidR="001E5D62" w:rsidRPr="002E7896">
        <w:rPr>
          <w:rFonts w:ascii="仿宋" w:eastAsia="仿宋" w:hAnsi="仿宋" w:hint="eastAsia"/>
          <w:sz w:val="28"/>
          <w:szCs w:val="28"/>
          <w:lang w:eastAsia="zh-CN"/>
        </w:rPr>
        <w:instrText>= 3 \* GB3</w:instrText>
      </w:r>
      <w:r w:rsidRPr="002E7896">
        <w:rPr>
          <w:rFonts w:ascii="仿宋" w:eastAsia="仿宋" w:hAnsi="仿宋"/>
          <w:sz w:val="28"/>
          <w:szCs w:val="28"/>
          <w:lang w:eastAsia="zh-CN"/>
        </w:rPr>
        <w:fldChar w:fldCharType="separate"/>
      </w:r>
      <w:r w:rsidR="001E5D62" w:rsidRPr="002E7896">
        <w:rPr>
          <w:rFonts w:ascii="仿宋" w:eastAsia="仿宋" w:hAnsi="仿宋" w:hint="eastAsia"/>
          <w:noProof/>
          <w:sz w:val="28"/>
          <w:szCs w:val="28"/>
          <w:lang w:eastAsia="zh-CN"/>
        </w:rPr>
        <w:t>③</w:t>
      </w:r>
      <w:r w:rsidRPr="002E7896">
        <w:rPr>
          <w:rFonts w:ascii="仿宋" w:eastAsia="仿宋" w:hAnsi="仿宋"/>
          <w:sz w:val="28"/>
          <w:szCs w:val="28"/>
          <w:lang w:eastAsia="zh-CN"/>
        </w:rPr>
        <w:fldChar w:fldCharType="end"/>
      </w:r>
      <w:r w:rsidR="001E5D62" w:rsidRPr="002E7896">
        <w:rPr>
          <w:rFonts w:ascii="仿宋" w:eastAsia="仿宋" w:hAnsi="仿宋" w:hint="eastAsia"/>
          <w:sz w:val="28"/>
          <w:szCs w:val="28"/>
          <w:lang w:eastAsia="zh-CN"/>
        </w:rPr>
        <w:t>时效目标：</w:t>
      </w:r>
    </w:p>
    <w:p w:rsidR="001E5D62" w:rsidRPr="002E7896" w:rsidRDefault="001E5D62" w:rsidP="00B57EF6">
      <w:pPr>
        <w:pStyle w:val="43"/>
        <w:numPr>
          <w:ilvl w:val="0"/>
          <w:numId w:val="44"/>
        </w:numPr>
        <w:spacing w:after="0" w:line="360" w:lineRule="auto"/>
        <w:ind w:firstLineChars="0"/>
        <w:jc w:val="both"/>
        <w:rPr>
          <w:rFonts w:ascii="仿宋" w:eastAsia="仿宋" w:hAnsi="仿宋" w:cs="宋体"/>
          <w:lang w:eastAsia="zh-CN"/>
        </w:rPr>
      </w:pPr>
      <w:r w:rsidRPr="002E7896">
        <w:rPr>
          <w:rFonts w:ascii="仿宋" w:eastAsia="仿宋" w:hAnsi="仿宋" w:cs="宋体" w:hint="eastAsia"/>
          <w:lang w:eastAsia="zh-CN"/>
        </w:rPr>
        <w:t>按照进度计划及时完成电视台设备设施购置。</w:t>
      </w:r>
    </w:p>
    <w:p w:rsidR="001E5D62" w:rsidRPr="002E7896" w:rsidRDefault="001E5D62" w:rsidP="00830B2D">
      <w:pPr>
        <w:pStyle w:val="af7"/>
        <w:numPr>
          <w:ilvl w:val="0"/>
          <w:numId w:val="4"/>
        </w:numPr>
        <w:spacing w:after="0" w:line="360" w:lineRule="auto"/>
        <w:ind w:firstLineChars="0"/>
        <w:jc w:val="both"/>
        <w:rPr>
          <w:rFonts w:ascii="仿宋" w:eastAsia="仿宋" w:hAnsi="仿宋" w:cs="宋体"/>
          <w:bCs/>
          <w:color w:val="000000"/>
          <w:sz w:val="28"/>
          <w:szCs w:val="28"/>
          <w:lang w:eastAsia="zh-CN"/>
        </w:rPr>
      </w:pPr>
      <w:r w:rsidRPr="002E7896">
        <w:rPr>
          <w:rFonts w:ascii="仿宋" w:eastAsia="仿宋" w:hAnsi="仿宋" w:cs="宋体" w:hint="eastAsia"/>
          <w:bCs/>
          <w:color w:val="000000"/>
          <w:sz w:val="28"/>
          <w:szCs w:val="28"/>
          <w:lang w:eastAsia="zh-CN"/>
        </w:rPr>
        <w:t>效果目标</w:t>
      </w:r>
    </w:p>
    <w:p w:rsidR="001E5D62" w:rsidRPr="002E7896" w:rsidRDefault="0094014A" w:rsidP="00E1057F">
      <w:pPr>
        <w:spacing w:after="0" w:line="360" w:lineRule="auto"/>
        <w:ind w:firstLineChars="200" w:firstLine="560"/>
        <w:jc w:val="both"/>
        <w:rPr>
          <w:rFonts w:ascii="仿宋" w:eastAsia="仿宋" w:hAnsi="仿宋" w:cs="宋体"/>
          <w:bCs/>
          <w:color w:val="000000"/>
          <w:sz w:val="28"/>
          <w:szCs w:val="28"/>
          <w:lang w:eastAsia="zh-CN"/>
        </w:rPr>
      </w:pPr>
      <w:r w:rsidRPr="002E7896">
        <w:rPr>
          <w:rFonts w:ascii="仿宋" w:eastAsia="仿宋" w:hAnsi="仿宋" w:cs="宋体"/>
          <w:bCs/>
          <w:color w:val="000000"/>
          <w:sz w:val="28"/>
          <w:szCs w:val="28"/>
          <w:lang w:eastAsia="zh-CN"/>
        </w:rPr>
        <w:fldChar w:fldCharType="begin"/>
      </w:r>
      <w:r w:rsidR="001E5D62" w:rsidRPr="002E7896">
        <w:rPr>
          <w:rFonts w:ascii="仿宋" w:eastAsia="仿宋" w:hAnsi="仿宋" w:cs="宋体" w:hint="eastAsia"/>
          <w:bCs/>
          <w:color w:val="000000"/>
          <w:sz w:val="28"/>
          <w:szCs w:val="28"/>
          <w:lang w:eastAsia="zh-CN"/>
        </w:rPr>
        <w:instrText>= 1 \* GB3</w:instrText>
      </w:r>
      <w:r w:rsidRPr="002E7896">
        <w:rPr>
          <w:rFonts w:ascii="仿宋" w:eastAsia="仿宋" w:hAnsi="仿宋" w:cs="宋体"/>
          <w:bCs/>
          <w:color w:val="000000"/>
          <w:sz w:val="28"/>
          <w:szCs w:val="28"/>
          <w:lang w:eastAsia="zh-CN"/>
        </w:rPr>
        <w:fldChar w:fldCharType="separate"/>
      </w:r>
      <w:r w:rsidR="001E5D62" w:rsidRPr="002E7896">
        <w:rPr>
          <w:rFonts w:ascii="仿宋" w:eastAsia="仿宋" w:hAnsi="仿宋" w:cs="宋体" w:hint="eastAsia"/>
          <w:bCs/>
          <w:noProof/>
          <w:color w:val="000000"/>
          <w:sz w:val="28"/>
          <w:szCs w:val="28"/>
          <w:lang w:eastAsia="zh-CN"/>
        </w:rPr>
        <w:t>①</w:t>
      </w:r>
      <w:r w:rsidRPr="002E7896">
        <w:rPr>
          <w:rFonts w:ascii="仿宋" w:eastAsia="仿宋" w:hAnsi="仿宋" w:cs="宋体"/>
          <w:bCs/>
          <w:color w:val="000000"/>
          <w:sz w:val="28"/>
          <w:szCs w:val="28"/>
          <w:lang w:eastAsia="zh-CN"/>
        </w:rPr>
        <w:fldChar w:fldCharType="end"/>
      </w:r>
      <w:r w:rsidR="001E5D62" w:rsidRPr="002E7896">
        <w:rPr>
          <w:rFonts w:ascii="仿宋" w:eastAsia="仿宋" w:hAnsi="仿宋" w:cs="宋体" w:hint="eastAsia"/>
          <w:bCs/>
          <w:color w:val="000000"/>
          <w:sz w:val="28"/>
          <w:szCs w:val="28"/>
          <w:lang w:eastAsia="zh-CN"/>
        </w:rPr>
        <w:t>社会效益目标</w:t>
      </w:r>
    </w:p>
    <w:p w:rsidR="001E5D62" w:rsidRPr="002E7896" w:rsidRDefault="001E5D62" w:rsidP="00B57EF6">
      <w:pPr>
        <w:pStyle w:val="43"/>
        <w:numPr>
          <w:ilvl w:val="0"/>
          <w:numId w:val="44"/>
        </w:numPr>
        <w:spacing w:after="0" w:line="360" w:lineRule="auto"/>
        <w:ind w:firstLineChars="0"/>
        <w:jc w:val="both"/>
        <w:rPr>
          <w:rFonts w:ascii="仿宋" w:eastAsia="仿宋" w:hAnsi="仿宋" w:cs="宋体"/>
          <w:lang w:eastAsia="zh-CN"/>
        </w:rPr>
      </w:pPr>
      <w:r w:rsidRPr="002E7896">
        <w:rPr>
          <w:rFonts w:ascii="仿宋" w:eastAsia="仿宋" w:hAnsi="仿宋" w:cs="宋体"/>
          <w:lang w:eastAsia="zh-CN"/>
        </w:rPr>
        <w:t>校园电视台设备设施在用率</w:t>
      </w:r>
      <w:r w:rsidRPr="008C2CFA">
        <w:rPr>
          <w:rFonts w:ascii="Times New Roman" w:eastAsia="仿宋" w:hAnsi="Times New Roman" w:cs="宋体" w:hint="eastAsia"/>
          <w:lang w:eastAsia="zh-CN"/>
        </w:rPr>
        <w:t>100%</w:t>
      </w:r>
      <w:r w:rsidRPr="002E7896">
        <w:rPr>
          <w:rFonts w:ascii="仿宋" w:eastAsia="仿宋" w:hAnsi="仿宋" w:cs="宋体" w:hint="eastAsia"/>
          <w:lang w:eastAsia="zh-CN"/>
        </w:rPr>
        <w:t>；</w:t>
      </w:r>
    </w:p>
    <w:p w:rsidR="001E5D62" w:rsidRPr="002E7896" w:rsidRDefault="001E5D62" w:rsidP="00B57EF6">
      <w:pPr>
        <w:pStyle w:val="43"/>
        <w:numPr>
          <w:ilvl w:val="0"/>
          <w:numId w:val="44"/>
        </w:numPr>
        <w:spacing w:after="0" w:line="360" w:lineRule="auto"/>
        <w:ind w:firstLineChars="0"/>
        <w:jc w:val="both"/>
        <w:rPr>
          <w:rFonts w:ascii="仿宋" w:eastAsia="仿宋" w:hAnsi="仿宋" w:cs="宋体"/>
          <w:lang w:eastAsia="zh-CN"/>
        </w:rPr>
      </w:pPr>
      <w:r w:rsidRPr="002E7896">
        <w:rPr>
          <w:rFonts w:ascii="仿宋" w:eastAsia="仿宋" w:hAnsi="仿宋" w:cs="宋体" w:hint="eastAsia"/>
          <w:lang w:eastAsia="zh-CN"/>
        </w:rPr>
        <w:t>项目涉及学校的学生对校园电视台知晓度≥</w:t>
      </w:r>
      <w:r w:rsidRPr="008C2CFA">
        <w:rPr>
          <w:rFonts w:ascii="Times New Roman" w:eastAsia="仿宋" w:hAnsi="Times New Roman" w:cs="宋体" w:hint="eastAsia"/>
          <w:lang w:eastAsia="zh-CN"/>
        </w:rPr>
        <w:t>90%</w:t>
      </w:r>
      <w:r w:rsidRPr="002E7896">
        <w:rPr>
          <w:rFonts w:ascii="仿宋" w:eastAsia="仿宋" w:hAnsi="仿宋" w:cs="宋体" w:hint="eastAsia"/>
          <w:lang w:eastAsia="zh-CN"/>
        </w:rPr>
        <w:t>；</w:t>
      </w:r>
    </w:p>
    <w:p w:rsidR="001E5D62" w:rsidRPr="002E7896" w:rsidRDefault="009F6C27" w:rsidP="009F6C27">
      <w:pPr>
        <w:pStyle w:val="43"/>
        <w:numPr>
          <w:ilvl w:val="0"/>
          <w:numId w:val="44"/>
        </w:numPr>
        <w:spacing w:after="0" w:line="360" w:lineRule="auto"/>
        <w:ind w:firstLineChars="0"/>
        <w:jc w:val="both"/>
        <w:rPr>
          <w:rFonts w:ascii="仿宋" w:eastAsia="仿宋" w:hAnsi="仿宋" w:cs="宋体"/>
          <w:lang w:eastAsia="zh-CN"/>
        </w:rPr>
      </w:pPr>
      <w:r w:rsidRPr="002E7896">
        <w:rPr>
          <w:rFonts w:ascii="仿宋" w:eastAsia="仿宋" w:hAnsi="仿宋" w:cs="宋体" w:hint="eastAsia"/>
          <w:lang w:eastAsia="zh-CN"/>
        </w:rPr>
        <w:t>拓展课程学生占比</w:t>
      </w:r>
      <w:r w:rsidR="001E5D62" w:rsidRPr="002E7896">
        <w:rPr>
          <w:rFonts w:ascii="仿宋" w:eastAsia="仿宋" w:hAnsi="仿宋" w:cs="宋体" w:hint="eastAsia"/>
          <w:lang w:eastAsia="zh-CN"/>
        </w:rPr>
        <w:t>≥</w:t>
      </w:r>
      <w:r w:rsidRPr="008C2CFA">
        <w:rPr>
          <w:rFonts w:ascii="Times New Roman" w:eastAsia="仿宋" w:hAnsi="Times New Roman" w:cs="宋体"/>
          <w:lang w:eastAsia="zh-CN"/>
        </w:rPr>
        <w:t>3</w:t>
      </w:r>
      <w:r w:rsidR="001E5D62" w:rsidRPr="008C2CFA">
        <w:rPr>
          <w:rFonts w:ascii="Times New Roman" w:eastAsia="仿宋" w:hAnsi="Times New Roman" w:cs="宋体" w:hint="eastAsia"/>
          <w:lang w:eastAsia="zh-CN"/>
        </w:rPr>
        <w:t>0%</w:t>
      </w:r>
      <w:r w:rsidR="001E5D62" w:rsidRPr="002E7896">
        <w:rPr>
          <w:rFonts w:ascii="仿宋" w:eastAsia="仿宋" w:hAnsi="仿宋" w:cs="宋体" w:hint="eastAsia"/>
          <w:lang w:eastAsia="zh-CN"/>
        </w:rPr>
        <w:t>；</w:t>
      </w:r>
    </w:p>
    <w:p w:rsidR="001E5D62" w:rsidRPr="002E7896" w:rsidRDefault="001E5D62" w:rsidP="00B57EF6">
      <w:pPr>
        <w:pStyle w:val="43"/>
        <w:numPr>
          <w:ilvl w:val="0"/>
          <w:numId w:val="44"/>
        </w:numPr>
        <w:spacing w:after="0" w:line="360" w:lineRule="auto"/>
        <w:ind w:firstLineChars="0"/>
        <w:jc w:val="both"/>
        <w:rPr>
          <w:rFonts w:ascii="仿宋" w:eastAsia="仿宋" w:hAnsi="仿宋" w:cs="宋体"/>
          <w:lang w:eastAsia="zh-CN"/>
        </w:rPr>
      </w:pPr>
      <w:r w:rsidRPr="002E7896">
        <w:rPr>
          <w:rFonts w:ascii="仿宋" w:eastAsia="仿宋" w:hAnsi="仿宋" w:cs="宋体" w:hint="eastAsia"/>
          <w:lang w:eastAsia="zh-CN"/>
        </w:rPr>
        <w:t>直接参与项目（包括编导、摄像、记者、主持）的学生占比，办学规模</w:t>
      </w:r>
      <w:r w:rsidRPr="008C2CFA">
        <w:rPr>
          <w:rFonts w:ascii="Times New Roman" w:eastAsia="仿宋" w:hAnsi="Times New Roman" w:cs="宋体" w:hint="eastAsia"/>
          <w:lang w:eastAsia="zh-CN"/>
        </w:rPr>
        <w:t>800</w:t>
      </w:r>
      <w:r w:rsidRPr="002E7896">
        <w:rPr>
          <w:rFonts w:ascii="仿宋" w:eastAsia="仿宋" w:hAnsi="仿宋" w:cs="宋体" w:hint="eastAsia"/>
          <w:lang w:eastAsia="zh-CN"/>
        </w:rPr>
        <w:t>人以下的核心成员占比不低于</w:t>
      </w:r>
      <w:r w:rsidRPr="008C2CFA">
        <w:rPr>
          <w:rFonts w:ascii="Times New Roman" w:eastAsia="仿宋" w:hAnsi="Times New Roman" w:cs="宋体" w:hint="eastAsia"/>
          <w:lang w:eastAsia="zh-CN"/>
        </w:rPr>
        <w:t>5%</w:t>
      </w:r>
      <w:r w:rsidRPr="002E7896">
        <w:rPr>
          <w:rFonts w:ascii="仿宋" w:eastAsia="仿宋" w:hAnsi="仿宋" w:cs="宋体" w:hint="eastAsia"/>
          <w:lang w:eastAsia="zh-CN"/>
        </w:rPr>
        <w:t>，</w:t>
      </w:r>
      <w:r w:rsidRPr="008C2CFA">
        <w:rPr>
          <w:rFonts w:ascii="Times New Roman" w:eastAsia="仿宋" w:hAnsi="Times New Roman" w:cs="宋体" w:hint="eastAsia"/>
          <w:lang w:eastAsia="zh-CN"/>
        </w:rPr>
        <w:t>800</w:t>
      </w:r>
      <w:r w:rsidRPr="002E7896">
        <w:rPr>
          <w:rFonts w:ascii="仿宋" w:eastAsia="仿宋" w:hAnsi="仿宋" w:cs="宋体" w:hint="eastAsia"/>
          <w:lang w:eastAsia="zh-CN"/>
        </w:rPr>
        <w:t>人以上的核心成员占比不低于</w:t>
      </w:r>
      <w:r w:rsidRPr="008C2CFA">
        <w:rPr>
          <w:rFonts w:ascii="Times New Roman" w:eastAsia="仿宋" w:hAnsi="Times New Roman" w:cs="宋体" w:hint="eastAsia"/>
          <w:lang w:eastAsia="zh-CN"/>
        </w:rPr>
        <w:t>3%</w:t>
      </w:r>
      <w:r w:rsidRPr="002E7896">
        <w:rPr>
          <w:rFonts w:ascii="仿宋" w:eastAsia="仿宋" w:hAnsi="仿宋" w:cs="宋体" w:hint="eastAsia"/>
          <w:lang w:eastAsia="zh-CN"/>
        </w:rPr>
        <w:t>；</w:t>
      </w:r>
    </w:p>
    <w:p w:rsidR="001E5D62" w:rsidRPr="002E7896" w:rsidRDefault="001E5D62" w:rsidP="00B57EF6">
      <w:pPr>
        <w:pStyle w:val="43"/>
        <w:numPr>
          <w:ilvl w:val="0"/>
          <w:numId w:val="44"/>
        </w:numPr>
        <w:spacing w:after="0" w:line="360" w:lineRule="auto"/>
        <w:ind w:firstLineChars="0"/>
        <w:jc w:val="both"/>
        <w:rPr>
          <w:rFonts w:ascii="仿宋" w:eastAsia="仿宋" w:hAnsi="仿宋"/>
          <w:lang w:eastAsia="zh-CN"/>
        </w:rPr>
      </w:pPr>
      <w:r w:rsidRPr="002E7896">
        <w:rPr>
          <w:rFonts w:ascii="仿宋" w:eastAsia="仿宋" w:hAnsi="仿宋" w:hint="eastAsia"/>
          <w:lang w:eastAsia="zh-CN"/>
        </w:rPr>
        <w:t>校园电视台获得国家、市、区各级荣誉；</w:t>
      </w:r>
    </w:p>
    <w:p w:rsidR="001E5D62" w:rsidRPr="002E7896" w:rsidRDefault="001E5D62" w:rsidP="00E42BA8">
      <w:pPr>
        <w:pStyle w:val="43"/>
        <w:numPr>
          <w:ilvl w:val="0"/>
          <w:numId w:val="44"/>
        </w:numPr>
        <w:spacing w:after="0" w:line="360" w:lineRule="auto"/>
        <w:ind w:firstLineChars="0"/>
        <w:jc w:val="both"/>
        <w:rPr>
          <w:rFonts w:ascii="仿宋" w:eastAsia="仿宋" w:hAnsi="仿宋"/>
          <w:lang w:eastAsia="zh-CN"/>
        </w:rPr>
      </w:pPr>
      <w:r w:rsidRPr="002E7896">
        <w:rPr>
          <w:rFonts w:ascii="仿宋" w:eastAsia="仿宋" w:hAnsi="仿宋" w:hint="eastAsia"/>
          <w:lang w:eastAsia="zh-CN"/>
        </w:rPr>
        <w:lastRenderedPageBreak/>
        <w:t>三所校园电视台与未建立校园电视台的学校在设备设施、师资队伍、校本课程及相关作品四个方面实现共享。</w:t>
      </w:r>
    </w:p>
    <w:p w:rsidR="001E5D62" w:rsidRPr="002E7896" w:rsidRDefault="0094014A" w:rsidP="000D7EB4">
      <w:pPr>
        <w:pStyle w:val="43"/>
        <w:spacing w:after="0" w:line="360" w:lineRule="auto"/>
        <w:ind w:left="567" w:firstLineChars="0" w:firstLine="0"/>
        <w:jc w:val="both"/>
        <w:rPr>
          <w:rFonts w:ascii="仿宋" w:eastAsia="仿宋" w:hAnsi="仿宋" w:cs="宋体"/>
          <w:bCs/>
          <w:lang w:eastAsia="zh-CN"/>
        </w:rPr>
      </w:pPr>
      <w:r w:rsidRPr="002E7896">
        <w:rPr>
          <w:rFonts w:ascii="仿宋" w:eastAsia="仿宋" w:hAnsi="仿宋"/>
          <w:lang w:eastAsia="zh-CN"/>
        </w:rPr>
        <w:fldChar w:fldCharType="begin"/>
      </w:r>
      <w:r w:rsidR="001E5D62" w:rsidRPr="002E7896">
        <w:rPr>
          <w:rFonts w:ascii="仿宋" w:eastAsia="仿宋" w:hAnsi="仿宋" w:hint="eastAsia"/>
          <w:lang w:eastAsia="zh-CN"/>
        </w:rPr>
        <w:instrText>= 2 \* GB3</w:instrText>
      </w:r>
      <w:r w:rsidRPr="002E7896">
        <w:rPr>
          <w:rFonts w:ascii="仿宋" w:eastAsia="仿宋" w:hAnsi="仿宋"/>
          <w:lang w:eastAsia="zh-CN"/>
        </w:rPr>
        <w:fldChar w:fldCharType="separate"/>
      </w:r>
      <w:r w:rsidR="001E5D62" w:rsidRPr="002E7896">
        <w:rPr>
          <w:rFonts w:ascii="仿宋" w:eastAsia="仿宋" w:hAnsi="仿宋" w:hint="eastAsia"/>
          <w:noProof/>
          <w:lang w:eastAsia="zh-CN"/>
        </w:rPr>
        <w:t>②</w:t>
      </w:r>
      <w:r w:rsidRPr="002E7896">
        <w:rPr>
          <w:rFonts w:ascii="仿宋" w:eastAsia="仿宋" w:hAnsi="仿宋"/>
          <w:lang w:eastAsia="zh-CN"/>
        </w:rPr>
        <w:fldChar w:fldCharType="end"/>
      </w:r>
      <w:r w:rsidR="001E5D62" w:rsidRPr="002E7896">
        <w:rPr>
          <w:rFonts w:ascii="仿宋" w:eastAsia="仿宋" w:hAnsi="仿宋" w:cs="宋体" w:hint="eastAsia"/>
          <w:bCs/>
          <w:color w:val="000000"/>
          <w:lang w:eastAsia="zh-CN"/>
        </w:rPr>
        <w:t>可持续目标</w:t>
      </w:r>
    </w:p>
    <w:p w:rsidR="001E5D62" w:rsidRPr="002E7896" w:rsidRDefault="001E5D62" w:rsidP="00353930">
      <w:pPr>
        <w:pStyle w:val="43"/>
        <w:numPr>
          <w:ilvl w:val="0"/>
          <w:numId w:val="44"/>
        </w:numPr>
        <w:spacing w:after="0" w:line="360" w:lineRule="auto"/>
        <w:ind w:firstLineChars="0"/>
        <w:jc w:val="both"/>
        <w:rPr>
          <w:rFonts w:ascii="仿宋" w:eastAsia="仿宋" w:hAnsi="仿宋" w:cs="宋体"/>
          <w:lang w:eastAsia="zh-CN"/>
        </w:rPr>
      </w:pPr>
      <w:r w:rsidRPr="002E7896">
        <w:rPr>
          <w:rFonts w:ascii="仿宋" w:eastAsia="仿宋" w:hAnsi="仿宋" w:cs="宋体" w:hint="eastAsia"/>
          <w:lang w:eastAsia="zh-CN"/>
        </w:rPr>
        <w:t>每所学校每个学期必须开设</w:t>
      </w:r>
      <w:r w:rsidRPr="008C2CFA">
        <w:rPr>
          <w:rFonts w:ascii="Times New Roman" w:eastAsia="仿宋" w:hAnsi="Times New Roman" w:cs="宋体" w:hint="eastAsia"/>
          <w:lang w:eastAsia="zh-CN"/>
        </w:rPr>
        <w:t>5</w:t>
      </w:r>
      <w:r w:rsidRPr="002E7896">
        <w:rPr>
          <w:rFonts w:ascii="仿宋" w:eastAsia="仿宋" w:hAnsi="仿宋" w:cs="宋体" w:hint="eastAsia"/>
          <w:lang w:eastAsia="zh-CN"/>
        </w:rPr>
        <w:t>门课程，每门课程的课时不少于</w:t>
      </w:r>
      <w:r w:rsidRPr="008C2CFA">
        <w:rPr>
          <w:rFonts w:ascii="Times New Roman" w:eastAsia="仿宋" w:hAnsi="Times New Roman" w:cs="宋体" w:hint="eastAsia"/>
          <w:lang w:eastAsia="zh-CN"/>
        </w:rPr>
        <w:t>10</w:t>
      </w:r>
      <w:r w:rsidRPr="002E7896">
        <w:rPr>
          <w:rFonts w:ascii="仿宋" w:eastAsia="仿宋" w:hAnsi="仿宋" w:cs="宋体" w:hint="eastAsia"/>
          <w:lang w:eastAsia="zh-CN"/>
        </w:rPr>
        <w:t>小时；</w:t>
      </w:r>
    </w:p>
    <w:p w:rsidR="001E5D62" w:rsidRPr="002E7896" w:rsidRDefault="001E5D62" w:rsidP="00353930">
      <w:pPr>
        <w:pStyle w:val="43"/>
        <w:numPr>
          <w:ilvl w:val="0"/>
          <w:numId w:val="44"/>
        </w:numPr>
        <w:spacing w:after="0" w:line="360" w:lineRule="auto"/>
        <w:ind w:firstLineChars="0"/>
        <w:jc w:val="both"/>
        <w:rPr>
          <w:rFonts w:ascii="仿宋" w:eastAsia="仿宋" w:hAnsi="仿宋"/>
          <w:lang w:eastAsia="zh-CN"/>
        </w:rPr>
      </w:pPr>
      <w:r w:rsidRPr="002E7896">
        <w:rPr>
          <w:rFonts w:ascii="仿宋" w:eastAsia="仿宋" w:hAnsi="仿宋" w:cs="宋体" w:hint="eastAsia"/>
          <w:lang w:eastAsia="zh-CN"/>
        </w:rPr>
        <w:t>师资配置数量：</w:t>
      </w:r>
      <w:r w:rsidRPr="008C2CFA">
        <w:rPr>
          <w:rFonts w:ascii="Times New Roman" w:eastAsia="仿宋" w:hAnsi="Times New Roman" w:cs="宋体" w:hint="eastAsia"/>
          <w:lang w:eastAsia="zh-CN"/>
        </w:rPr>
        <w:t>1</w:t>
      </w:r>
      <w:r w:rsidRPr="002E7896">
        <w:rPr>
          <w:rFonts w:ascii="仿宋" w:eastAsia="仿宋" w:hAnsi="仿宋" w:cs="宋体" w:hint="eastAsia"/>
          <w:lang w:eastAsia="zh-CN"/>
        </w:rPr>
        <w:t>-</w:t>
      </w:r>
      <w:r w:rsidRPr="008C2CFA">
        <w:rPr>
          <w:rFonts w:ascii="Times New Roman" w:eastAsia="仿宋" w:hAnsi="Times New Roman" w:cs="宋体" w:hint="eastAsia"/>
          <w:lang w:eastAsia="zh-CN"/>
        </w:rPr>
        <w:t>2</w:t>
      </w:r>
      <w:r w:rsidRPr="002E7896">
        <w:rPr>
          <w:rFonts w:ascii="仿宋" w:eastAsia="仿宋" w:hAnsi="仿宋" w:cs="宋体" w:hint="eastAsia"/>
          <w:lang w:eastAsia="zh-CN"/>
        </w:rPr>
        <w:t>名/每个学校；</w:t>
      </w:r>
    </w:p>
    <w:p w:rsidR="001E5D62" w:rsidRPr="002E7896" w:rsidRDefault="001E5D62" w:rsidP="00353930">
      <w:pPr>
        <w:pStyle w:val="43"/>
        <w:numPr>
          <w:ilvl w:val="0"/>
          <w:numId w:val="44"/>
        </w:numPr>
        <w:spacing w:after="0" w:line="360" w:lineRule="auto"/>
        <w:ind w:firstLineChars="0"/>
        <w:jc w:val="both"/>
        <w:rPr>
          <w:rFonts w:ascii="仿宋" w:eastAsia="仿宋" w:hAnsi="仿宋"/>
          <w:lang w:eastAsia="zh-CN"/>
        </w:rPr>
      </w:pPr>
      <w:r w:rsidRPr="002E7896">
        <w:rPr>
          <w:rFonts w:ascii="仿宋" w:eastAsia="仿宋" w:hAnsi="仿宋" w:cs="宋体" w:hint="eastAsia"/>
          <w:lang w:eastAsia="zh-CN"/>
        </w:rPr>
        <w:t>培训频率：</w:t>
      </w:r>
      <w:r w:rsidRPr="008C2CFA">
        <w:rPr>
          <w:rFonts w:ascii="Times New Roman" w:eastAsia="仿宋" w:hAnsi="Times New Roman" w:cs="宋体" w:hint="eastAsia"/>
          <w:lang w:eastAsia="zh-CN"/>
        </w:rPr>
        <w:t>1</w:t>
      </w:r>
      <w:r w:rsidRPr="002E7896">
        <w:rPr>
          <w:rFonts w:ascii="仿宋" w:eastAsia="仿宋" w:hAnsi="仿宋" w:cs="宋体" w:hint="eastAsia"/>
          <w:lang w:eastAsia="zh-CN"/>
        </w:rPr>
        <w:t>-</w:t>
      </w:r>
      <w:r w:rsidRPr="008C2CFA">
        <w:rPr>
          <w:rFonts w:ascii="Times New Roman" w:eastAsia="仿宋" w:hAnsi="Times New Roman" w:cs="宋体" w:hint="eastAsia"/>
          <w:lang w:eastAsia="zh-CN"/>
        </w:rPr>
        <w:t>2</w:t>
      </w:r>
      <w:r w:rsidRPr="002E7896">
        <w:rPr>
          <w:rFonts w:ascii="仿宋" w:eastAsia="仿宋" w:hAnsi="仿宋" w:cs="宋体" w:hint="eastAsia"/>
          <w:lang w:eastAsia="zh-CN"/>
        </w:rPr>
        <w:t>次/每年。</w:t>
      </w:r>
    </w:p>
    <w:p w:rsidR="001E5D62" w:rsidRPr="002E7896" w:rsidRDefault="0094014A" w:rsidP="00A83E85">
      <w:pPr>
        <w:pStyle w:val="43"/>
        <w:spacing w:after="0" w:line="360" w:lineRule="auto"/>
        <w:ind w:left="567" w:firstLineChars="0" w:firstLine="0"/>
        <w:jc w:val="both"/>
        <w:rPr>
          <w:rFonts w:ascii="仿宋" w:eastAsia="仿宋" w:hAnsi="仿宋"/>
          <w:noProof/>
          <w:lang w:eastAsia="zh-CN"/>
        </w:rPr>
      </w:pPr>
      <w:r w:rsidRPr="002E7896">
        <w:rPr>
          <w:rFonts w:ascii="仿宋" w:eastAsia="仿宋" w:hAnsi="仿宋"/>
          <w:noProof/>
          <w:lang w:eastAsia="zh-CN"/>
        </w:rPr>
        <w:fldChar w:fldCharType="begin"/>
      </w:r>
      <w:r w:rsidR="001E5D62" w:rsidRPr="002E7896">
        <w:rPr>
          <w:rFonts w:ascii="仿宋" w:eastAsia="仿宋" w:hAnsi="仿宋" w:hint="eastAsia"/>
          <w:noProof/>
          <w:lang w:eastAsia="zh-CN"/>
        </w:rPr>
        <w:instrText>= 3 \* GB3</w:instrText>
      </w:r>
      <w:r w:rsidRPr="002E7896">
        <w:rPr>
          <w:rFonts w:ascii="仿宋" w:eastAsia="仿宋" w:hAnsi="仿宋"/>
          <w:noProof/>
          <w:lang w:eastAsia="zh-CN"/>
        </w:rPr>
        <w:fldChar w:fldCharType="separate"/>
      </w:r>
      <w:r w:rsidR="001E5D62" w:rsidRPr="002E7896">
        <w:rPr>
          <w:rFonts w:ascii="仿宋" w:eastAsia="仿宋" w:hAnsi="仿宋" w:hint="eastAsia"/>
          <w:noProof/>
          <w:lang w:eastAsia="zh-CN"/>
        </w:rPr>
        <w:t>③</w:t>
      </w:r>
      <w:r w:rsidRPr="002E7896">
        <w:rPr>
          <w:rFonts w:ascii="仿宋" w:eastAsia="仿宋" w:hAnsi="仿宋"/>
          <w:noProof/>
          <w:lang w:eastAsia="zh-CN"/>
        </w:rPr>
        <w:fldChar w:fldCharType="end"/>
      </w:r>
      <w:r w:rsidR="001E5D62" w:rsidRPr="002E7896">
        <w:rPr>
          <w:rFonts w:ascii="仿宋" w:eastAsia="仿宋" w:hAnsi="仿宋" w:hint="eastAsia"/>
          <w:noProof/>
          <w:lang w:eastAsia="zh-CN"/>
        </w:rPr>
        <w:t>影响力目标</w:t>
      </w:r>
    </w:p>
    <w:p w:rsidR="001E5D62" w:rsidRPr="002E7896" w:rsidRDefault="001E5D62" w:rsidP="00B57EF6">
      <w:pPr>
        <w:pStyle w:val="43"/>
        <w:numPr>
          <w:ilvl w:val="0"/>
          <w:numId w:val="44"/>
        </w:numPr>
        <w:spacing w:after="0" w:line="360" w:lineRule="auto"/>
        <w:ind w:firstLineChars="0"/>
        <w:jc w:val="both"/>
        <w:rPr>
          <w:rFonts w:ascii="仿宋" w:eastAsia="仿宋" w:hAnsi="仿宋"/>
          <w:lang w:eastAsia="zh-CN"/>
        </w:rPr>
      </w:pPr>
      <w:r w:rsidRPr="002E7896">
        <w:rPr>
          <w:rFonts w:ascii="仿宋" w:eastAsia="仿宋" w:hAnsi="仿宋" w:hint="eastAsia"/>
          <w:lang w:eastAsia="zh-CN"/>
        </w:rPr>
        <w:t>师生满意度≥</w:t>
      </w:r>
      <w:r w:rsidRPr="008C2CFA">
        <w:rPr>
          <w:rFonts w:ascii="Times New Roman" w:eastAsia="仿宋" w:hAnsi="Times New Roman" w:hint="eastAsia"/>
          <w:lang w:eastAsia="zh-CN"/>
        </w:rPr>
        <w:t>90%</w:t>
      </w:r>
      <w:r w:rsidRPr="002E7896">
        <w:rPr>
          <w:rFonts w:ascii="仿宋" w:eastAsia="仿宋" w:hAnsi="仿宋" w:hint="eastAsia"/>
          <w:lang w:eastAsia="zh-CN"/>
        </w:rPr>
        <w:t>；</w:t>
      </w:r>
    </w:p>
    <w:p w:rsidR="001E5D62" w:rsidRPr="002E7896" w:rsidRDefault="001E5D62" w:rsidP="00B57EF6">
      <w:pPr>
        <w:pStyle w:val="43"/>
        <w:numPr>
          <w:ilvl w:val="0"/>
          <w:numId w:val="44"/>
        </w:numPr>
        <w:spacing w:after="0" w:line="360" w:lineRule="auto"/>
        <w:ind w:firstLineChars="0"/>
        <w:jc w:val="both"/>
        <w:rPr>
          <w:rFonts w:ascii="仿宋" w:eastAsia="仿宋" w:hAnsi="仿宋"/>
          <w:lang w:eastAsia="zh-CN"/>
        </w:rPr>
      </w:pPr>
      <w:r w:rsidRPr="002E7896">
        <w:rPr>
          <w:rFonts w:ascii="仿宋" w:eastAsia="仿宋" w:hAnsi="仿宋" w:hint="eastAsia"/>
          <w:lang w:eastAsia="zh-CN"/>
        </w:rPr>
        <w:t>家长满意度≥</w:t>
      </w:r>
      <w:r w:rsidRPr="008C2CFA">
        <w:rPr>
          <w:rFonts w:ascii="Times New Roman" w:eastAsia="仿宋" w:hAnsi="Times New Roman" w:hint="eastAsia"/>
          <w:lang w:eastAsia="zh-CN"/>
        </w:rPr>
        <w:t>90%</w:t>
      </w:r>
      <w:r w:rsidRPr="002E7896">
        <w:rPr>
          <w:rFonts w:ascii="仿宋" w:eastAsia="仿宋" w:hAnsi="仿宋" w:hint="eastAsia"/>
          <w:lang w:eastAsia="zh-CN"/>
        </w:rPr>
        <w:t>。</w:t>
      </w:r>
    </w:p>
    <w:p w:rsidR="001E5D62" w:rsidRPr="002E7896" w:rsidRDefault="001E5D62" w:rsidP="0016109C">
      <w:pPr>
        <w:pStyle w:val="af7"/>
        <w:spacing w:after="0" w:line="360" w:lineRule="auto"/>
        <w:ind w:left="980" w:firstLineChars="0" w:firstLine="0"/>
        <w:jc w:val="both"/>
        <w:rPr>
          <w:rFonts w:ascii="仿宋" w:eastAsia="仿宋" w:hAnsi="仿宋" w:cs="宋体"/>
          <w:bCs/>
          <w:color w:val="000000"/>
          <w:sz w:val="28"/>
          <w:szCs w:val="28"/>
          <w:lang w:eastAsia="zh-CN"/>
        </w:rPr>
      </w:pPr>
    </w:p>
    <w:p w:rsidR="001E5D62" w:rsidRPr="002E7896" w:rsidRDefault="001E5D62" w:rsidP="00E1057F">
      <w:pPr>
        <w:pStyle w:val="1"/>
        <w:spacing w:before="0" w:line="360" w:lineRule="auto"/>
        <w:ind w:firstLineChars="200" w:firstLine="600"/>
        <w:jc w:val="both"/>
        <w:rPr>
          <w:rFonts w:ascii="黑体" w:eastAsia="黑体" w:hAnsi="黑体"/>
          <w:b w:val="0"/>
          <w:sz w:val="30"/>
          <w:szCs w:val="30"/>
          <w:lang w:eastAsia="zh-CN"/>
        </w:rPr>
      </w:pPr>
      <w:bookmarkStart w:id="109" w:name="_Toc486152706"/>
      <w:r w:rsidRPr="002E7896">
        <w:rPr>
          <w:rFonts w:ascii="黑体" w:eastAsia="黑体" w:hAnsi="黑体" w:hint="eastAsia"/>
          <w:b w:val="0"/>
          <w:sz w:val="30"/>
          <w:szCs w:val="30"/>
          <w:lang w:eastAsia="zh-CN"/>
        </w:rPr>
        <w:t>二、</w:t>
      </w:r>
      <w:bookmarkStart w:id="110" w:name="_Toc345441443"/>
      <w:bookmarkStart w:id="111" w:name="_Toc350172157"/>
      <w:bookmarkStart w:id="112" w:name="_Toc353394602"/>
      <w:bookmarkStart w:id="113" w:name="_Toc358376367"/>
      <w:bookmarkStart w:id="114" w:name="_Toc360698182"/>
      <w:bookmarkStart w:id="115" w:name="_Toc360698229"/>
      <w:bookmarkStart w:id="116" w:name="_Toc360698289"/>
      <w:bookmarkEnd w:id="92"/>
      <w:bookmarkEnd w:id="93"/>
      <w:bookmarkEnd w:id="100"/>
      <w:bookmarkEnd w:id="101"/>
      <w:bookmarkEnd w:id="102"/>
      <w:bookmarkEnd w:id="103"/>
      <w:r w:rsidRPr="002E7896">
        <w:rPr>
          <w:rFonts w:ascii="黑体" w:eastAsia="黑体" w:hAnsi="黑体" w:hint="eastAsia"/>
          <w:b w:val="0"/>
          <w:sz w:val="30"/>
          <w:szCs w:val="30"/>
          <w:lang w:eastAsia="zh-CN"/>
        </w:rPr>
        <w:t>绩效评价工作情况</w:t>
      </w:r>
      <w:bookmarkEnd w:id="109"/>
    </w:p>
    <w:p w:rsidR="007D476A" w:rsidRPr="002E7896" w:rsidRDefault="001E5D62" w:rsidP="00B379EF">
      <w:pPr>
        <w:pStyle w:val="2"/>
        <w:spacing w:before="0" w:line="360" w:lineRule="auto"/>
        <w:ind w:firstLineChars="200" w:firstLine="562"/>
        <w:jc w:val="both"/>
        <w:rPr>
          <w:rFonts w:ascii="仿宋" w:eastAsia="仿宋" w:hAnsi="仿宋"/>
          <w:b w:val="0"/>
          <w:bCs w:val="0"/>
          <w:sz w:val="28"/>
          <w:szCs w:val="28"/>
          <w:lang w:eastAsia="zh-CN"/>
        </w:rPr>
      </w:pPr>
      <w:bookmarkStart w:id="117" w:name="_Toc486152707"/>
      <w:r w:rsidRPr="002E7896">
        <w:rPr>
          <w:rFonts w:ascii="仿宋" w:eastAsia="仿宋" w:hAnsi="仿宋" w:hint="eastAsia"/>
          <w:sz w:val="28"/>
          <w:lang w:eastAsia="zh-CN"/>
        </w:rPr>
        <w:t>（一）评价目的</w:t>
      </w:r>
      <w:bookmarkEnd w:id="110"/>
      <w:bookmarkEnd w:id="111"/>
      <w:bookmarkEnd w:id="112"/>
      <w:bookmarkEnd w:id="113"/>
      <w:bookmarkEnd w:id="114"/>
      <w:bookmarkEnd w:id="115"/>
      <w:bookmarkEnd w:id="116"/>
      <w:bookmarkEnd w:id="117"/>
    </w:p>
    <w:p w:rsidR="00C453C6" w:rsidRPr="002E7896" w:rsidRDefault="00B379EF" w:rsidP="00C453C6">
      <w:pPr>
        <w:spacing w:after="0" w:line="360" w:lineRule="auto"/>
        <w:ind w:firstLineChars="200" w:firstLine="560"/>
        <w:jc w:val="both"/>
        <w:rPr>
          <w:rFonts w:ascii="仿宋" w:eastAsia="仿宋" w:hAnsi="仿宋" w:cs="宋体"/>
          <w:color w:val="000000"/>
          <w:sz w:val="28"/>
          <w:szCs w:val="28"/>
          <w:lang w:eastAsia="zh-CN" w:bidi="en-US"/>
        </w:rPr>
      </w:pPr>
      <w:r w:rsidRPr="008C2CFA">
        <w:rPr>
          <w:rFonts w:ascii="Times New Roman" w:eastAsia="仿宋" w:hAnsi="Times New Roman" w:cs="宋体" w:hint="eastAsia"/>
          <w:color w:val="000000"/>
          <w:sz w:val="28"/>
          <w:szCs w:val="28"/>
          <w:lang w:eastAsia="zh-CN" w:bidi="en-US"/>
        </w:rPr>
        <w:t>1</w:t>
      </w:r>
      <w:r w:rsidRPr="002E7896">
        <w:rPr>
          <w:rFonts w:ascii="仿宋" w:eastAsia="仿宋" w:hAnsi="仿宋" w:cs="宋体"/>
          <w:color w:val="000000"/>
          <w:sz w:val="28"/>
          <w:szCs w:val="28"/>
          <w:lang w:eastAsia="zh-CN" w:bidi="en-US"/>
        </w:rPr>
        <w:t>.</w:t>
      </w:r>
      <w:r w:rsidR="00C453C6" w:rsidRPr="002E7896">
        <w:rPr>
          <w:rFonts w:ascii="仿宋" w:eastAsia="仿宋" w:hAnsi="仿宋" w:cs="宋体" w:hint="eastAsia"/>
          <w:color w:val="000000"/>
          <w:sz w:val="28"/>
          <w:szCs w:val="28"/>
          <w:lang w:eastAsia="zh-CN" w:bidi="en-US"/>
        </w:rPr>
        <w:t>通过对项目设立的背景、意义，项目内容、项目现状的深入调研和分析，了解闵行区</w:t>
      </w:r>
      <w:r w:rsidR="00C453C6" w:rsidRPr="008C2CFA">
        <w:rPr>
          <w:rFonts w:ascii="Times New Roman" w:eastAsia="仿宋" w:hAnsi="Times New Roman" w:cs="宋体" w:hint="eastAsia"/>
          <w:color w:val="000000"/>
          <w:sz w:val="28"/>
          <w:szCs w:val="28"/>
          <w:lang w:eastAsia="zh-CN" w:bidi="en-US"/>
        </w:rPr>
        <w:t>2016</w:t>
      </w:r>
      <w:r w:rsidR="00C453C6" w:rsidRPr="002E7896">
        <w:rPr>
          <w:rFonts w:ascii="仿宋" w:eastAsia="仿宋" w:hAnsi="仿宋" w:cs="宋体" w:hint="eastAsia"/>
          <w:color w:val="000000"/>
          <w:sz w:val="28"/>
          <w:szCs w:val="28"/>
          <w:lang w:eastAsia="zh-CN" w:bidi="en-US"/>
        </w:rPr>
        <w:t>年度中小学校园电视台项目的实施情况，为全面、客观、公正对项目作出绩效评价提供依据；</w:t>
      </w:r>
    </w:p>
    <w:p w:rsidR="00C453C6" w:rsidRPr="002E7896" w:rsidRDefault="00B379EF" w:rsidP="00C453C6">
      <w:pPr>
        <w:spacing w:after="0" w:line="360" w:lineRule="auto"/>
        <w:ind w:firstLineChars="200" w:firstLine="560"/>
        <w:jc w:val="both"/>
        <w:rPr>
          <w:rFonts w:ascii="仿宋" w:eastAsia="仿宋" w:hAnsi="仿宋" w:cs="宋体"/>
          <w:color w:val="000000"/>
          <w:sz w:val="28"/>
          <w:szCs w:val="28"/>
          <w:lang w:eastAsia="zh-CN" w:bidi="en-US"/>
        </w:rPr>
      </w:pPr>
      <w:r w:rsidRPr="008C2CFA">
        <w:rPr>
          <w:rFonts w:ascii="Times New Roman" w:eastAsia="仿宋" w:hAnsi="Times New Roman" w:cs="宋体" w:hint="eastAsia"/>
          <w:color w:val="000000"/>
          <w:sz w:val="28"/>
          <w:szCs w:val="28"/>
          <w:lang w:eastAsia="zh-CN" w:bidi="en-US"/>
        </w:rPr>
        <w:t>2</w:t>
      </w:r>
      <w:r w:rsidRPr="002E7896">
        <w:rPr>
          <w:rFonts w:ascii="仿宋" w:eastAsia="仿宋" w:hAnsi="仿宋" w:cs="宋体"/>
          <w:color w:val="000000"/>
          <w:sz w:val="28"/>
          <w:szCs w:val="28"/>
          <w:lang w:eastAsia="zh-CN" w:bidi="en-US"/>
        </w:rPr>
        <w:t>.</w:t>
      </w:r>
      <w:r w:rsidR="00C453C6" w:rsidRPr="002E7896">
        <w:rPr>
          <w:rFonts w:ascii="仿宋" w:eastAsia="仿宋" w:hAnsi="仿宋" w:cs="宋体" w:hint="eastAsia"/>
          <w:color w:val="000000"/>
          <w:sz w:val="28"/>
          <w:szCs w:val="28"/>
          <w:lang w:eastAsia="zh-CN" w:bidi="en-US"/>
        </w:rPr>
        <w:t>通过评价，揭示闵行区</w:t>
      </w:r>
      <w:r w:rsidR="00C453C6" w:rsidRPr="008C2CFA">
        <w:rPr>
          <w:rFonts w:ascii="Times New Roman" w:eastAsia="仿宋" w:hAnsi="Times New Roman" w:cs="宋体" w:hint="eastAsia"/>
          <w:color w:val="000000"/>
          <w:sz w:val="28"/>
          <w:szCs w:val="28"/>
          <w:lang w:eastAsia="zh-CN" w:bidi="en-US"/>
        </w:rPr>
        <w:t>2016</w:t>
      </w:r>
      <w:r w:rsidR="00C453C6" w:rsidRPr="002E7896">
        <w:rPr>
          <w:rFonts w:ascii="仿宋" w:eastAsia="仿宋" w:hAnsi="仿宋" w:cs="宋体" w:hint="eastAsia"/>
          <w:color w:val="000000"/>
          <w:sz w:val="28"/>
          <w:szCs w:val="28"/>
          <w:lang w:eastAsia="zh-CN" w:bidi="en-US"/>
        </w:rPr>
        <w:t xml:space="preserve">年度中小学校园电视台项目的产出和效果情况，及整体绩效情况； </w:t>
      </w:r>
    </w:p>
    <w:p w:rsidR="00B2052D" w:rsidRPr="002E7896" w:rsidRDefault="00B379EF" w:rsidP="00C453C6">
      <w:pPr>
        <w:spacing w:after="0" w:line="360" w:lineRule="auto"/>
        <w:ind w:firstLineChars="200" w:firstLine="560"/>
        <w:jc w:val="both"/>
        <w:rPr>
          <w:rFonts w:ascii="仿宋" w:eastAsia="仿宋" w:hAnsi="仿宋" w:cs="宋体"/>
          <w:color w:val="000000"/>
          <w:sz w:val="28"/>
          <w:szCs w:val="28"/>
          <w:lang w:eastAsia="zh-CN" w:bidi="en-US"/>
        </w:rPr>
      </w:pPr>
      <w:r w:rsidRPr="008C2CFA">
        <w:rPr>
          <w:rFonts w:ascii="Times New Roman" w:eastAsia="仿宋" w:hAnsi="Times New Roman" w:cs="宋体"/>
          <w:color w:val="000000"/>
          <w:sz w:val="28"/>
          <w:szCs w:val="28"/>
          <w:lang w:eastAsia="zh-CN" w:bidi="en-US"/>
        </w:rPr>
        <w:t>3</w:t>
      </w:r>
      <w:r w:rsidRPr="002E7896">
        <w:rPr>
          <w:rFonts w:ascii="仿宋" w:eastAsia="仿宋" w:hAnsi="仿宋" w:cs="宋体"/>
          <w:color w:val="000000"/>
          <w:sz w:val="28"/>
          <w:szCs w:val="28"/>
          <w:lang w:eastAsia="zh-CN" w:bidi="en-US"/>
        </w:rPr>
        <w:t>.</w:t>
      </w:r>
      <w:r w:rsidR="00C453C6" w:rsidRPr="002E7896">
        <w:rPr>
          <w:rFonts w:ascii="仿宋" w:eastAsia="仿宋" w:hAnsi="仿宋" w:cs="宋体" w:hint="eastAsia"/>
          <w:color w:val="000000"/>
          <w:sz w:val="28"/>
          <w:szCs w:val="28"/>
          <w:lang w:eastAsia="zh-CN" w:bidi="en-US"/>
        </w:rPr>
        <w:t>通过评价，发现项目资金运用、项目管理、项目执行过程中存在的问题并提出合理化建议，以提升政府资金的使用效益。</w:t>
      </w:r>
    </w:p>
    <w:p w:rsidR="006A2AA5" w:rsidRPr="002E7896" w:rsidRDefault="00B379EF" w:rsidP="00B379EF">
      <w:pPr>
        <w:pStyle w:val="2"/>
        <w:spacing w:before="0" w:line="360" w:lineRule="auto"/>
        <w:ind w:firstLineChars="200" w:firstLine="562"/>
        <w:jc w:val="both"/>
        <w:rPr>
          <w:rFonts w:ascii="仿宋" w:eastAsia="仿宋" w:hAnsi="仿宋"/>
          <w:sz w:val="28"/>
          <w:szCs w:val="28"/>
          <w:lang w:eastAsia="zh-CN"/>
        </w:rPr>
      </w:pPr>
      <w:bookmarkStart w:id="118" w:name="_Toc345440956"/>
      <w:bookmarkStart w:id="119" w:name="_Toc345441062"/>
      <w:bookmarkStart w:id="120" w:name="_Toc345441444"/>
      <w:bookmarkStart w:id="121" w:name="_Toc350171121"/>
      <w:bookmarkStart w:id="122" w:name="_Toc350171146"/>
      <w:bookmarkStart w:id="123" w:name="_Toc350172158"/>
      <w:bookmarkStart w:id="124" w:name="_Toc350172521"/>
      <w:bookmarkStart w:id="125" w:name="_Toc353394603"/>
      <w:bookmarkStart w:id="126" w:name="_Toc353395156"/>
      <w:bookmarkStart w:id="127" w:name="_Toc353395253"/>
      <w:bookmarkStart w:id="128" w:name="_Toc415661995"/>
      <w:bookmarkStart w:id="129" w:name="_Toc416040397"/>
      <w:bookmarkStart w:id="130" w:name="_Toc416190368"/>
      <w:bookmarkStart w:id="131" w:name="_Toc486152708"/>
      <w:r w:rsidRPr="002E7896">
        <w:rPr>
          <w:rFonts w:ascii="仿宋" w:eastAsia="仿宋" w:hAnsi="仿宋" w:hint="eastAsia"/>
          <w:sz w:val="28"/>
          <w:szCs w:val="28"/>
          <w:lang w:eastAsia="zh-CN"/>
        </w:rPr>
        <w:t>（二）</w:t>
      </w:r>
      <w:r w:rsidR="006A2AA5" w:rsidRPr="002E7896">
        <w:rPr>
          <w:rFonts w:ascii="仿宋" w:eastAsia="仿宋" w:hAnsi="仿宋" w:hint="eastAsia"/>
          <w:sz w:val="28"/>
          <w:szCs w:val="28"/>
          <w:lang w:eastAsia="zh-CN"/>
        </w:rPr>
        <w:t>评价依据</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E3EF3" w:rsidRPr="002E7896" w:rsidRDefault="00DE3EF3" w:rsidP="00C453C6">
      <w:pPr>
        <w:pStyle w:val="Afa"/>
        <w:numPr>
          <w:ilvl w:val="0"/>
          <w:numId w:val="37"/>
        </w:numPr>
        <w:spacing w:before="0" w:after="0"/>
        <w:jc w:val="both"/>
        <w:rPr>
          <w:rFonts w:ascii="仿宋" w:eastAsia="仿宋" w:hAnsi="仿宋" w:cs="宋体"/>
          <w:bCs/>
          <w:kern w:val="0"/>
        </w:rPr>
      </w:pPr>
      <w:r w:rsidRPr="002E7896">
        <w:rPr>
          <w:rFonts w:ascii="仿宋" w:eastAsia="仿宋" w:hAnsi="仿宋" w:cs="宋体" w:hint="eastAsia"/>
          <w:bCs/>
          <w:kern w:val="0"/>
        </w:rPr>
        <w:t>《上海市预算绩效管理实施办法》（沪财绩</w:t>
      </w:r>
      <w:r w:rsidR="00DE4802" w:rsidRPr="002E7896">
        <w:rPr>
          <w:rFonts w:ascii="仿宋" w:eastAsia="仿宋" w:hAnsi="仿宋" w:cs="宋体" w:hint="eastAsia"/>
          <w:bCs/>
          <w:kern w:val="0"/>
        </w:rPr>
        <w:t>〔</w:t>
      </w:r>
      <w:r w:rsidRPr="008C2CFA">
        <w:rPr>
          <w:rFonts w:eastAsia="仿宋" w:hAnsi="Times New Roman" w:cs="宋体"/>
          <w:bCs/>
          <w:kern w:val="0"/>
        </w:rPr>
        <w:t>2014</w:t>
      </w:r>
      <w:r w:rsidR="00DE4802" w:rsidRPr="002E7896">
        <w:rPr>
          <w:rFonts w:ascii="仿宋" w:eastAsia="仿宋" w:hAnsi="仿宋" w:cs="宋体" w:hint="eastAsia"/>
          <w:bCs/>
          <w:kern w:val="0"/>
        </w:rPr>
        <w:t>〕</w:t>
      </w:r>
      <w:r w:rsidRPr="008C2CFA">
        <w:rPr>
          <w:rFonts w:eastAsia="仿宋" w:hAnsi="Times New Roman" w:cs="宋体"/>
          <w:bCs/>
          <w:kern w:val="0"/>
        </w:rPr>
        <w:t>22</w:t>
      </w:r>
      <w:r w:rsidRPr="002E7896">
        <w:rPr>
          <w:rFonts w:ascii="仿宋" w:eastAsia="仿宋" w:hAnsi="仿宋" w:cs="宋体" w:hint="eastAsia"/>
          <w:bCs/>
          <w:kern w:val="0"/>
        </w:rPr>
        <w:t>号）</w:t>
      </w:r>
    </w:p>
    <w:p w:rsidR="00DE3EF3" w:rsidRPr="002E7896" w:rsidRDefault="00B91B06" w:rsidP="00C453C6">
      <w:pPr>
        <w:pStyle w:val="Afa"/>
        <w:numPr>
          <w:ilvl w:val="0"/>
          <w:numId w:val="37"/>
        </w:numPr>
        <w:spacing w:before="0" w:after="0"/>
        <w:jc w:val="both"/>
        <w:rPr>
          <w:rFonts w:ascii="仿宋" w:eastAsia="仿宋" w:hAnsi="仿宋" w:cs="宋体"/>
          <w:bCs/>
          <w:kern w:val="0"/>
        </w:rPr>
      </w:pPr>
      <w:r w:rsidRPr="002E7896">
        <w:rPr>
          <w:rFonts w:ascii="仿宋" w:eastAsia="仿宋" w:hAnsi="仿宋" w:cs="宋体" w:hint="eastAsia"/>
          <w:bCs/>
          <w:kern w:val="0"/>
        </w:rPr>
        <w:lastRenderedPageBreak/>
        <w:t>《</w:t>
      </w:r>
      <w:r w:rsidR="00DE3EF3" w:rsidRPr="002E7896">
        <w:rPr>
          <w:rFonts w:ascii="仿宋" w:eastAsia="仿宋" w:hAnsi="仿宋" w:cs="宋体" w:hint="eastAsia"/>
          <w:bCs/>
          <w:kern w:val="0"/>
        </w:rPr>
        <w:t>闵行区财政预算项目支出绩效（后）评价实施细则》（闵财行</w:t>
      </w:r>
      <w:r w:rsidR="00DE4802" w:rsidRPr="002E7896">
        <w:rPr>
          <w:rFonts w:ascii="仿宋" w:eastAsia="仿宋" w:hAnsi="仿宋" w:cs="宋体" w:hint="eastAsia"/>
          <w:bCs/>
          <w:kern w:val="0"/>
        </w:rPr>
        <w:t>〔</w:t>
      </w:r>
      <w:r w:rsidR="00DE3EF3" w:rsidRPr="008C2CFA">
        <w:rPr>
          <w:rFonts w:eastAsia="仿宋" w:hAnsi="Times New Roman" w:cs="宋体" w:hint="eastAsia"/>
          <w:bCs/>
          <w:kern w:val="0"/>
        </w:rPr>
        <w:t>2011</w:t>
      </w:r>
      <w:r w:rsidR="00DE4802" w:rsidRPr="002E7896">
        <w:rPr>
          <w:rFonts w:ascii="仿宋" w:eastAsia="仿宋" w:hAnsi="仿宋" w:cs="宋体" w:hint="eastAsia"/>
          <w:bCs/>
          <w:kern w:val="0"/>
        </w:rPr>
        <w:t>〕</w:t>
      </w:r>
      <w:r w:rsidR="00DE3EF3" w:rsidRPr="008C2CFA">
        <w:rPr>
          <w:rFonts w:eastAsia="仿宋" w:hAnsi="Times New Roman" w:cs="宋体" w:hint="eastAsia"/>
          <w:bCs/>
          <w:kern w:val="0"/>
        </w:rPr>
        <w:t>68</w:t>
      </w:r>
      <w:r w:rsidR="00DE3EF3" w:rsidRPr="002E7896">
        <w:rPr>
          <w:rFonts w:ascii="仿宋" w:eastAsia="仿宋" w:hAnsi="仿宋" w:cs="宋体" w:hint="eastAsia"/>
          <w:bCs/>
          <w:kern w:val="0"/>
        </w:rPr>
        <w:t>号）</w:t>
      </w:r>
    </w:p>
    <w:p w:rsidR="002B7F90" w:rsidRPr="002E7896" w:rsidRDefault="00DE4802" w:rsidP="002B7F90">
      <w:pPr>
        <w:pStyle w:val="Afa"/>
        <w:numPr>
          <w:ilvl w:val="0"/>
          <w:numId w:val="37"/>
        </w:numPr>
        <w:spacing w:after="0"/>
        <w:jc w:val="both"/>
        <w:rPr>
          <w:rFonts w:ascii="仿宋" w:eastAsia="仿宋" w:hAnsi="仿宋" w:cs="宋体"/>
          <w:bCs/>
          <w:kern w:val="0"/>
        </w:rPr>
      </w:pPr>
      <w:r w:rsidRPr="002E7896">
        <w:rPr>
          <w:rFonts w:ascii="仿宋" w:eastAsia="仿宋" w:hAnsi="仿宋" w:cs="宋体" w:hint="eastAsia"/>
          <w:bCs/>
          <w:kern w:val="0"/>
        </w:rPr>
        <w:t>《教育信息化十年发展规划（</w:t>
      </w:r>
      <w:r w:rsidRPr="008C2CFA">
        <w:rPr>
          <w:rFonts w:eastAsia="仿宋" w:hAnsi="Times New Roman" w:cs="宋体" w:hint="eastAsia"/>
          <w:bCs/>
          <w:kern w:val="0"/>
        </w:rPr>
        <w:t>2011</w:t>
      </w:r>
      <w:r w:rsidRPr="002E7896">
        <w:rPr>
          <w:rFonts w:ascii="仿宋" w:eastAsia="仿宋" w:hAnsi="仿宋" w:cs="宋体" w:hint="eastAsia"/>
          <w:bCs/>
          <w:kern w:val="0"/>
        </w:rPr>
        <w:t>-</w:t>
      </w:r>
      <w:r w:rsidRPr="008C2CFA">
        <w:rPr>
          <w:rFonts w:eastAsia="仿宋" w:hAnsi="Times New Roman" w:cs="宋体" w:hint="eastAsia"/>
          <w:bCs/>
          <w:kern w:val="0"/>
        </w:rPr>
        <w:t>2020</w:t>
      </w:r>
      <w:r w:rsidRPr="002E7896">
        <w:rPr>
          <w:rFonts w:ascii="仿宋" w:eastAsia="仿宋" w:hAnsi="仿宋" w:cs="宋体" w:hint="eastAsia"/>
          <w:bCs/>
          <w:kern w:val="0"/>
        </w:rPr>
        <w:t>年）》（教技〔</w:t>
      </w:r>
      <w:r w:rsidRPr="008C2CFA">
        <w:rPr>
          <w:rFonts w:eastAsia="仿宋" w:hAnsi="Times New Roman" w:cs="宋体" w:hint="eastAsia"/>
          <w:bCs/>
          <w:kern w:val="0"/>
        </w:rPr>
        <w:t>2012</w:t>
      </w:r>
      <w:r w:rsidRPr="002E7896">
        <w:rPr>
          <w:rFonts w:ascii="仿宋" w:eastAsia="仿宋" w:hAnsi="仿宋" w:cs="宋体" w:hint="eastAsia"/>
          <w:bCs/>
          <w:kern w:val="0"/>
        </w:rPr>
        <w:t>〕</w:t>
      </w:r>
      <w:r w:rsidRPr="008C2CFA">
        <w:rPr>
          <w:rFonts w:eastAsia="仿宋" w:hAnsi="Times New Roman" w:cs="宋体" w:hint="eastAsia"/>
          <w:bCs/>
          <w:kern w:val="0"/>
        </w:rPr>
        <w:t>5</w:t>
      </w:r>
      <w:r w:rsidRPr="002E7896">
        <w:rPr>
          <w:rFonts w:ascii="仿宋" w:eastAsia="仿宋" w:hAnsi="仿宋" w:cs="宋体" w:hint="eastAsia"/>
          <w:bCs/>
          <w:kern w:val="0"/>
        </w:rPr>
        <w:t>号）</w:t>
      </w:r>
    </w:p>
    <w:p w:rsidR="002B7F90" w:rsidRPr="002E7896" w:rsidRDefault="002B7F90" w:rsidP="002B7F90">
      <w:pPr>
        <w:pStyle w:val="Afa"/>
        <w:numPr>
          <w:ilvl w:val="0"/>
          <w:numId w:val="37"/>
        </w:numPr>
        <w:spacing w:after="0"/>
        <w:jc w:val="both"/>
        <w:rPr>
          <w:rFonts w:ascii="仿宋" w:eastAsia="仿宋" w:hAnsi="仿宋" w:cs="宋体"/>
          <w:bCs/>
          <w:kern w:val="0"/>
        </w:rPr>
      </w:pPr>
      <w:r w:rsidRPr="002E7896">
        <w:rPr>
          <w:rFonts w:ascii="仿宋" w:eastAsia="仿宋" w:hAnsi="仿宋" w:cs="宋体" w:hint="eastAsia"/>
          <w:bCs/>
          <w:kern w:val="0"/>
        </w:rPr>
        <w:t>《上海市国民经济和社会发展第十三个五年规划纲要》</w:t>
      </w:r>
    </w:p>
    <w:p w:rsidR="00DE4802" w:rsidRPr="002E7896" w:rsidRDefault="00DE4802" w:rsidP="00DE4802">
      <w:pPr>
        <w:pStyle w:val="Afa"/>
        <w:numPr>
          <w:ilvl w:val="0"/>
          <w:numId w:val="37"/>
        </w:numPr>
        <w:spacing w:after="0"/>
        <w:jc w:val="both"/>
        <w:rPr>
          <w:rFonts w:ascii="仿宋" w:eastAsia="仿宋" w:hAnsi="仿宋" w:cs="宋体"/>
          <w:bCs/>
          <w:kern w:val="0"/>
        </w:rPr>
      </w:pPr>
      <w:r w:rsidRPr="002E7896">
        <w:rPr>
          <w:rFonts w:ascii="仿宋" w:eastAsia="仿宋" w:hAnsi="仿宋" w:cs="宋体" w:hint="eastAsia"/>
          <w:bCs/>
          <w:kern w:val="0"/>
        </w:rPr>
        <w:t>《上海市闵行区国民经济和社会发展第十三个五年规划纲要》</w:t>
      </w:r>
    </w:p>
    <w:p w:rsidR="00B10121" w:rsidRPr="002E7896" w:rsidRDefault="00DE4802" w:rsidP="00DE4802">
      <w:pPr>
        <w:pStyle w:val="Afa"/>
        <w:numPr>
          <w:ilvl w:val="0"/>
          <w:numId w:val="37"/>
        </w:numPr>
        <w:spacing w:before="0" w:after="0"/>
        <w:jc w:val="both"/>
        <w:rPr>
          <w:rFonts w:ascii="仿宋" w:eastAsia="仿宋" w:hAnsi="仿宋" w:cs="宋体"/>
          <w:bCs/>
          <w:kern w:val="0"/>
        </w:rPr>
      </w:pPr>
      <w:r w:rsidRPr="002E7896">
        <w:rPr>
          <w:rFonts w:ascii="仿宋" w:eastAsia="仿宋" w:hAnsi="仿宋" w:cs="宋体" w:hint="eastAsia"/>
          <w:bCs/>
          <w:kern w:val="0"/>
        </w:rPr>
        <w:t>《闵行区教育改革与发展“十三五”规划》</w:t>
      </w:r>
    </w:p>
    <w:p w:rsidR="00DE4802" w:rsidRPr="002E7896" w:rsidRDefault="00DE4802" w:rsidP="00DE4802">
      <w:pPr>
        <w:pStyle w:val="Afa"/>
        <w:numPr>
          <w:ilvl w:val="0"/>
          <w:numId w:val="37"/>
        </w:numPr>
        <w:spacing w:after="0"/>
        <w:jc w:val="both"/>
        <w:rPr>
          <w:rFonts w:ascii="仿宋" w:eastAsia="仿宋" w:hAnsi="仿宋" w:cs="宋体"/>
          <w:bCs/>
          <w:kern w:val="0"/>
        </w:rPr>
      </w:pPr>
      <w:r w:rsidRPr="002E7896">
        <w:rPr>
          <w:rFonts w:ascii="仿宋" w:eastAsia="仿宋" w:hAnsi="仿宋" w:cs="宋体" w:hint="eastAsia"/>
          <w:bCs/>
          <w:kern w:val="0"/>
        </w:rPr>
        <w:t>《闵行区教育局政府采购管理办法》</w:t>
      </w:r>
    </w:p>
    <w:p w:rsidR="00DE4802" w:rsidRPr="002E7896" w:rsidRDefault="00DE4802" w:rsidP="00DE4802">
      <w:pPr>
        <w:pStyle w:val="Afa"/>
        <w:numPr>
          <w:ilvl w:val="0"/>
          <w:numId w:val="37"/>
        </w:numPr>
        <w:spacing w:after="0"/>
        <w:jc w:val="both"/>
        <w:rPr>
          <w:rFonts w:ascii="仿宋" w:eastAsia="仿宋" w:hAnsi="仿宋" w:cs="宋体"/>
          <w:bCs/>
          <w:kern w:val="0"/>
        </w:rPr>
      </w:pPr>
      <w:r w:rsidRPr="002E7896">
        <w:rPr>
          <w:rFonts w:ascii="仿宋" w:eastAsia="仿宋" w:hAnsi="仿宋" w:cs="宋体" w:hint="eastAsia"/>
          <w:bCs/>
          <w:kern w:val="0"/>
        </w:rPr>
        <w:t>《闵行区</w:t>
      </w:r>
      <w:r w:rsidRPr="008C2CFA">
        <w:rPr>
          <w:rFonts w:eastAsia="仿宋" w:hAnsi="Times New Roman" w:cs="宋体" w:hint="eastAsia"/>
          <w:bCs/>
          <w:kern w:val="0"/>
        </w:rPr>
        <w:t>2016</w:t>
      </w:r>
      <w:r w:rsidRPr="002E7896">
        <w:rPr>
          <w:rFonts w:ascii="仿宋" w:eastAsia="仿宋" w:hAnsi="仿宋" w:cs="宋体" w:hint="eastAsia"/>
          <w:bCs/>
          <w:kern w:val="0"/>
        </w:rPr>
        <w:t>年政府采购集中采购目录和采购限额标准》</w:t>
      </w:r>
    </w:p>
    <w:p w:rsidR="00DE4802" w:rsidRPr="002E7896" w:rsidRDefault="00DE4802" w:rsidP="00DE4802">
      <w:pPr>
        <w:pStyle w:val="Afa"/>
        <w:numPr>
          <w:ilvl w:val="0"/>
          <w:numId w:val="37"/>
        </w:numPr>
        <w:spacing w:after="0"/>
        <w:jc w:val="both"/>
        <w:rPr>
          <w:rFonts w:ascii="仿宋" w:eastAsia="仿宋" w:hAnsi="仿宋" w:cs="宋体"/>
          <w:bCs/>
          <w:kern w:val="0"/>
        </w:rPr>
      </w:pPr>
      <w:r w:rsidRPr="002E7896">
        <w:rPr>
          <w:rFonts w:ascii="仿宋" w:eastAsia="仿宋" w:hAnsi="仿宋" w:cs="宋体" w:hint="eastAsia"/>
          <w:bCs/>
          <w:kern w:val="0"/>
        </w:rPr>
        <w:t>《闵行区教育局关于加强合同管理的办法（试行）》</w:t>
      </w:r>
    </w:p>
    <w:p w:rsidR="00DE4802" w:rsidRPr="002E7896" w:rsidRDefault="00DE4802" w:rsidP="00DE4802">
      <w:pPr>
        <w:pStyle w:val="Afa"/>
        <w:numPr>
          <w:ilvl w:val="0"/>
          <w:numId w:val="37"/>
        </w:numPr>
        <w:spacing w:after="0"/>
        <w:jc w:val="both"/>
        <w:rPr>
          <w:rFonts w:ascii="仿宋" w:eastAsia="仿宋" w:hAnsi="仿宋" w:cs="宋体"/>
          <w:bCs/>
          <w:kern w:val="0"/>
        </w:rPr>
      </w:pPr>
      <w:r w:rsidRPr="002E7896">
        <w:rPr>
          <w:rFonts w:ascii="仿宋" w:eastAsia="仿宋" w:hAnsi="仿宋" w:cs="宋体" w:hint="eastAsia"/>
          <w:bCs/>
          <w:kern w:val="0"/>
        </w:rPr>
        <w:t>《中小学校园电视台项目三年行动实施计划》</w:t>
      </w:r>
    </w:p>
    <w:p w:rsidR="00726E03" w:rsidRPr="002E7896" w:rsidRDefault="00DE4802" w:rsidP="00B379EF">
      <w:pPr>
        <w:pStyle w:val="Afa"/>
        <w:numPr>
          <w:ilvl w:val="0"/>
          <w:numId w:val="37"/>
        </w:numPr>
        <w:spacing w:after="0"/>
        <w:jc w:val="both"/>
        <w:rPr>
          <w:rFonts w:ascii="仿宋" w:eastAsia="仿宋" w:hAnsi="仿宋" w:cs="宋体"/>
          <w:bCs/>
          <w:kern w:val="0"/>
        </w:rPr>
      </w:pPr>
      <w:r w:rsidRPr="002E7896">
        <w:rPr>
          <w:rFonts w:ascii="仿宋" w:eastAsia="仿宋" w:hAnsi="仿宋" w:cs="宋体" w:hint="eastAsia"/>
          <w:bCs/>
          <w:kern w:val="0"/>
        </w:rPr>
        <w:t>其他和项目有关的相关资料</w:t>
      </w:r>
      <w:bookmarkStart w:id="132" w:name="_Toc345441446"/>
      <w:bookmarkStart w:id="133" w:name="_Toc350172160"/>
    </w:p>
    <w:p w:rsidR="006A2AA5" w:rsidRPr="002E7896" w:rsidRDefault="006A2AA5" w:rsidP="00E1057F">
      <w:pPr>
        <w:pStyle w:val="2"/>
        <w:spacing w:before="0" w:line="360" w:lineRule="auto"/>
        <w:ind w:firstLineChars="200" w:firstLine="562"/>
        <w:jc w:val="both"/>
        <w:rPr>
          <w:rFonts w:ascii="仿宋" w:eastAsia="仿宋" w:hAnsi="仿宋"/>
          <w:sz w:val="28"/>
          <w:lang w:eastAsia="zh-CN"/>
        </w:rPr>
      </w:pPr>
      <w:bookmarkStart w:id="134" w:name="_Toc345441448"/>
      <w:bookmarkStart w:id="135" w:name="_Toc350172161"/>
      <w:bookmarkStart w:id="136" w:name="_Toc353394606"/>
      <w:bookmarkStart w:id="137" w:name="_Toc358376370"/>
      <w:bookmarkStart w:id="138" w:name="_Toc360698185"/>
      <w:bookmarkStart w:id="139" w:name="_Toc360698232"/>
      <w:bookmarkStart w:id="140" w:name="_Toc360698292"/>
      <w:bookmarkStart w:id="141" w:name="_Toc486152709"/>
      <w:bookmarkEnd w:id="132"/>
      <w:bookmarkEnd w:id="133"/>
      <w:r w:rsidRPr="002E7896">
        <w:rPr>
          <w:rFonts w:ascii="仿宋" w:eastAsia="仿宋" w:hAnsi="仿宋" w:hint="eastAsia"/>
          <w:sz w:val="28"/>
          <w:lang w:eastAsia="zh-CN"/>
        </w:rPr>
        <w:t>（</w:t>
      </w:r>
      <w:r w:rsidR="00850C0E" w:rsidRPr="002E7896">
        <w:rPr>
          <w:rFonts w:ascii="仿宋" w:eastAsia="仿宋" w:hAnsi="仿宋" w:hint="eastAsia"/>
          <w:sz w:val="28"/>
          <w:lang w:eastAsia="zh-CN"/>
        </w:rPr>
        <w:t>三</w:t>
      </w:r>
      <w:r w:rsidRPr="002E7896">
        <w:rPr>
          <w:rFonts w:ascii="仿宋" w:eastAsia="仿宋" w:hAnsi="仿宋" w:hint="eastAsia"/>
          <w:sz w:val="28"/>
          <w:lang w:eastAsia="zh-CN"/>
        </w:rPr>
        <w:t>）评价</w:t>
      </w:r>
      <w:bookmarkEnd w:id="134"/>
      <w:bookmarkEnd w:id="135"/>
      <w:bookmarkEnd w:id="136"/>
      <w:bookmarkEnd w:id="137"/>
      <w:bookmarkEnd w:id="138"/>
      <w:bookmarkEnd w:id="139"/>
      <w:bookmarkEnd w:id="140"/>
      <w:r w:rsidR="006402F5" w:rsidRPr="002E7896">
        <w:rPr>
          <w:rFonts w:ascii="仿宋" w:eastAsia="仿宋" w:hAnsi="仿宋" w:hint="eastAsia"/>
          <w:sz w:val="28"/>
          <w:lang w:eastAsia="zh-CN"/>
        </w:rPr>
        <w:t>工作</w:t>
      </w:r>
      <w:r w:rsidR="00B379EF" w:rsidRPr="002E7896">
        <w:rPr>
          <w:rFonts w:ascii="仿宋" w:eastAsia="仿宋" w:hAnsi="仿宋" w:hint="eastAsia"/>
          <w:sz w:val="28"/>
          <w:lang w:eastAsia="zh-CN"/>
        </w:rPr>
        <w:t>方案制定过程</w:t>
      </w:r>
      <w:bookmarkEnd w:id="141"/>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通过调研，对相关文件的解读，根据绩效评价的基本原理、原则和项目特点，结合绩效目标，项目组</w:t>
      </w:r>
      <w:r w:rsidR="006402F5" w:rsidRPr="002E7896">
        <w:rPr>
          <w:rFonts w:ascii="仿宋" w:eastAsia="仿宋" w:hAnsi="仿宋" w:hint="eastAsia"/>
          <w:sz w:val="28"/>
          <w:szCs w:val="28"/>
          <w:lang w:eastAsia="zh-CN"/>
        </w:rPr>
        <w:t>确定了评价思路和方法，并在此基础上设计</w:t>
      </w:r>
      <w:r w:rsidRPr="002E7896">
        <w:rPr>
          <w:rFonts w:ascii="仿宋" w:eastAsia="仿宋" w:hAnsi="仿宋" w:hint="eastAsia"/>
          <w:sz w:val="28"/>
          <w:szCs w:val="28"/>
          <w:lang w:eastAsia="zh-CN"/>
        </w:rPr>
        <w:t>了评价指标体系、评分标准和相关的工作程序及步骤，形成方案初稿。</w:t>
      </w:r>
    </w:p>
    <w:p w:rsidR="006A2AA5"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经过专家组的方案评审后，项目组根据专家评审意见对方案初稿进行了修改：</w:t>
      </w:r>
    </w:p>
    <w:p w:rsidR="00B379EF" w:rsidRPr="002E7896" w:rsidRDefault="00B379EF" w:rsidP="00F7106E">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lastRenderedPageBreak/>
        <w:t>项目概况方面，</w:t>
      </w:r>
      <w:r w:rsidR="00637E61" w:rsidRPr="002E7896">
        <w:rPr>
          <w:rFonts w:ascii="仿宋" w:eastAsia="仿宋" w:hAnsi="仿宋" w:hint="eastAsia"/>
          <w:sz w:val="28"/>
          <w:szCs w:val="28"/>
          <w:lang w:eastAsia="zh-CN"/>
        </w:rPr>
        <w:t>进一步补充了立项程序、各供应商投标及报价、项目与之前投入的关系等内容。</w:t>
      </w:r>
    </w:p>
    <w:p w:rsidR="00B379EF" w:rsidRPr="002E7896" w:rsidRDefault="00B379EF" w:rsidP="00F7106E">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指标体系方面，</w:t>
      </w:r>
      <w:r w:rsidR="00637E61" w:rsidRPr="002E7896">
        <w:rPr>
          <w:rFonts w:ascii="仿宋" w:eastAsia="仿宋" w:hAnsi="仿宋" w:hint="eastAsia"/>
          <w:sz w:val="28"/>
          <w:szCs w:val="28"/>
          <w:lang w:eastAsia="zh-CN"/>
        </w:rPr>
        <w:t>根据项目侧重点变化调整了指标权重占比，提高了设备使用率、学生体验率、交流作品数量、共享机制建设、长效管理机制的权重，并将设备设施的建、配、管、用一体化补充为评价重点之一。</w:t>
      </w:r>
    </w:p>
    <w:p w:rsidR="00B379EF" w:rsidRPr="002E7896" w:rsidRDefault="00B379EF" w:rsidP="00F7106E">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社会调查方面，</w:t>
      </w:r>
      <w:r w:rsidR="00637E61" w:rsidRPr="002E7896">
        <w:rPr>
          <w:rFonts w:ascii="仿宋" w:eastAsia="仿宋" w:hAnsi="仿宋" w:hint="eastAsia"/>
          <w:sz w:val="28"/>
          <w:szCs w:val="28"/>
          <w:lang w:eastAsia="zh-CN"/>
        </w:rPr>
        <w:t>增加了对区教育局的访谈和对家长的问卷。</w:t>
      </w:r>
    </w:p>
    <w:p w:rsidR="00B379EF" w:rsidRPr="002E7896" w:rsidRDefault="00B379EF" w:rsidP="00F7106E">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整个过程经历了多次项目管理者访谈、专家咨询和数次项目组集中讨论与反复修改等环节，指标体系、权重及问卷调查从零散到成熟，从局部到全面。</w:t>
      </w:r>
    </w:p>
    <w:p w:rsidR="001C35DD" w:rsidRPr="002E7896" w:rsidRDefault="001C35DD" w:rsidP="00E1057F">
      <w:pPr>
        <w:pStyle w:val="2"/>
        <w:spacing w:before="0" w:line="360" w:lineRule="auto"/>
        <w:ind w:firstLineChars="200" w:firstLine="562"/>
        <w:jc w:val="both"/>
        <w:rPr>
          <w:rFonts w:ascii="仿宋" w:eastAsia="仿宋" w:hAnsi="仿宋"/>
          <w:sz w:val="28"/>
          <w:lang w:eastAsia="zh-CN"/>
        </w:rPr>
      </w:pPr>
      <w:bookmarkStart w:id="142" w:name="_Toc486152710"/>
      <w:r w:rsidRPr="002E7896">
        <w:rPr>
          <w:rFonts w:ascii="仿宋" w:eastAsia="仿宋" w:hAnsi="仿宋" w:hint="eastAsia"/>
          <w:sz w:val="28"/>
          <w:lang w:eastAsia="zh-CN"/>
        </w:rPr>
        <w:t>（四</w:t>
      </w:r>
      <w:r w:rsidR="00F035EA" w:rsidRPr="002E7896">
        <w:rPr>
          <w:rFonts w:ascii="仿宋" w:eastAsia="仿宋" w:hAnsi="仿宋" w:hint="eastAsia"/>
          <w:sz w:val="28"/>
          <w:lang w:eastAsia="zh-CN"/>
        </w:rPr>
        <w:t>）</w:t>
      </w:r>
      <w:r w:rsidR="00B379EF" w:rsidRPr="002E7896">
        <w:rPr>
          <w:rFonts w:ascii="仿宋" w:eastAsia="仿宋" w:hAnsi="仿宋" w:hint="eastAsia"/>
          <w:sz w:val="28"/>
          <w:lang w:eastAsia="zh-CN"/>
        </w:rPr>
        <w:t>绩效评价体系</w:t>
      </w:r>
      <w:bookmarkEnd w:id="142"/>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bookmarkStart w:id="143" w:name="_Toc345441449"/>
      <w:bookmarkStart w:id="144" w:name="_Toc350172162"/>
      <w:bookmarkStart w:id="145" w:name="_Toc358376371"/>
      <w:bookmarkStart w:id="146" w:name="_Toc360698186"/>
      <w:bookmarkStart w:id="147" w:name="_Toc360698233"/>
      <w:bookmarkStart w:id="148" w:name="_Toc360698293"/>
      <w:r w:rsidRPr="008C2CFA">
        <w:rPr>
          <w:rFonts w:ascii="Times New Roman" w:eastAsia="仿宋" w:hAnsi="Times New Roman"/>
          <w:sz w:val="28"/>
          <w:szCs w:val="28"/>
          <w:lang w:eastAsia="zh-CN"/>
        </w:rPr>
        <w:t>1</w:t>
      </w:r>
      <w:r w:rsidRPr="002E7896">
        <w:rPr>
          <w:rFonts w:ascii="仿宋" w:eastAsia="仿宋" w:hAnsi="仿宋"/>
          <w:sz w:val="28"/>
          <w:szCs w:val="28"/>
          <w:lang w:eastAsia="zh-CN"/>
        </w:rPr>
        <w:t>.</w:t>
      </w:r>
      <w:r w:rsidRPr="002E7896">
        <w:rPr>
          <w:rFonts w:ascii="仿宋" w:eastAsia="仿宋" w:hAnsi="仿宋" w:hint="eastAsia"/>
          <w:sz w:val="28"/>
          <w:szCs w:val="28"/>
          <w:lang w:eastAsia="zh-CN"/>
        </w:rPr>
        <w:t>绩效评价指标确定原则</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）相关性原则。绩效评价指标与绩效目标有直接的联系，能够恰当反映目标的实现程度。</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）重要性原则。优先使用最具评价对象代表性、最能反映评价要求的核心指标。</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）可比性原则。对同类评价对象设定共性的绩效评价指标，以便于评价标准的规范和评价结果可相互比较。</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4</w:t>
      </w:r>
      <w:r w:rsidRPr="002E7896">
        <w:rPr>
          <w:rFonts w:ascii="仿宋" w:eastAsia="仿宋" w:hAnsi="仿宋" w:hint="eastAsia"/>
          <w:sz w:val="28"/>
          <w:szCs w:val="28"/>
          <w:lang w:eastAsia="zh-CN"/>
        </w:rPr>
        <w:t>）系统性原则。将定量指标与定性指标相结合，定量指标量化，定性指标可衡量，系统反映财政支出所产生的社会效益、经济效益、环境效益和可持续影响等。</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lastRenderedPageBreak/>
        <w:t>（</w:t>
      </w:r>
      <w:r w:rsidRPr="008C2CFA">
        <w:rPr>
          <w:rFonts w:ascii="Times New Roman" w:eastAsia="仿宋" w:hAnsi="Times New Roman" w:hint="eastAsia"/>
          <w:sz w:val="28"/>
          <w:szCs w:val="28"/>
          <w:lang w:eastAsia="zh-CN"/>
        </w:rPr>
        <w:t>5</w:t>
      </w:r>
      <w:r w:rsidRPr="002E7896">
        <w:rPr>
          <w:rFonts w:ascii="仿宋" w:eastAsia="仿宋" w:hAnsi="仿宋" w:hint="eastAsia"/>
          <w:sz w:val="28"/>
          <w:szCs w:val="28"/>
          <w:lang w:eastAsia="zh-CN"/>
        </w:rPr>
        <w:t>）经济性原则。通俗易懂、简便易行，数据的获得考虑现实条件和可操作性，符合成本效益原则。</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2</w:t>
      </w:r>
      <w:r w:rsidRPr="002E7896">
        <w:rPr>
          <w:rFonts w:ascii="仿宋" w:eastAsia="仿宋" w:hAnsi="仿宋"/>
          <w:sz w:val="28"/>
          <w:szCs w:val="28"/>
          <w:lang w:eastAsia="zh-CN"/>
        </w:rPr>
        <w:t>.</w:t>
      </w:r>
      <w:r w:rsidRPr="002E7896">
        <w:rPr>
          <w:rFonts w:ascii="仿宋" w:eastAsia="仿宋" w:hAnsi="仿宋" w:hint="eastAsia"/>
          <w:sz w:val="28"/>
          <w:szCs w:val="28"/>
          <w:lang w:eastAsia="zh-CN"/>
        </w:rPr>
        <w:t>评价指标体系及标准</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指标体系包括评价指标表和基础表两部分，评价指标表是评价的依据，基础表是支持评价的基础数据。评价指标体系分别从项目决策、项目管理、项目绩效三个方面对其财政支出进行评价，权重分别为</w:t>
      </w:r>
      <w:r w:rsidR="003A1A5A" w:rsidRPr="008C2CFA">
        <w:rPr>
          <w:rFonts w:ascii="Times New Roman" w:eastAsia="仿宋" w:hAnsi="Times New Roman"/>
          <w:sz w:val="28"/>
          <w:szCs w:val="28"/>
          <w:lang w:eastAsia="zh-CN"/>
        </w:rPr>
        <w:t>10</w:t>
      </w:r>
      <w:r w:rsidRPr="008C2CFA">
        <w:rPr>
          <w:rFonts w:ascii="Times New Roman" w:eastAsia="仿宋" w:hAnsi="Times New Roman"/>
          <w:sz w:val="28"/>
          <w:szCs w:val="28"/>
          <w:lang w:eastAsia="zh-CN"/>
        </w:rPr>
        <w:t>%</w:t>
      </w:r>
      <w:r w:rsidRPr="00A012E7">
        <w:rPr>
          <w:rFonts w:ascii="仿宋" w:eastAsia="仿宋" w:hAnsi="仿宋" w:hint="eastAsia"/>
          <w:sz w:val="28"/>
          <w:szCs w:val="28"/>
          <w:lang w:eastAsia="zh-CN"/>
        </w:rPr>
        <w:t>、</w:t>
      </w:r>
      <w:r w:rsidR="00A012E7" w:rsidRPr="008C2CFA">
        <w:rPr>
          <w:rFonts w:ascii="Times New Roman" w:eastAsia="仿宋" w:hAnsi="Times New Roman"/>
          <w:sz w:val="28"/>
          <w:szCs w:val="28"/>
          <w:lang w:eastAsia="zh-CN"/>
        </w:rPr>
        <w:t>3</w:t>
      </w:r>
      <w:r w:rsidR="0094014A" w:rsidRPr="008C2CFA">
        <w:rPr>
          <w:rFonts w:ascii="Times New Roman" w:eastAsia="仿宋" w:hAnsi="Times New Roman"/>
          <w:sz w:val="28"/>
          <w:szCs w:val="28"/>
          <w:lang w:eastAsia="zh-CN"/>
        </w:rPr>
        <w:t>4</w:t>
      </w:r>
      <w:r w:rsidRPr="008C2CFA">
        <w:rPr>
          <w:rFonts w:ascii="Times New Roman" w:eastAsia="仿宋" w:hAnsi="Times New Roman"/>
          <w:sz w:val="28"/>
          <w:szCs w:val="28"/>
          <w:lang w:eastAsia="zh-CN"/>
        </w:rPr>
        <w:t>%</w:t>
      </w:r>
      <w:r w:rsidRPr="00A012E7">
        <w:rPr>
          <w:rFonts w:ascii="仿宋" w:eastAsia="仿宋" w:hAnsi="仿宋" w:hint="eastAsia"/>
          <w:sz w:val="28"/>
          <w:szCs w:val="28"/>
          <w:lang w:eastAsia="zh-CN"/>
        </w:rPr>
        <w:t>和</w:t>
      </w:r>
      <w:r w:rsidR="0094014A" w:rsidRPr="008C2CFA">
        <w:rPr>
          <w:rFonts w:ascii="Times New Roman" w:eastAsia="仿宋" w:hAnsi="Times New Roman"/>
          <w:sz w:val="28"/>
          <w:szCs w:val="28"/>
          <w:lang w:eastAsia="zh-CN"/>
        </w:rPr>
        <w:t>56</w:t>
      </w:r>
      <w:r w:rsidRPr="008C2CFA">
        <w:rPr>
          <w:rFonts w:ascii="Times New Roman" w:eastAsia="仿宋" w:hAnsi="Times New Roman"/>
          <w:sz w:val="28"/>
          <w:szCs w:val="28"/>
          <w:lang w:eastAsia="zh-CN"/>
        </w:rPr>
        <w:t>%</w:t>
      </w:r>
      <w:r w:rsidRPr="00A012E7">
        <w:rPr>
          <w:rFonts w:ascii="仿宋" w:eastAsia="仿宋" w:hAnsi="仿宋" w:hint="eastAsia"/>
          <w:sz w:val="28"/>
          <w:szCs w:val="28"/>
          <w:lang w:eastAsia="zh-CN"/>
        </w:rPr>
        <w:t>。</w:t>
      </w:r>
      <w:r w:rsidRPr="002E7896">
        <w:rPr>
          <w:rFonts w:ascii="仿宋" w:eastAsia="仿宋" w:hAnsi="仿宋" w:hint="eastAsia"/>
          <w:sz w:val="28"/>
          <w:szCs w:val="28"/>
          <w:lang w:eastAsia="zh-CN"/>
        </w:rPr>
        <w:t>指标权重设计遵循了以结果为导向原则，并适度关注过程管理。本次绩效评价的指标权重设计，在上海市财政支出绩效评价指标框架的基础上对二、三级指标进行细分，根据二、三级指标与绩效目标的匹配性、在指标中的重要性、以及对一级指标的影响程度来合理确定评价指标的权重比例结构。</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评价标准主要是参照计划标准和历史标准制定。对于已经制定计划目标的指标，则直接用实际情况与计划情况相比较进行评价。对于没有制定计划目标的指标，则参照历史标准进行评价。</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3</w:t>
      </w:r>
      <w:r w:rsidRPr="002E7896">
        <w:rPr>
          <w:rFonts w:ascii="仿宋" w:eastAsia="仿宋" w:hAnsi="仿宋"/>
          <w:sz w:val="28"/>
          <w:szCs w:val="28"/>
          <w:lang w:eastAsia="zh-CN"/>
        </w:rPr>
        <w:t>.</w:t>
      </w:r>
      <w:r w:rsidRPr="002E7896">
        <w:rPr>
          <w:rFonts w:ascii="仿宋" w:eastAsia="仿宋" w:hAnsi="仿宋" w:hint="eastAsia"/>
          <w:sz w:val="28"/>
          <w:szCs w:val="28"/>
          <w:lang w:eastAsia="zh-CN"/>
        </w:rPr>
        <w:t>评价方法</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本次绩效评价主要采用以下评价方法：</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）比较法，通过对绩效目标与实施效果、历史与当期情况、不同部门和地区同类支出的比较，综合分析绩效目标实现程度。</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）因素分析法，通过综合分析影响绩效目标实现、实施效果的内外因素，评价绩效目标实现程度。</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）公众评判法，通过专家评估、公众问卷及抽样调查等对财政支出效果进行评判，评价绩效目标实现程度。</w:t>
      </w:r>
    </w:p>
    <w:p w:rsidR="00B379EF" w:rsidRPr="002E7896" w:rsidRDefault="00B379EF" w:rsidP="00B379EF">
      <w:pPr>
        <w:pStyle w:val="2"/>
        <w:spacing w:before="0" w:line="360" w:lineRule="auto"/>
        <w:ind w:firstLineChars="200" w:firstLine="562"/>
        <w:jc w:val="both"/>
        <w:rPr>
          <w:rFonts w:ascii="仿宋" w:eastAsia="仿宋" w:hAnsi="仿宋"/>
          <w:sz w:val="28"/>
          <w:lang w:eastAsia="zh-CN"/>
        </w:rPr>
      </w:pPr>
      <w:bookmarkStart w:id="149" w:name="_Toc486152711"/>
      <w:r w:rsidRPr="002E7896">
        <w:rPr>
          <w:rFonts w:ascii="仿宋" w:eastAsia="仿宋" w:hAnsi="仿宋" w:hint="eastAsia"/>
          <w:sz w:val="28"/>
          <w:lang w:eastAsia="zh-CN"/>
        </w:rPr>
        <w:lastRenderedPageBreak/>
        <w:t>（五）绩效评价实施情况</w:t>
      </w:r>
      <w:bookmarkEnd w:id="149"/>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自</w:t>
      </w:r>
      <w:r w:rsidRPr="008C2CFA">
        <w:rPr>
          <w:rFonts w:ascii="Times New Roman" w:eastAsia="仿宋" w:hAnsi="Times New Roman" w:hint="eastAsia"/>
          <w:sz w:val="28"/>
          <w:szCs w:val="28"/>
          <w:lang w:eastAsia="zh-CN"/>
        </w:rPr>
        <w:t>201</w:t>
      </w:r>
      <w:r w:rsidR="008E2770" w:rsidRPr="008C2CFA">
        <w:rPr>
          <w:rFonts w:ascii="Times New Roman" w:eastAsia="仿宋" w:hAnsi="Times New Roman"/>
          <w:sz w:val="28"/>
          <w:szCs w:val="28"/>
          <w:lang w:eastAsia="zh-CN"/>
        </w:rPr>
        <w:t>7</w:t>
      </w:r>
      <w:r w:rsidRPr="002E7896">
        <w:rPr>
          <w:rFonts w:ascii="仿宋" w:eastAsia="仿宋" w:hAnsi="仿宋" w:hint="eastAsia"/>
          <w:sz w:val="28"/>
          <w:szCs w:val="28"/>
          <w:lang w:eastAsia="zh-CN"/>
        </w:rPr>
        <w:t>年</w:t>
      </w:r>
      <w:r w:rsidRPr="008C2CFA">
        <w:rPr>
          <w:rFonts w:ascii="Times New Roman" w:eastAsia="仿宋" w:hAnsi="Times New Roman"/>
          <w:sz w:val="28"/>
          <w:szCs w:val="28"/>
          <w:lang w:eastAsia="zh-CN"/>
        </w:rPr>
        <w:t>3</w:t>
      </w:r>
      <w:r w:rsidRPr="002E7896">
        <w:rPr>
          <w:rFonts w:ascii="仿宋" w:eastAsia="仿宋" w:hAnsi="仿宋" w:hint="eastAsia"/>
          <w:sz w:val="28"/>
          <w:szCs w:val="28"/>
          <w:lang w:eastAsia="zh-CN"/>
        </w:rPr>
        <w:t>月项目启动会以来，项目组在前期调研的情况下，完成了项目绩效评价工作方案，明确了评价的目的、方法、原则、指标体系、标准、社会调查方案等，于</w:t>
      </w:r>
      <w:r w:rsidRPr="008C2CFA">
        <w:rPr>
          <w:rFonts w:ascii="Times New Roman" w:eastAsia="仿宋" w:hAnsi="Times New Roman" w:hint="eastAsia"/>
          <w:sz w:val="28"/>
          <w:szCs w:val="28"/>
          <w:lang w:eastAsia="zh-CN"/>
        </w:rPr>
        <w:t>201</w:t>
      </w:r>
      <w:r w:rsidR="008E2770" w:rsidRPr="008C2CFA">
        <w:rPr>
          <w:rFonts w:ascii="Times New Roman" w:eastAsia="仿宋" w:hAnsi="Times New Roman"/>
          <w:sz w:val="28"/>
          <w:szCs w:val="28"/>
          <w:lang w:eastAsia="zh-CN"/>
        </w:rPr>
        <w:t>7</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5</w:t>
      </w:r>
      <w:r w:rsidRPr="002E7896">
        <w:rPr>
          <w:rFonts w:ascii="仿宋" w:eastAsia="仿宋" w:hAnsi="仿宋" w:hint="eastAsia"/>
          <w:sz w:val="28"/>
          <w:szCs w:val="28"/>
          <w:lang w:eastAsia="zh-CN"/>
        </w:rPr>
        <w:t>月底通过了该方案的专家论证。</w:t>
      </w:r>
      <w:r w:rsidRPr="008C2CFA">
        <w:rPr>
          <w:rFonts w:ascii="Times New Roman" w:eastAsia="仿宋" w:hAnsi="Times New Roman" w:hint="eastAsia"/>
          <w:sz w:val="28"/>
          <w:szCs w:val="28"/>
          <w:lang w:eastAsia="zh-CN"/>
        </w:rPr>
        <w:t>201</w:t>
      </w:r>
      <w:r w:rsidR="008E2770" w:rsidRPr="008C2CFA">
        <w:rPr>
          <w:rFonts w:ascii="Times New Roman" w:eastAsia="仿宋" w:hAnsi="Times New Roman"/>
          <w:sz w:val="28"/>
          <w:szCs w:val="28"/>
          <w:lang w:eastAsia="zh-CN"/>
        </w:rPr>
        <w:t>7</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6</w:t>
      </w:r>
      <w:r w:rsidRPr="002E7896">
        <w:rPr>
          <w:rFonts w:ascii="仿宋" w:eastAsia="仿宋" w:hAnsi="仿宋" w:hint="eastAsia"/>
          <w:sz w:val="28"/>
          <w:szCs w:val="28"/>
          <w:lang w:eastAsia="zh-CN"/>
        </w:rPr>
        <w:t>月，项目组严格按照工作方案，经过了数据采集、问卷调查、访谈、数据分析和报告撰写等环节，顺利完成了绩效评价报告工作。</w:t>
      </w:r>
    </w:p>
    <w:p w:rsidR="00B379EF" w:rsidRPr="002E7896" w:rsidRDefault="00445F00" w:rsidP="00B379EF">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1</w:t>
      </w:r>
      <w:r w:rsidRPr="002E7896">
        <w:rPr>
          <w:rFonts w:ascii="仿宋" w:eastAsia="仿宋" w:hAnsi="仿宋"/>
          <w:sz w:val="28"/>
          <w:szCs w:val="28"/>
          <w:lang w:eastAsia="zh-CN"/>
        </w:rPr>
        <w:t>.</w:t>
      </w:r>
      <w:r w:rsidR="00B379EF" w:rsidRPr="002E7896">
        <w:rPr>
          <w:rFonts w:ascii="仿宋" w:eastAsia="仿宋" w:hAnsi="仿宋" w:hint="eastAsia"/>
          <w:sz w:val="28"/>
          <w:szCs w:val="28"/>
          <w:lang w:eastAsia="zh-CN"/>
        </w:rPr>
        <w:t>基础数据采集</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hint="eastAsia"/>
          <w:sz w:val="28"/>
          <w:szCs w:val="28"/>
          <w:lang w:eastAsia="zh-CN"/>
        </w:rPr>
        <w:t>201</w:t>
      </w:r>
      <w:r w:rsidR="008E2770" w:rsidRPr="008C2CFA">
        <w:rPr>
          <w:rFonts w:ascii="Times New Roman" w:eastAsia="仿宋" w:hAnsi="Times New Roman"/>
          <w:sz w:val="28"/>
          <w:szCs w:val="28"/>
          <w:lang w:eastAsia="zh-CN"/>
        </w:rPr>
        <w:t>7</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6</w:t>
      </w:r>
      <w:r w:rsidRPr="002E7896">
        <w:rPr>
          <w:rFonts w:ascii="仿宋" w:eastAsia="仿宋" w:hAnsi="仿宋" w:hint="eastAsia"/>
          <w:sz w:val="28"/>
          <w:szCs w:val="28"/>
          <w:lang w:eastAsia="zh-CN"/>
        </w:rPr>
        <w:t>月</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日-</w:t>
      </w:r>
      <w:r w:rsidRPr="008C2CFA">
        <w:rPr>
          <w:rFonts w:ascii="Times New Roman" w:eastAsia="仿宋" w:hAnsi="Times New Roman" w:hint="eastAsia"/>
          <w:sz w:val="28"/>
          <w:szCs w:val="28"/>
          <w:lang w:eastAsia="zh-CN"/>
        </w:rPr>
        <w:t>201</w:t>
      </w:r>
      <w:r w:rsidR="008E2770" w:rsidRPr="008C2CFA">
        <w:rPr>
          <w:rFonts w:ascii="Times New Roman" w:eastAsia="仿宋" w:hAnsi="Times New Roman"/>
          <w:sz w:val="28"/>
          <w:szCs w:val="28"/>
          <w:lang w:eastAsia="zh-CN"/>
        </w:rPr>
        <w:t>7</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6</w:t>
      </w:r>
      <w:r w:rsidRPr="002E7896">
        <w:rPr>
          <w:rFonts w:ascii="仿宋" w:eastAsia="仿宋" w:hAnsi="仿宋" w:hint="eastAsia"/>
          <w:sz w:val="28"/>
          <w:szCs w:val="28"/>
          <w:lang w:eastAsia="zh-CN"/>
        </w:rPr>
        <w:t>月</w:t>
      </w:r>
      <w:r w:rsidRPr="008C2CFA">
        <w:rPr>
          <w:rFonts w:ascii="Times New Roman" w:eastAsia="仿宋" w:hAnsi="Times New Roman" w:hint="eastAsia"/>
          <w:sz w:val="28"/>
          <w:szCs w:val="28"/>
          <w:lang w:eastAsia="zh-CN"/>
        </w:rPr>
        <w:t>10</w:t>
      </w:r>
      <w:r w:rsidRPr="002E7896">
        <w:rPr>
          <w:rFonts w:ascii="仿宋" w:eastAsia="仿宋" w:hAnsi="仿宋" w:hint="eastAsia"/>
          <w:sz w:val="28"/>
          <w:szCs w:val="28"/>
          <w:lang w:eastAsia="zh-CN"/>
        </w:rPr>
        <w:t>日，由上海市</w:t>
      </w:r>
      <w:r w:rsidR="00E85157" w:rsidRPr="002E7896">
        <w:rPr>
          <w:rFonts w:ascii="仿宋" w:eastAsia="仿宋" w:hAnsi="仿宋" w:hint="eastAsia"/>
          <w:sz w:val="28"/>
          <w:szCs w:val="28"/>
          <w:lang w:eastAsia="zh-CN"/>
        </w:rPr>
        <w:t>闵行区</w:t>
      </w:r>
      <w:r w:rsidRPr="002E7896">
        <w:rPr>
          <w:rFonts w:ascii="仿宋" w:eastAsia="仿宋" w:hAnsi="仿宋" w:hint="eastAsia"/>
          <w:sz w:val="28"/>
          <w:szCs w:val="28"/>
          <w:lang w:eastAsia="zh-CN"/>
        </w:rPr>
        <w:t>教育局进行</w:t>
      </w:r>
      <w:r w:rsidR="00E85157" w:rsidRPr="008C2CFA">
        <w:rPr>
          <w:rFonts w:ascii="Times New Roman" w:eastAsia="仿宋" w:hAnsi="Times New Roman" w:hint="eastAsia"/>
          <w:sz w:val="28"/>
          <w:szCs w:val="28"/>
          <w:lang w:eastAsia="zh-CN"/>
        </w:rPr>
        <w:t>2016</w:t>
      </w:r>
      <w:r w:rsidR="00E85157" w:rsidRPr="002E7896">
        <w:rPr>
          <w:rFonts w:ascii="仿宋" w:eastAsia="仿宋" w:hAnsi="仿宋" w:hint="eastAsia"/>
          <w:sz w:val="28"/>
          <w:szCs w:val="28"/>
          <w:lang w:eastAsia="zh-CN"/>
        </w:rPr>
        <w:t>年度中小学校园电视台项目</w:t>
      </w:r>
      <w:r w:rsidRPr="002E7896">
        <w:rPr>
          <w:rFonts w:ascii="仿宋" w:eastAsia="仿宋" w:hAnsi="仿宋" w:hint="eastAsia"/>
          <w:sz w:val="28"/>
          <w:szCs w:val="28"/>
          <w:lang w:eastAsia="zh-CN"/>
        </w:rPr>
        <w:t>的基础数据填报工作，并经汉华绩效评价小组核对汇总。</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）财务数据</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财务数据是指财政投入的资金量，以及资金的支出情况，评价人员通过核查预算部门财务部提供的项目批复文件、项目相关合同、项目实施情况资金支出情况、相关费用付款清单和相关凭证；并且根据预算部门填写的基础数据表逐项进行核实；核查财务报表、审计报告和其他数据统计资料。采用查看会计账册等手段调查项目资金使用是否符合资金管理办法、是否符合支付规定、是否出现截留、滞留、挤占、挪用、套取专项资金的现象，必要时将追溯以往年度的资金使用情况。</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）业务数据</w:t>
      </w:r>
    </w:p>
    <w:p w:rsidR="00B379EF" w:rsidRPr="002E7896" w:rsidRDefault="00564540"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lastRenderedPageBreak/>
        <w:t>电视台设备</w:t>
      </w:r>
      <w:r w:rsidR="00B379EF" w:rsidRPr="002E7896">
        <w:rPr>
          <w:rFonts w:ascii="仿宋" w:eastAsia="仿宋" w:hAnsi="仿宋" w:hint="eastAsia"/>
          <w:sz w:val="28"/>
          <w:szCs w:val="28"/>
          <w:lang w:eastAsia="zh-CN"/>
        </w:rPr>
        <w:t>更新或新增需求、</w:t>
      </w:r>
      <w:r w:rsidRPr="002E7896">
        <w:rPr>
          <w:rFonts w:ascii="仿宋" w:eastAsia="仿宋" w:hAnsi="仿宋" w:hint="eastAsia"/>
          <w:sz w:val="28"/>
          <w:szCs w:val="28"/>
          <w:lang w:eastAsia="zh-CN"/>
        </w:rPr>
        <w:t>电视台设备</w:t>
      </w:r>
      <w:r w:rsidR="00B379EF" w:rsidRPr="002E7896">
        <w:rPr>
          <w:rFonts w:ascii="仿宋" w:eastAsia="仿宋" w:hAnsi="仿宋" w:hint="eastAsia"/>
          <w:sz w:val="28"/>
          <w:szCs w:val="28"/>
          <w:lang w:eastAsia="zh-CN"/>
        </w:rPr>
        <w:t>采购清单、采购时间、验收情况和入账情况等数据，通过</w:t>
      </w:r>
      <w:r w:rsidRPr="002E7896">
        <w:rPr>
          <w:rFonts w:ascii="仿宋" w:eastAsia="仿宋" w:hAnsi="仿宋" w:hint="eastAsia"/>
          <w:sz w:val="28"/>
          <w:szCs w:val="28"/>
          <w:lang w:eastAsia="zh-CN"/>
        </w:rPr>
        <w:t>设备</w:t>
      </w:r>
      <w:r w:rsidR="00B379EF" w:rsidRPr="002E7896">
        <w:rPr>
          <w:rFonts w:ascii="仿宋" w:eastAsia="仿宋" w:hAnsi="仿宋" w:hint="eastAsia"/>
          <w:sz w:val="28"/>
          <w:szCs w:val="28"/>
          <w:lang w:eastAsia="zh-CN"/>
        </w:rPr>
        <w:t>购置申请表、采购合同、验收报告和调拨单等资料进行统计。</w:t>
      </w:r>
    </w:p>
    <w:p w:rsidR="00B379EF" w:rsidRPr="002E7896" w:rsidRDefault="00445F00" w:rsidP="00B379EF">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2</w:t>
      </w:r>
      <w:r w:rsidRPr="002E7896">
        <w:rPr>
          <w:rFonts w:ascii="仿宋" w:eastAsia="仿宋" w:hAnsi="仿宋"/>
          <w:sz w:val="28"/>
          <w:szCs w:val="28"/>
          <w:lang w:eastAsia="zh-CN"/>
        </w:rPr>
        <w:t>.</w:t>
      </w:r>
      <w:r w:rsidR="00B379EF" w:rsidRPr="002E7896">
        <w:rPr>
          <w:rFonts w:ascii="仿宋" w:eastAsia="仿宋" w:hAnsi="仿宋" w:hint="eastAsia"/>
          <w:sz w:val="28"/>
          <w:szCs w:val="28"/>
          <w:lang w:eastAsia="zh-CN"/>
        </w:rPr>
        <w:t>问卷调研</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汉华绩效评价小组结合项目的实际情况，根据项目的实际完成情况确定进行问卷调查的数量为</w:t>
      </w:r>
      <w:r w:rsidR="00F27F8B" w:rsidRPr="008C2CFA">
        <w:rPr>
          <w:rFonts w:ascii="Times New Roman" w:eastAsia="仿宋" w:hAnsi="Times New Roman"/>
          <w:sz w:val="28"/>
          <w:szCs w:val="28"/>
          <w:lang w:eastAsia="zh-CN"/>
        </w:rPr>
        <w:t>3</w:t>
      </w:r>
      <w:r w:rsidR="00F27F8B" w:rsidRPr="002E7896">
        <w:rPr>
          <w:rFonts w:ascii="仿宋" w:eastAsia="仿宋" w:hAnsi="仿宋"/>
          <w:sz w:val="28"/>
          <w:szCs w:val="28"/>
          <w:lang w:eastAsia="zh-CN"/>
        </w:rPr>
        <w:t>所学校的教师</w:t>
      </w:r>
      <w:r w:rsidR="00F27F8B" w:rsidRPr="002E7896">
        <w:rPr>
          <w:rFonts w:ascii="仿宋" w:eastAsia="仿宋" w:hAnsi="仿宋" w:hint="eastAsia"/>
          <w:sz w:val="28"/>
          <w:szCs w:val="28"/>
          <w:lang w:eastAsia="zh-CN"/>
        </w:rPr>
        <w:t>、</w:t>
      </w:r>
      <w:r w:rsidR="00F27F8B" w:rsidRPr="002E7896">
        <w:rPr>
          <w:rFonts w:ascii="仿宋" w:eastAsia="仿宋" w:hAnsi="仿宋"/>
          <w:sz w:val="28"/>
          <w:szCs w:val="28"/>
          <w:lang w:eastAsia="zh-CN"/>
        </w:rPr>
        <w:t>学生和家长</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201</w:t>
      </w:r>
      <w:r w:rsidR="008E2770" w:rsidRPr="008C2CFA">
        <w:rPr>
          <w:rFonts w:ascii="Times New Roman" w:eastAsia="仿宋" w:hAnsi="Times New Roman"/>
          <w:sz w:val="28"/>
          <w:szCs w:val="28"/>
          <w:lang w:eastAsia="zh-CN"/>
        </w:rPr>
        <w:t>7</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6</w:t>
      </w:r>
      <w:r w:rsidRPr="002E7896">
        <w:rPr>
          <w:rFonts w:ascii="仿宋" w:eastAsia="仿宋" w:hAnsi="仿宋" w:hint="eastAsia"/>
          <w:sz w:val="28"/>
          <w:szCs w:val="28"/>
          <w:lang w:eastAsia="zh-CN"/>
        </w:rPr>
        <w:t>月</w:t>
      </w:r>
      <w:r w:rsidR="00FF1039" w:rsidRPr="008C2CFA">
        <w:rPr>
          <w:rFonts w:ascii="Times New Roman" w:eastAsia="仿宋" w:hAnsi="Times New Roman"/>
          <w:sz w:val="28"/>
          <w:szCs w:val="28"/>
          <w:lang w:eastAsia="zh-CN"/>
        </w:rPr>
        <w:t>8</w:t>
      </w:r>
      <w:r w:rsidRPr="002E7896">
        <w:rPr>
          <w:rFonts w:ascii="仿宋" w:eastAsia="仿宋" w:hAnsi="仿宋" w:hint="eastAsia"/>
          <w:sz w:val="28"/>
          <w:szCs w:val="28"/>
          <w:lang w:eastAsia="zh-CN"/>
        </w:rPr>
        <w:t>日-</w:t>
      </w:r>
      <w:r w:rsidRPr="008C2CFA">
        <w:rPr>
          <w:rFonts w:ascii="Times New Roman" w:eastAsia="仿宋" w:hAnsi="Times New Roman" w:hint="eastAsia"/>
          <w:sz w:val="28"/>
          <w:szCs w:val="28"/>
          <w:lang w:eastAsia="zh-CN"/>
        </w:rPr>
        <w:t>201</w:t>
      </w:r>
      <w:r w:rsidR="008E2770" w:rsidRPr="008C2CFA">
        <w:rPr>
          <w:rFonts w:ascii="Times New Roman" w:eastAsia="仿宋" w:hAnsi="Times New Roman"/>
          <w:sz w:val="28"/>
          <w:szCs w:val="28"/>
          <w:lang w:eastAsia="zh-CN"/>
        </w:rPr>
        <w:t>7</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6</w:t>
      </w:r>
      <w:r w:rsidRPr="002E7896">
        <w:rPr>
          <w:rFonts w:ascii="仿宋" w:eastAsia="仿宋" w:hAnsi="仿宋" w:hint="eastAsia"/>
          <w:sz w:val="28"/>
          <w:szCs w:val="28"/>
          <w:lang w:eastAsia="zh-CN"/>
        </w:rPr>
        <w:t>月</w:t>
      </w:r>
      <w:r w:rsidR="00FF1039" w:rsidRPr="008C2CFA">
        <w:rPr>
          <w:rFonts w:ascii="Times New Roman" w:eastAsia="仿宋" w:hAnsi="Times New Roman"/>
          <w:sz w:val="28"/>
          <w:szCs w:val="28"/>
          <w:lang w:eastAsia="zh-CN"/>
        </w:rPr>
        <w:t>15</w:t>
      </w:r>
      <w:r w:rsidRPr="002E7896">
        <w:rPr>
          <w:rFonts w:ascii="仿宋" w:eastAsia="仿宋" w:hAnsi="仿宋" w:hint="eastAsia"/>
          <w:sz w:val="28"/>
          <w:szCs w:val="28"/>
          <w:lang w:eastAsia="zh-CN"/>
        </w:rPr>
        <w:t>日，项目组采取分层抽样的方式，从项目的涉及的</w:t>
      </w:r>
      <w:r w:rsidR="00FF1039" w:rsidRPr="008C2CFA">
        <w:rPr>
          <w:rFonts w:ascii="Times New Roman" w:eastAsia="仿宋" w:hAnsi="Times New Roman" w:hint="eastAsia"/>
          <w:sz w:val="28"/>
          <w:szCs w:val="28"/>
          <w:lang w:eastAsia="zh-CN"/>
        </w:rPr>
        <w:t>3</w:t>
      </w:r>
      <w:r w:rsidR="00FF1039" w:rsidRPr="002E7896">
        <w:rPr>
          <w:rFonts w:ascii="仿宋" w:eastAsia="仿宋" w:hAnsi="仿宋" w:hint="eastAsia"/>
          <w:sz w:val="28"/>
          <w:szCs w:val="28"/>
          <w:lang w:eastAsia="zh-CN"/>
        </w:rPr>
        <w:t>所</w:t>
      </w:r>
      <w:r w:rsidRPr="002E7896">
        <w:rPr>
          <w:rFonts w:ascii="仿宋" w:eastAsia="仿宋" w:hAnsi="仿宋" w:hint="eastAsia"/>
          <w:sz w:val="28"/>
          <w:szCs w:val="28"/>
          <w:lang w:eastAsia="zh-CN"/>
        </w:rPr>
        <w:t>学校</w:t>
      </w:r>
      <w:r w:rsidR="00FF1039" w:rsidRPr="002E7896">
        <w:rPr>
          <w:rFonts w:ascii="仿宋" w:eastAsia="仿宋" w:hAnsi="仿宋" w:hint="eastAsia"/>
          <w:sz w:val="28"/>
          <w:szCs w:val="28"/>
          <w:lang w:eastAsia="zh-CN"/>
        </w:rPr>
        <w:t>中</w:t>
      </w:r>
      <w:r w:rsidRPr="002E7896">
        <w:rPr>
          <w:rFonts w:ascii="仿宋" w:eastAsia="仿宋" w:hAnsi="仿宋" w:hint="eastAsia"/>
          <w:sz w:val="28"/>
          <w:szCs w:val="28"/>
          <w:lang w:eastAsia="zh-CN"/>
        </w:rPr>
        <w:t>随机抽取</w:t>
      </w:r>
      <w:r w:rsidR="00FF1039" w:rsidRPr="008C2CFA">
        <w:rPr>
          <w:rFonts w:ascii="Times New Roman" w:eastAsia="仿宋" w:hAnsi="Times New Roman"/>
          <w:sz w:val="28"/>
          <w:szCs w:val="28"/>
          <w:lang w:eastAsia="zh-CN"/>
        </w:rPr>
        <w:t>16</w:t>
      </w:r>
      <w:r w:rsidRPr="002E7896">
        <w:rPr>
          <w:rFonts w:ascii="仿宋" w:eastAsia="仿宋" w:hAnsi="仿宋" w:hint="eastAsia"/>
          <w:sz w:val="28"/>
          <w:szCs w:val="28"/>
          <w:lang w:eastAsia="zh-CN"/>
        </w:rPr>
        <w:t>名教师</w:t>
      </w:r>
      <w:r w:rsidR="00FF1039" w:rsidRPr="002E7896">
        <w:rPr>
          <w:rFonts w:ascii="仿宋" w:eastAsia="仿宋" w:hAnsi="仿宋" w:hint="eastAsia"/>
          <w:sz w:val="28"/>
          <w:szCs w:val="28"/>
          <w:lang w:eastAsia="zh-CN"/>
        </w:rPr>
        <w:t>、</w:t>
      </w:r>
      <w:r w:rsidR="00FF1039" w:rsidRPr="008C2CFA">
        <w:rPr>
          <w:rFonts w:ascii="Times New Roman" w:eastAsia="仿宋" w:hAnsi="Times New Roman" w:hint="eastAsia"/>
          <w:sz w:val="28"/>
          <w:szCs w:val="28"/>
          <w:lang w:eastAsia="zh-CN"/>
        </w:rPr>
        <w:t>485</w:t>
      </w:r>
      <w:r w:rsidR="00FF1039" w:rsidRPr="002E7896">
        <w:rPr>
          <w:rFonts w:ascii="仿宋" w:eastAsia="仿宋" w:hAnsi="仿宋" w:hint="eastAsia"/>
          <w:sz w:val="28"/>
          <w:szCs w:val="28"/>
          <w:lang w:eastAsia="zh-CN"/>
        </w:rPr>
        <w:t>名学生及家长</w:t>
      </w:r>
      <w:r w:rsidRPr="002E7896">
        <w:rPr>
          <w:rFonts w:ascii="仿宋" w:eastAsia="仿宋" w:hAnsi="仿宋" w:hint="eastAsia"/>
          <w:sz w:val="28"/>
          <w:szCs w:val="28"/>
          <w:lang w:eastAsia="zh-CN"/>
        </w:rPr>
        <w:t>进行了问卷调查。本次调查由评价人员在选取的单位发放问卷，调查完成后，由汉华绩效评价小组工作人员即时回收并根据问卷调查数据分析，对社会满意度进行打分，并据此撰写了满意度调查报告（具体见附件）。</w:t>
      </w:r>
    </w:p>
    <w:p w:rsidR="00B379EF" w:rsidRPr="002E7896" w:rsidRDefault="00445F00" w:rsidP="00B379EF">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3</w:t>
      </w:r>
      <w:r w:rsidRPr="002E7896">
        <w:rPr>
          <w:rFonts w:ascii="仿宋" w:eastAsia="仿宋" w:hAnsi="仿宋"/>
          <w:sz w:val="28"/>
          <w:szCs w:val="28"/>
          <w:lang w:eastAsia="zh-CN"/>
        </w:rPr>
        <w:t>.</w:t>
      </w:r>
      <w:r w:rsidR="00B379EF" w:rsidRPr="002E7896">
        <w:rPr>
          <w:rFonts w:ascii="仿宋" w:eastAsia="仿宋" w:hAnsi="仿宋" w:hint="eastAsia"/>
          <w:sz w:val="28"/>
          <w:szCs w:val="28"/>
          <w:lang w:eastAsia="zh-CN"/>
        </w:rPr>
        <w:t>访谈调研</w:t>
      </w:r>
    </w:p>
    <w:p w:rsidR="00B379EF" w:rsidRPr="002E7896" w:rsidRDefault="00B379EF" w:rsidP="00B379EF">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hint="eastAsia"/>
          <w:sz w:val="28"/>
          <w:szCs w:val="28"/>
          <w:lang w:eastAsia="zh-CN"/>
        </w:rPr>
        <w:t>201</w:t>
      </w:r>
      <w:r w:rsidR="008E2770" w:rsidRPr="008C2CFA">
        <w:rPr>
          <w:rFonts w:ascii="Times New Roman" w:eastAsia="仿宋" w:hAnsi="Times New Roman"/>
          <w:sz w:val="28"/>
          <w:szCs w:val="28"/>
          <w:lang w:eastAsia="zh-CN"/>
        </w:rPr>
        <w:t>7</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6</w:t>
      </w:r>
      <w:r w:rsidRPr="002E7896">
        <w:rPr>
          <w:rFonts w:ascii="仿宋" w:eastAsia="仿宋" w:hAnsi="仿宋" w:hint="eastAsia"/>
          <w:sz w:val="28"/>
          <w:szCs w:val="28"/>
          <w:lang w:eastAsia="zh-CN"/>
        </w:rPr>
        <w:t>月</w:t>
      </w:r>
      <w:r w:rsidRPr="008C2CFA">
        <w:rPr>
          <w:rFonts w:ascii="Times New Roman" w:eastAsia="仿宋" w:hAnsi="Times New Roman" w:hint="eastAsia"/>
          <w:sz w:val="28"/>
          <w:szCs w:val="28"/>
          <w:lang w:eastAsia="zh-CN"/>
        </w:rPr>
        <w:t>4</w:t>
      </w:r>
      <w:r w:rsidRPr="002E7896">
        <w:rPr>
          <w:rFonts w:ascii="仿宋" w:eastAsia="仿宋" w:hAnsi="仿宋" w:hint="eastAsia"/>
          <w:sz w:val="28"/>
          <w:szCs w:val="28"/>
          <w:lang w:eastAsia="zh-CN"/>
        </w:rPr>
        <w:t>日-</w:t>
      </w:r>
      <w:r w:rsidRPr="008C2CFA">
        <w:rPr>
          <w:rFonts w:ascii="Times New Roman" w:eastAsia="仿宋" w:hAnsi="Times New Roman" w:hint="eastAsia"/>
          <w:sz w:val="28"/>
          <w:szCs w:val="28"/>
          <w:lang w:eastAsia="zh-CN"/>
        </w:rPr>
        <w:t>201</w:t>
      </w:r>
      <w:r w:rsidR="008E2770" w:rsidRPr="008C2CFA">
        <w:rPr>
          <w:rFonts w:ascii="Times New Roman" w:eastAsia="仿宋" w:hAnsi="Times New Roman"/>
          <w:sz w:val="28"/>
          <w:szCs w:val="28"/>
          <w:lang w:eastAsia="zh-CN"/>
        </w:rPr>
        <w:t>7</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6</w:t>
      </w:r>
      <w:r w:rsidRPr="002E7896">
        <w:rPr>
          <w:rFonts w:ascii="仿宋" w:eastAsia="仿宋" w:hAnsi="仿宋" w:hint="eastAsia"/>
          <w:sz w:val="28"/>
          <w:szCs w:val="28"/>
          <w:lang w:eastAsia="zh-CN"/>
        </w:rPr>
        <w:t>月</w:t>
      </w:r>
      <w:r w:rsidRPr="008C2CFA">
        <w:rPr>
          <w:rFonts w:ascii="Times New Roman" w:eastAsia="仿宋" w:hAnsi="Times New Roman" w:hint="eastAsia"/>
          <w:sz w:val="28"/>
          <w:szCs w:val="28"/>
          <w:lang w:eastAsia="zh-CN"/>
        </w:rPr>
        <w:t>9</w:t>
      </w:r>
      <w:r w:rsidRPr="002E7896">
        <w:rPr>
          <w:rFonts w:ascii="仿宋" w:eastAsia="仿宋" w:hAnsi="仿宋" w:hint="eastAsia"/>
          <w:sz w:val="28"/>
          <w:szCs w:val="28"/>
          <w:lang w:eastAsia="zh-CN"/>
        </w:rPr>
        <w:t>日，根据工作方案，项目组对上海市</w:t>
      </w:r>
      <w:r w:rsidR="00FF1039" w:rsidRPr="002E7896">
        <w:rPr>
          <w:rFonts w:ascii="仿宋" w:eastAsia="仿宋" w:hAnsi="仿宋" w:hint="eastAsia"/>
          <w:sz w:val="28"/>
          <w:szCs w:val="28"/>
          <w:lang w:eastAsia="zh-CN"/>
        </w:rPr>
        <w:t>闵行</w:t>
      </w:r>
      <w:r w:rsidRPr="002E7896">
        <w:rPr>
          <w:rFonts w:ascii="仿宋" w:eastAsia="仿宋" w:hAnsi="仿宋" w:hint="eastAsia"/>
          <w:sz w:val="28"/>
          <w:szCs w:val="28"/>
          <w:lang w:eastAsia="zh-CN"/>
        </w:rPr>
        <w:t>区教育局、区教育局</w:t>
      </w:r>
      <w:r w:rsidR="00FF1039" w:rsidRPr="002E7896">
        <w:rPr>
          <w:rFonts w:ascii="仿宋" w:eastAsia="仿宋" w:hAnsi="仿宋" w:hint="eastAsia"/>
          <w:sz w:val="28"/>
          <w:szCs w:val="28"/>
          <w:lang w:eastAsia="zh-CN"/>
        </w:rPr>
        <w:t>信息中心</w:t>
      </w:r>
      <w:r w:rsidRPr="002E7896">
        <w:rPr>
          <w:rFonts w:ascii="仿宋" w:eastAsia="仿宋" w:hAnsi="仿宋" w:hint="eastAsia"/>
          <w:sz w:val="28"/>
          <w:szCs w:val="28"/>
          <w:lang w:eastAsia="zh-CN"/>
        </w:rPr>
        <w:t>、涉及的学校和服务供应商的相关负责人进行了访谈，针对项目的资金使用情况、项目管理情况、工作取得的成绩与效益以及工作中存在的问题和改进建议等问题进行了详细了解。</w:t>
      </w:r>
    </w:p>
    <w:p w:rsidR="00B379EF" w:rsidRPr="002E7896" w:rsidRDefault="00445F00" w:rsidP="00B379EF">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4</w:t>
      </w:r>
      <w:r w:rsidRPr="002E7896">
        <w:rPr>
          <w:rFonts w:ascii="仿宋" w:eastAsia="仿宋" w:hAnsi="仿宋"/>
          <w:sz w:val="28"/>
          <w:szCs w:val="28"/>
          <w:lang w:eastAsia="zh-CN"/>
        </w:rPr>
        <w:t>.</w:t>
      </w:r>
      <w:r w:rsidR="00B379EF" w:rsidRPr="002E7896">
        <w:rPr>
          <w:rFonts w:ascii="仿宋" w:eastAsia="仿宋" w:hAnsi="仿宋" w:hint="eastAsia"/>
          <w:sz w:val="28"/>
          <w:szCs w:val="28"/>
          <w:lang w:eastAsia="zh-CN"/>
        </w:rPr>
        <w:t>数据分析及撰写报告</w:t>
      </w:r>
    </w:p>
    <w:p w:rsidR="001E5D62" w:rsidRPr="002E7896" w:rsidRDefault="00B379EF" w:rsidP="00B379EF">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hint="eastAsia"/>
          <w:sz w:val="28"/>
          <w:szCs w:val="28"/>
          <w:lang w:eastAsia="zh-CN"/>
        </w:rPr>
        <w:t>201</w:t>
      </w:r>
      <w:r w:rsidR="008E2770" w:rsidRPr="008C2CFA">
        <w:rPr>
          <w:rFonts w:ascii="Times New Roman" w:eastAsia="仿宋" w:hAnsi="Times New Roman"/>
          <w:sz w:val="28"/>
          <w:szCs w:val="28"/>
          <w:lang w:eastAsia="zh-CN"/>
        </w:rPr>
        <w:t>7</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6</w:t>
      </w:r>
      <w:r w:rsidRPr="002E7896">
        <w:rPr>
          <w:rFonts w:ascii="仿宋" w:eastAsia="仿宋" w:hAnsi="仿宋" w:hint="eastAsia"/>
          <w:sz w:val="28"/>
          <w:szCs w:val="28"/>
          <w:lang w:eastAsia="zh-CN"/>
        </w:rPr>
        <w:t>月</w:t>
      </w:r>
      <w:r w:rsidRPr="008C2CFA">
        <w:rPr>
          <w:rFonts w:ascii="Times New Roman" w:eastAsia="仿宋" w:hAnsi="Times New Roman" w:hint="eastAsia"/>
          <w:sz w:val="28"/>
          <w:szCs w:val="28"/>
          <w:lang w:eastAsia="zh-CN"/>
        </w:rPr>
        <w:t>10</w:t>
      </w:r>
      <w:r w:rsidRPr="002E7896">
        <w:rPr>
          <w:rFonts w:ascii="仿宋" w:eastAsia="仿宋" w:hAnsi="仿宋" w:hint="eastAsia"/>
          <w:sz w:val="28"/>
          <w:szCs w:val="28"/>
          <w:lang w:eastAsia="zh-CN"/>
        </w:rPr>
        <w:t>日-</w:t>
      </w:r>
      <w:r w:rsidRPr="008C2CFA">
        <w:rPr>
          <w:rFonts w:ascii="Times New Roman" w:eastAsia="仿宋" w:hAnsi="Times New Roman" w:hint="eastAsia"/>
          <w:sz w:val="28"/>
          <w:szCs w:val="28"/>
          <w:lang w:eastAsia="zh-CN"/>
        </w:rPr>
        <w:t>201</w:t>
      </w:r>
      <w:r w:rsidR="008E2770" w:rsidRPr="008C2CFA">
        <w:rPr>
          <w:rFonts w:ascii="Times New Roman" w:eastAsia="仿宋" w:hAnsi="Times New Roman"/>
          <w:sz w:val="28"/>
          <w:szCs w:val="28"/>
          <w:lang w:eastAsia="zh-CN"/>
        </w:rPr>
        <w:t>7</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6</w:t>
      </w:r>
      <w:r w:rsidRPr="002E7896">
        <w:rPr>
          <w:rFonts w:ascii="仿宋" w:eastAsia="仿宋" w:hAnsi="仿宋" w:hint="eastAsia"/>
          <w:sz w:val="28"/>
          <w:szCs w:val="28"/>
          <w:lang w:eastAsia="zh-CN"/>
        </w:rPr>
        <w:t>月</w:t>
      </w:r>
      <w:r w:rsidRPr="008C2CFA">
        <w:rPr>
          <w:rFonts w:ascii="Times New Roman" w:eastAsia="仿宋" w:hAnsi="Times New Roman" w:hint="eastAsia"/>
          <w:sz w:val="28"/>
          <w:szCs w:val="28"/>
          <w:lang w:eastAsia="zh-CN"/>
        </w:rPr>
        <w:t>1</w:t>
      </w:r>
      <w:r w:rsidR="00FF1039" w:rsidRPr="008C2CFA">
        <w:rPr>
          <w:rFonts w:ascii="Times New Roman" w:eastAsia="仿宋" w:hAnsi="Times New Roman"/>
          <w:sz w:val="28"/>
          <w:szCs w:val="28"/>
          <w:lang w:eastAsia="zh-CN"/>
        </w:rPr>
        <w:t>8</w:t>
      </w:r>
      <w:r w:rsidRPr="002E7896">
        <w:rPr>
          <w:rFonts w:ascii="仿宋" w:eastAsia="仿宋" w:hAnsi="仿宋" w:hint="eastAsia"/>
          <w:sz w:val="28"/>
          <w:szCs w:val="28"/>
          <w:lang w:eastAsia="zh-CN"/>
        </w:rPr>
        <w:t>日，项目组根据绩效评价的原理和规范，对采集的数据进行处理、分析和评分，并提炼结论撰写报告，按时上报委托方。</w:t>
      </w:r>
    </w:p>
    <w:p w:rsidR="001E5D62" w:rsidRPr="002E7896" w:rsidRDefault="001E5D62" w:rsidP="00E1057F">
      <w:pPr>
        <w:pStyle w:val="1"/>
        <w:spacing w:before="0" w:line="360" w:lineRule="auto"/>
        <w:ind w:firstLineChars="200" w:firstLine="600"/>
        <w:jc w:val="both"/>
        <w:rPr>
          <w:rFonts w:ascii="黑体" w:eastAsia="黑体" w:hAnsi="黑体"/>
          <w:b w:val="0"/>
          <w:sz w:val="30"/>
          <w:szCs w:val="30"/>
          <w:lang w:eastAsia="zh-CN"/>
        </w:rPr>
      </w:pPr>
      <w:bookmarkStart w:id="150" w:name="_Toc486152712"/>
      <w:r w:rsidRPr="002E7896">
        <w:rPr>
          <w:rFonts w:ascii="黑体" w:eastAsia="黑体" w:hAnsi="黑体" w:hint="eastAsia"/>
          <w:b w:val="0"/>
          <w:sz w:val="30"/>
          <w:szCs w:val="30"/>
          <w:lang w:eastAsia="zh-CN"/>
        </w:rPr>
        <w:t>三、</w:t>
      </w:r>
      <w:bookmarkStart w:id="151" w:name="_Toc345441450"/>
      <w:bookmarkStart w:id="152" w:name="_Toc350172163"/>
      <w:bookmarkStart w:id="153" w:name="_Toc353394607"/>
      <w:bookmarkStart w:id="154" w:name="_Toc358376372"/>
      <w:bookmarkStart w:id="155" w:name="_Toc360698187"/>
      <w:bookmarkStart w:id="156" w:name="_Toc360698234"/>
      <w:bookmarkStart w:id="157" w:name="_Toc360698294"/>
      <w:bookmarkEnd w:id="143"/>
      <w:bookmarkEnd w:id="144"/>
      <w:bookmarkEnd w:id="145"/>
      <w:bookmarkEnd w:id="146"/>
      <w:bookmarkEnd w:id="147"/>
      <w:bookmarkEnd w:id="148"/>
      <w:r w:rsidRPr="002E7896">
        <w:rPr>
          <w:rFonts w:ascii="黑体" w:eastAsia="黑体" w:hAnsi="黑体" w:hint="eastAsia"/>
          <w:b w:val="0"/>
          <w:sz w:val="30"/>
          <w:szCs w:val="30"/>
          <w:lang w:eastAsia="zh-CN"/>
        </w:rPr>
        <w:t>评价结论和绩效分析</w:t>
      </w:r>
      <w:bookmarkEnd w:id="150"/>
    </w:p>
    <w:p w:rsidR="00445F00" w:rsidRPr="002E7896" w:rsidRDefault="001E5D62" w:rsidP="00445F00">
      <w:pPr>
        <w:pStyle w:val="2"/>
        <w:spacing w:before="0" w:line="360" w:lineRule="auto"/>
        <w:ind w:firstLineChars="200" w:firstLine="562"/>
        <w:jc w:val="both"/>
        <w:rPr>
          <w:rFonts w:ascii="仿宋" w:eastAsia="仿宋" w:hAnsi="仿宋"/>
          <w:b w:val="0"/>
          <w:color w:val="000000"/>
          <w:kern w:val="2"/>
          <w:sz w:val="28"/>
          <w:szCs w:val="28"/>
          <w:lang w:eastAsia="zh-CN"/>
        </w:rPr>
      </w:pPr>
      <w:bookmarkStart w:id="158" w:name="_Toc486152713"/>
      <w:r w:rsidRPr="002E7896">
        <w:rPr>
          <w:rFonts w:ascii="仿宋" w:eastAsia="仿宋" w:hAnsi="仿宋" w:hint="eastAsia"/>
          <w:sz w:val="28"/>
          <w:lang w:eastAsia="zh-CN"/>
        </w:rPr>
        <w:lastRenderedPageBreak/>
        <w:t>（一）</w:t>
      </w:r>
      <w:bookmarkEnd w:id="151"/>
      <w:bookmarkEnd w:id="152"/>
      <w:bookmarkEnd w:id="153"/>
      <w:bookmarkEnd w:id="154"/>
      <w:bookmarkEnd w:id="155"/>
      <w:bookmarkEnd w:id="156"/>
      <w:bookmarkEnd w:id="157"/>
      <w:r w:rsidRPr="002E7896">
        <w:rPr>
          <w:rFonts w:ascii="仿宋" w:eastAsia="仿宋" w:hAnsi="仿宋" w:hint="eastAsia"/>
          <w:sz w:val="28"/>
          <w:lang w:eastAsia="zh-CN"/>
        </w:rPr>
        <w:t>评价结</w:t>
      </w:r>
      <w:bookmarkStart w:id="159" w:name="_Toc345441452"/>
      <w:r w:rsidR="00445F00" w:rsidRPr="002E7896">
        <w:rPr>
          <w:rFonts w:ascii="仿宋" w:eastAsia="仿宋" w:hAnsi="仿宋" w:hint="eastAsia"/>
          <w:sz w:val="28"/>
          <w:lang w:eastAsia="zh-CN"/>
        </w:rPr>
        <w:t>论</w:t>
      </w:r>
      <w:bookmarkEnd w:id="158"/>
    </w:p>
    <w:p w:rsidR="00445F00" w:rsidRPr="002E7896" w:rsidRDefault="00445F00" w:rsidP="002F7FD5">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经评价，上海市闵行区</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年度中小学校园电视台项目总得分为</w:t>
      </w:r>
      <w:r w:rsidR="00A012E7" w:rsidRPr="008C2CFA">
        <w:rPr>
          <w:rFonts w:ascii="Times New Roman" w:eastAsia="仿宋" w:hAnsi="Times New Roman"/>
          <w:sz w:val="28"/>
          <w:szCs w:val="28"/>
          <w:lang w:eastAsia="zh-CN"/>
        </w:rPr>
        <w:t>81</w:t>
      </w:r>
      <w:r w:rsidR="00A012E7">
        <w:rPr>
          <w:rFonts w:ascii="Times New Roman" w:eastAsia="仿宋" w:hAnsi="Times New Roman"/>
          <w:sz w:val="28"/>
          <w:szCs w:val="28"/>
          <w:lang w:eastAsia="zh-CN"/>
        </w:rPr>
        <w:t>.</w:t>
      </w:r>
      <w:r w:rsidR="00A012E7" w:rsidRPr="008C2CFA">
        <w:rPr>
          <w:rFonts w:ascii="Times New Roman" w:eastAsia="仿宋" w:hAnsi="Times New Roman"/>
          <w:sz w:val="28"/>
          <w:szCs w:val="28"/>
          <w:lang w:eastAsia="zh-CN"/>
        </w:rPr>
        <w:t>64</w:t>
      </w:r>
      <w:r w:rsidRPr="002E7896">
        <w:rPr>
          <w:rFonts w:ascii="仿宋" w:eastAsia="仿宋" w:hAnsi="仿宋" w:hint="eastAsia"/>
          <w:sz w:val="28"/>
          <w:szCs w:val="28"/>
          <w:lang w:eastAsia="zh-CN"/>
        </w:rPr>
        <w:t>分，属于“良”。其中，项目决策类指标权重为</w:t>
      </w:r>
      <w:r w:rsidR="00A04EBE" w:rsidRPr="008C2CFA">
        <w:rPr>
          <w:rFonts w:ascii="Times New Roman" w:eastAsia="仿宋" w:hAnsi="Times New Roman"/>
          <w:sz w:val="28"/>
          <w:szCs w:val="28"/>
          <w:lang w:eastAsia="zh-CN"/>
        </w:rPr>
        <w:t>10</w:t>
      </w:r>
      <w:r w:rsidRPr="002E7896">
        <w:rPr>
          <w:rFonts w:ascii="仿宋" w:eastAsia="仿宋" w:hAnsi="仿宋" w:hint="eastAsia"/>
          <w:sz w:val="28"/>
          <w:szCs w:val="28"/>
          <w:lang w:eastAsia="zh-CN"/>
        </w:rPr>
        <w:t>分，得分为</w:t>
      </w:r>
      <w:r w:rsidR="00A04EBE" w:rsidRPr="008C2CFA">
        <w:rPr>
          <w:rFonts w:ascii="Times New Roman" w:eastAsia="仿宋" w:hAnsi="Times New Roman"/>
          <w:sz w:val="28"/>
          <w:szCs w:val="28"/>
          <w:lang w:eastAsia="zh-CN"/>
        </w:rPr>
        <w:t>6</w:t>
      </w:r>
      <w:r w:rsidRPr="002E7896">
        <w:rPr>
          <w:rFonts w:ascii="仿宋" w:eastAsia="仿宋" w:hAnsi="仿宋" w:hint="eastAsia"/>
          <w:sz w:val="28"/>
          <w:szCs w:val="28"/>
          <w:lang w:eastAsia="zh-CN"/>
        </w:rPr>
        <w:t>分，得分率</w:t>
      </w:r>
      <w:r w:rsidR="00A04EBE" w:rsidRPr="008C2CFA">
        <w:rPr>
          <w:rFonts w:ascii="Times New Roman" w:eastAsia="仿宋" w:hAnsi="Times New Roman"/>
          <w:sz w:val="28"/>
          <w:szCs w:val="28"/>
          <w:lang w:eastAsia="zh-CN"/>
        </w:rPr>
        <w:t>60</w:t>
      </w:r>
      <w:r w:rsidR="00A04EBE" w:rsidRPr="002E7896">
        <w:rPr>
          <w:rFonts w:ascii="Times New Roman" w:eastAsia="仿宋" w:hAnsi="Times New Roman"/>
          <w:sz w:val="28"/>
          <w:szCs w:val="28"/>
          <w:lang w:eastAsia="zh-CN"/>
        </w:rPr>
        <w:t>.</w:t>
      </w:r>
      <w:r w:rsidR="00A04EBE" w:rsidRPr="008C2CFA">
        <w:rPr>
          <w:rFonts w:ascii="Times New Roman" w:eastAsia="仿宋" w:hAnsi="Times New Roman"/>
          <w:sz w:val="28"/>
          <w:szCs w:val="28"/>
          <w:lang w:eastAsia="zh-CN"/>
        </w:rPr>
        <w:t>00%</w:t>
      </w:r>
      <w:r w:rsidRPr="002E7896">
        <w:rPr>
          <w:rFonts w:ascii="仿宋" w:eastAsia="仿宋" w:hAnsi="仿宋" w:hint="eastAsia"/>
          <w:sz w:val="28"/>
          <w:szCs w:val="28"/>
          <w:lang w:eastAsia="zh-CN"/>
        </w:rPr>
        <w:t>；项目管理类指标权重为</w:t>
      </w:r>
      <w:r w:rsidR="00A012E7" w:rsidRPr="008C2CFA">
        <w:rPr>
          <w:rFonts w:ascii="Times New Roman" w:eastAsia="仿宋" w:hAnsi="Times New Roman"/>
          <w:sz w:val="28"/>
          <w:szCs w:val="28"/>
          <w:lang w:eastAsia="zh-CN"/>
        </w:rPr>
        <w:t>34</w:t>
      </w:r>
      <w:r w:rsidRPr="002E7896">
        <w:rPr>
          <w:rFonts w:ascii="仿宋" w:eastAsia="仿宋" w:hAnsi="仿宋" w:hint="eastAsia"/>
          <w:sz w:val="28"/>
          <w:szCs w:val="28"/>
          <w:lang w:eastAsia="zh-CN"/>
        </w:rPr>
        <w:t>分，得分为</w:t>
      </w:r>
      <w:r w:rsidR="00AA6BC9" w:rsidRPr="008C2CFA">
        <w:rPr>
          <w:rFonts w:ascii="Times New Roman" w:eastAsia="仿宋" w:hAnsi="Times New Roman"/>
          <w:sz w:val="28"/>
          <w:szCs w:val="28"/>
          <w:lang w:eastAsia="zh-CN"/>
        </w:rPr>
        <w:t>2</w:t>
      </w:r>
      <w:r w:rsidR="00B0549C" w:rsidRPr="008C2CFA">
        <w:rPr>
          <w:rFonts w:ascii="Times New Roman" w:eastAsia="仿宋" w:hAnsi="Times New Roman"/>
          <w:sz w:val="28"/>
          <w:szCs w:val="28"/>
          <w:lang w:eastAsia="zh-CN"/>
        </w:rPr>
        <w:t>5</w:t>
      </w:r>
      <w:r w:rsidR="00B0549C" w:rsidRPr="002E7896">
        <w:rPr>
          <w:rFonts w:ascii="Times New Roman" w:eastAsia="仿宋" w:hAnsi="Times New Roman"/>
          <w:sz w:val="28"/>
          <w:szCs w:val="28"/>
          <w:lang w:eastAsia="zh-CN"/>
        </w:rPr>
        <w:t>.</w:t>
      </w:r>
      <w:r w:rsidR="00A012E7" w:rsidRPr="008C2CFA">
        <w:rPr>
          <w:rFonts w:ascii="Times New Roman" w:eastAsia="仿宋" w:hAnsi="Times New Roman"/>
          <w:sz w:val="28"/>
          <w:szCs w:val="28"/>
          <w:lang w:eastAsia="zh-CN"/>
        </w:rPr>
        <w:t>50</w:t>
      </w:r>
      <w:r w:rsidRPr="002E7896">
        <w:rPr>
          <w:rFonts w:ascii="仿宋" w:eastAsia="仿宋" w:hAnsi="仿宋" w:hint="eastAsia"/>
          <w:sz w:val="28"/>
          <w:szCs w:val="28"/>
          <w:lang w:eastAsia="zh-CN"/>
        </w:rPr>
        <w:t>分，得分率</w:t>
      </w:r>
      <w:r w:rsidR="0094014A" w:rsidRPr="008C2CFA">
        <w:rPr>
          <w:rFonts w:ascii="Times New Roman" w:eastAsia="仿宋" w:hAnsi="Times New Roman"/>
          <w:sz w:val="28"/>
          <w:szCs w:val="28"/>
          <w:lang w:eastAsia="zh-CN"/>
        </w:rPr>
        <w:t>75</w:t>
      </w:r>
      <w:r w:rsidR="0094014A" w:rsidRPr="00F247F8">
        <w:rPr>
          <w:rFonts w:ascii="Times New Roman" w:eastAsia="仿宋" w:hAnsi="Times New Roman"/>
          <w:sz w:val="28"/>
          <w:szCs w:val="28"/>
          <w:lang w:eastAsia="zh-CN"/>
        </w:rPr>
        <w:t>.</w:t>
      </w:r>
      <w:r w:rsidR="0094014A" w:rsidRPr="008C2CFA">
        <w:rPr>
          <w:rFonts w:ascii="Times New Roman" w:eastAsia="仿宋" w:hAnsi="Times New Roman"/>
          <w:sz w:val="28"/>
          <w:szCs w:val="28"/>
          <w:lang w:eastAsia="zh-CN"/>
        </w:rPr>
        <w:t>00%</w:t>
      </w:r>
      <w:r w:rsidRPr="002E7896">
        <w:rPr>
          <w:rFonts w:ascii="仿宋" w:eastAsia="仿宋" w:hAnsi="仿宋" w:hint="eastAsia"/>
          <w:sz w:val="28"/>
          <w:szCs w:val="28"/>
          <w:lang w:eastAsia="zh-CN"/>
        </w:rPr>
        <w:t>；项目绩效类指标权重为</w:t>
      </w:r>
      <w:r w:rsidR="00A012E7" w:rsidRPr="008C2CFA">
        <w:rPr>
          <w:rFonts w:ascii="Times New Roman" w:eastAsia="仿宋" w:hAnsi="Times New Roman"/>
          <w:sz w:val="28"/>
          <w:szCs w:val="28"/>
          <w:lang w:eastAsia="zh-CN"/>
        </w:rPr>
        <w:t>56</w:t>
      </w:r>
      <w:r w:rsidRPr="002E7896">
        <w:rPr>
          <w:rFonts w:ascii="仿宋" w:eastAsia="仿宋" w:hAnsi="仿宋" w:hint="eastAsia"/>
          <w:sz w:val="28"/>
          <w:szCs w:val="28"/>
          <w:lang w:eastAsia="zh-CN"/>
        </w:rPr>
        <w:t>分，得分为</w:t>
      </w:r>
      <w:r w:rsidR="00A04EBE" w:rsidRPr="008C2CFA">
        <w:rPr>
          <w:rFonts w:ascii="Times New Roman" w:eastAsia="仿宋" w:hAnsi="Times New Roman"/>
          <w:sz w:val="28"/>
          <w:szCs w:val="28"/>
          <w:lang w:eastAsia="zh-CN"/>
        </w:rPr>
        <w:t>5</w:t>
      </w:r>
      <w:r w:rsidR="00A012E7" w:rsidRPr="008C2CFA">
        <w:rPr>
          <w:rFonts w:ascii="Times New Roman" w:eastAsia="仿宋" w:hAnsi="Times New Roman"/>
          <w:sz w:val="28"/>
          <w:szCs w:val="28"/>
          <w:lang w:eastAsia="zh-CN"/>
        </w:rPr>
        <w:t>0</w:t>
      </w:r>
      <w:r w:rsidR="00A012E7">
        <w:rPr>
          <w:rFonts w:ascii="Times New Roman" w:eastAsia="仿宋" w:hAnsi="Times New Roman"/>
          <w:sz w:val="28"/>
          <w:szCs w:val="28"/>
          <w:lang w:eastAsia="zh-CN"/>
        </w:rPr>
        <w:t>.</w:t>
      </w:r>
      <w:r w:rsidR="00A012E7" w:rsidRPr="008C2CFA">
        <w:rPr>
          <w:rFonts w:ascii="Times New Roman" w:eastAsia="仿宋" w:hAnsi="Times New Roman"/>
          <w:sz w:val="28"/>
          <w:szCs w:val="28"/>
          <w:lang w:eastAsia="zh-CN"/>
        </w:rPr>
        <w:t>14</w:t>
      </w:r>
      <w:r w:rsidRPr="002E7896">
        <w:rPr>
          <w:rFonts w:ascii="仿宋" w:eastAsia="仿宋" w:hAnsi="仿宋" w:hint="eastAsia"/>
          <w:sz w:val="28"/>
          <w:szCs w:val="28"/>
          <w:lang w:eastAsia="zh-CN"/>
        </w:rPr>
        <w:t>分，得分率</w:t>
      </w:r>
      <w:r w:rsidR="00A04EBE" w:rsidRPr="008C2CFA">
        <w:rPr>
          <w:rFonts w:ascii="Times New Roman" w:eastAsia="仿宋" w:hAnsi="Times New Roman"/>
          <w:sz w:val="28"/>
          <w:szCs w:val="28"/>
          <w:lang w:eastAsia="zh-CN"/>
        </w:rPr>
        <w:t>89</w:t>
      </w:r>
      <w:r w:rsidR="00A04EBE" w:rsidRPr="002E7896">
        <w:rPr>
          <w:rFonts w:ascii="Times New Roman" w:eastAsia="仿宋" w:hAnsi="Times New Roman"/>
          <w:sz w:val="28"/>
          <w:szCs w:val="28"/>
          <w:lang w:eastAsia="zh-CN"/>
        </w:rPr>
        <w:t>.</w:t>
      </w:r>
      <w:r w:rsidR="00A012E7" w:rsidRPr="008C2CFA">
        <w:rPr>
          <w:rFonts w:ascii="Times New Roman" w:eastAsia="仿宋" w:hAnsi="Times New Roman"/>
          <w:sz w:val="28"/>
          <w:szCs w:val="28"/>
          <w:lang w:eastAsia="zh-CN"/>
        </w:rPr>
        <w:t>54</w:t>
      </w:r>
      <w:r w:rsidR="00A04EBE" w:rsidRPr="008C2CFA">
        <w:rPr>
          <w:rFonts w:ascii="Times New Roman" w:eastAsia="仿宋" w:hAnsi="Times New Roman"/>
          <w:sz w:val="28"/>
          <w:szCs w:val="28"/>
          <w:lang w:eastAsia="zh-CN"/>
        </w:rPr>
        <w:t>%</w:t>
      </w:r>
      <w:r w:rsidRPr="002E7896">
        <w:rPr>
          <w:rFonts w:ascii="仿宋" w:eastAsia="仿宋" w:hAnsi="仿宋" w:hint="eastAsia"/>
          <w:sz w:val="28"/>
          <w:szCs w:val="28"/>
          <w:lang w:eastAsia="zh-CN"/>
        </w:rPr>
        <w:t>。</w:t>
      </w:r>
    </w:p>
    <w:p w:rsidR="00D534B6" w:rsidRPr="00A012E7" w:rsidRDefault="00D534B6" w:rsidP="002F7FD5">
      <w:pPr>
        <w:spacing w:after="0" w:line="360" w:lineRule="auto"/>
        <w:ind w:firstLineChars="200" w:firstLine="560"/>
        <w:jc w:val="both"/>
        <w:rPr>
          <w:rFonts w:ascii="仿宋" w:eastAsia="仿宋" w:hAnsi="仿宋"/>
          <w:sz w:val="28"/>
          <w:szCs w:val="28"/>
          <w:lang w:eastAsia="zh-CN"/>
        </w:rPr>
      </w:pPr>
    </w:p>
    <w:p w:rsidR="00445F00" w:rsidRPr="002E7896" w:rsidRDefault="00445F00" w:rsidP="00445F00">
      <w:pPr>
        <w:spacing w:after="0" w:line="360" w:lineRule="auto"/>
        <w:jc w:val="center"/>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表</w:t>
      </w:r>
      <w:r w:rsidRPr="008C2CFA">
        <w:rPr>
          <w:rFonts w:ascii="Times New Roman" w:eastAsia="仿宋" w:hAnsi="Times New Roman" w:cs="宋体" w:hint="eastAsia"/>
          <w:b/>
          <w:bCs/>
          <w:color w:val="000000"/>
          <w:sz w:val="24"/>
          <w:szCs w:val="24"/>
          <w:u w:color="000000"/>
          <w:lang w:eastAsia="zh-CN"/>
        </w:rPr>
        <w:t>5</w:t>
      </w:r>
      <w:r w:rsidR="00785232">
        <w:rPr>
          <w:rFonts w:ascii="Times New Roman" w:eastAsia="仿宋" w:hAnsi="Times New Roman" w:cs="宋体" w:hint="eastAsia"/>
          <w:b/>
          <w:bCs/>
          <w:color w:val="000000"/>
          <w:sz w:val="24"/>
          <w:szCs w:val="24"/>
          <w:u w:color="000000"/>
          <w:lang w:eastAsia="zh-CN"/>
        </w:rPr>
        <w:t>：</w:t>
      </w:r>
      <w:r w:rsidR="005C7D8C" w:rsidRPr="002E7896">
        <w:rPr>
          <w:rFonts w:ascii="仿宋" w:eastAsia="仿宋" w:hAnsi="仿宋" w:cs="宋体" w:hint="eastAsia"/>
          <w:b/>
          <w:bCs/>
          <w:color w:val="000000"/>
          <w:sz w:val="24"/>
          <w:szCs w:val="24"/>
          <w:u w:color="000000"/>
          <w:lang w:eastAsia="zh-CN"/>
        </w:rPr>
        <w:t>一</w:t>
      </w:r>
      <w:r w:rsidRPr="002E7896">
        <w:rPr>
          <w:rFonts w:ascii="仿宋" w:eastAsia="仿宋" w:hAnsi="仿宋" w:cs="宋体" w:hint="eastAsia"/>
          <w:b/>
          <w:bCs/>
          <w:color w:val="000000"/>
          <w:sz w:val="24"/>
          <w:szCs w:val="24"/>
          <w:u w:color="000000"/>
          <w:lang w:eastAsia="zh-CN"/>
        </w:rPr>
        <w:t>级指标评分汇总表</w:t>
      </w:r>
    </w:p>
    <w:tbl>
      <w:tblPr>
        <w:tblW w:w="5000" w:type="pct"/>
        <w:jc w:val="center"/>
        <w:tblCellMar>
          <w:top w:w="15" w:type="dxa"/>
          <w:bottom w:w="15" w:type="dxa"/>
        </w:tblCellMar>
        <w:tblLook w:val="04A0" w:firstRow="1" w:lastRow="0" w:firstColumn="1" w:lastColumn="0" w:noHBand="0" w:noVBand="1"/>
      </w:tblPr>
      <w:tblGrid>
        <w:gridCol w:w="1584"/>
        <w:gridCol w:w="1785"/>
        <w:gridCol w:w="1785"/>
        <w:gridCol w:w="1785"/>
        <w:gridCol w:w="1583"/>
      </w:tblGrid>
      <w:tr w:rsidR="00033B48" w:rsidRPr="002E7896" w:rsidTr="00033B48">
        <w:trPr>
          <w:trHeight w:val="285"/>
          <w:jc w:val="center"/>
        </w:trPr>
        <w:tc>
          <w:tcPr>
            <w:tcW w:w="929" w:type="pct"/>
            <w:tcBorders>
              <w:top w:val="single" w:sz="4" w:space="0" w:color="auto"/>
              <w:left w:val="single" w:sz="4" w:space="0" w:color="auto"/>
              <w:bottom w:val="single" w:sz="4" w:space="0" w:color="auto"/>
              <w:right w:val="single" w:sz="4" w:space="0" w:color="auto"/>
            </w:tcBorders>
            <w:vAlign w:val="center"/>
            <w:hideMark/>
          </w:tcPr>
          <w:p w:rsidR="00033B48" w:rsidRPr="002E7896" w:rsidRDefault="00033B48" w:rsidP="00033B48">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项目</w:t>
            </w:r>
          </w:p>
        </w:tc>
        <w:tc>
          <w:tcPr>
            <w:tcW w:w="1047" w:type="pct"/>
            <w:tcBorders>
              <w:top w:val="single" w:sz="4" w:space="0" w:color="auto"/>
              <w:left w:val="single" w:sz="4" w:space="0" w:color="auto"/>
              <w:bottom w:val="single" w:sz="4" w:space="0" w:color="auto"/>
              <w:right w:val="single" w:sz="4" w:space="0" w:color="auto"/>
            </w:tcBorders>
            <w:vAlign w:val="center"/>
            <w:hideMark/>
          </w:tcPr>
          <w:p w:rsidR="00033B48" w:rsidRPr="002E7896" w:rsidRDefault="00033B48" w:rsidP="00033B48">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项目决策</w:t>
            </w:r>
          </w:p>
        </w:tc>
        <w:tc>
          <w:tcPr>
            <w:tcW w:w="1047" w:type="pct"/>
            <w:tcBorders>
              <w:top w:val="single" w:sz="4" w:space="0" w:color="auto"/>
              <w:left w:val="single" w:sz="4" w:space="0" w:color="auto"/>
              <w:bottom w:val="single" w:sz="4" w:space="0" w:color="auto"/>
              <w:right w:val="single" w:sz="4" w:space="0" w:color="auto"/>
            </w:tcBorders>
            <w:vAlign w:val="center"/>
            <w:hideMark/>
          </w:tcPr>
          <w:p w:rsidR="00033B48" w:rsidRPr="002E7896" w:rsidRDefault="00033B48" w:rsidP="00033B48">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项目管理</w:t>
            </w:r>
          </w:p>
        </w:tc>
        <w:tc>
          <w:tcPr>
            <w:tcW w:w="1047" w:type="pct"/>
            <w:tcBorders>
              <w:top w:val="single" w:sz="4" w:space="0" w:color="auto"/>
              <w:left w:val="single" w:sz="4" w:space="0" w:color="auto"/>
              <w:bottom w:val="single" w:sz="4" w:space="0" w:color="auto"/>
              <w:right w:val="single" w:sz="4" w:space="0" w:color="auto"/>
            </w:tcBorders>
            <w:vAlign w:val="center"/>
            <w:hideMark/>
          </w:tcPr>
          <w:p w:rsidR="00033B48" w:rsidRPr="002E7896" w:rsidRDefault="00033B48" w:rsidP="00033B48">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项目绩效</w:t>
            </w:r>
          </w:p>
        </w:tc>
        <w:tc>
          <w:tcPr>
            <w:tcW w:w="929" w:type="pct"/>
            <w:tcBorders>
              <w:top w:val="single" w:sz="4" w:space="0" w:color="auto"/>
              <w:left w:val="single" w:sz="4" w:space="0" w:color="auto"/>
              <w:bottom w:val="single" w:sz="4" w:space="0" w:color="auto"/>
              <w:right w:val="single" w:sz="4" w:space="0" w:color="auto"/>
            </w:tcBorders>
            <w:vAlign w:val="center"/>
            <w:hideMark/>
          </w:tcPr>
          <w:p w:rsidR="00033B48" w:rsidRPr="002E7896" w:rsidRDefault="00033B48" w:rsidP="00033B48">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合计</w:t>
            </w:r>
          </w:p>
        </w:tc>
      </w:tr>
      <w:tr w:rsidR="00A012E7" w:rsidRPr="002E7896" w:rsidTr="00F247F8">
        <w:trPr>
          <w:trHeight w:val="315"/>
          <w:jc w:val="center"/>
        </w:trPr>
        <w:tc>
          <w:tcPr>
            <w:tcW w:w="929" w:type="pct"/>
            <w:tcBorders>
              <w:top w:val="single" w:sz="4" w:space="0" w:color="auto"/>
              <w:left w:val="single" w:sz="4" w:space="0" w:color="auto"/>
              <w:bottom w:val="single" w:sz="4" w:space="0" w:color="auto"/>
              <w:right w:val="single" w:sz="4" w:space="0" w:color="auto"/>
            </w:tcBorders>
            <w:vAlign w:val="center"/>
            <w:hideMark/>
          </w:tcPr>
          <w:p w:rsidR="00A012E7" w:rsidRPr="002E7896" w:rsidRDefault="00A012E7" w:rsidP="00A012E7">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权重</w:t>
            </w:r>
          </w:p>
        </w:tc>
        <w:tc>
          <w:tcPr>
            <w:tcW w:w="1047" w:type="pct"/>
            <w:tcBorders>
              <w:top w:val="single" w:sz="4" w:space="0" w:color="auto"/>
              <w:left w:val="single" w:sz="4" w:space="0" w:color="auto"/>
              <w:bottom w:val="single" w:sz="4" w:space="0" w:color="auto"/>
              <w:right w:val="single" w:sz="4" w:space="0" w:color="auto"/>
            </w:tcBorders>
            <w:vAlign w:val="center"/>
            <w:hideMark/>
          </w:tcPr>
          <w:p w:rsidR="00A012E7" w:rsidRPr="002E7896" w:rsidRDefault="00A012E7" w:rsidP="00A012E7">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10</w:t>
            </w:r>
          </w:p>
        </w:tc>
        <w:tc>
          <w:tcPr>
            <w:tcW w:w="10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12E7" w:rsidRPr="002E7896" w:rsidRDefault="0094014A" w:rsidP="00A012E7">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34</w:t>
            </w:r>
          </w:p>
        </w:tc>
        <w:tc>
          <w:tcPr>
            <w:tcW w:w="1047" w:type="pct"/>
            <w:tcBorders>
              <w:top w:val="single" w:sz="4" w:space="0" w:color="auto"/>
              <w:left w:val="nil"/>
              <w:bottom w:val="single" w:sz="4" w:space="0" w:color="auto"/>
              <w:right w:val="single" w:sz="4" w:space="0" w:color="auto"/>
            </w:tcBorders>
            <w:shd w:val="clear" w:color="auto" w:fill="auto"/>
            <w:vAlign w:val="center"/>
            <w:hideMark/>
          </w:tcPr>
          <w:p w:rsidR="00A012E7" w:rsidRPr="002E7896" w:rsidRDefault="0094014A" w:rsidP="00A012E7">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56</w:t>
            </w:r>
          </w:p>
        </w:tc>
        <w:tc>
          <w:tcPr>
            <w:tcW w:w="929" w:type="pct"/>
            <w:tcBorders>
              <w:top w:val="nil"/>
              <w:left w:val="nil"/>
              <w:bottom w:val="single" w:sz="4" w:space="0" w:color="auto"/>
              <w:right w:val="single" w:sz="4" w:space="0" w:color="auto"/>
            </w:tcBorders>
            <w:shd w:val="clear" w:color="auto" w:fill="auto"/>
            <w:vAlign w:val="center"/>
            <w:hideMark/>
          </w:tcPr>
          <w:p w:rsidR="00A012E7" w:rsidRPr="002E7896" w:rsidRDefault="0094014A" w:rsidP="00A012E7">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100</w:t>
            </w:r>
          </w:p>
        </w:tc>
      </w:tr>
      <w:tr w:rsidR="00A012E7" w:rsidRPr="002E7896" w:rsidTr="00F247F8">
        <w:trPr>
          <w:trHeight w:val="315"/>
          <w:jc w:val="center"/>
        </w:trPr>
        <w:tc>
          <w:tcPr>
            <w:tcW w:w="929" w:type="pct"/>
            <w:tcBorders>
              <w:top w:val="single" w:sz="4" w:space="0" w:color="auto"/>
              <w:left w:val="single" w:sz="4" w:space="0" w:color="auto"/>
              <w:bottom w:val="single" w:sz="4" w:space="0" w:color="auto"/>
              <w:right w:val="single" w:sz="4" w:space="0" w:color="auto"/>
            </w:tcBorders>
            <w:vAlign w:val="center"/>
            <w:hideMark/>
          </w:tcPr>
          <w:p w:rsidR="00A012E7" w:rsidRPr="002E7896" w:rsidRDefault="00A012E7" w:rsidP="00A012E7">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得分</w:t>
            </w:r>
          </w:p>
        </w:tc>
        <w:tc>
          <w:tcPr>
            <w:tcW w:w="1047" w:type="pct"/>
            <w:tcBorders>
              <w:top w:val="single" w:sz="4" w:space="0" w:color="auto"/>
              <w:left w:val="single" w:sz="4" w:space="0" w:color="auto"/>
              <w:bottom w:val="single" w:sz="4" w:space="0" w:color="auto"/>
              <w:right w:val="single" w:sz="4" w:space="0" w:color="auto"/>
            </w:tcBorders>
            <w:vAlign w:val="center"/>
            <w:hideMark/>
          </w:tcPr>
          <w:p w:rsidR="00A012E7" w:rsidRPr="002E7896" w:rsidRDefault="00A012E7" w:rsidP="00A012E7">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6</w:t>
            </w:r>
          </w:p>
        </w:tc>
        <w:tc>
          <w:tcPr>
            <w:tcW w:w="1047" w:type="pct"/>
            <w:tcBorders>
              <w:top w:val="nil"/>
              <w:left w:val="single" w:sz="4" w:space="0" w:color="auto"/>
              <w:bottom w:val="single" w:sz="4" w:space="0" w:color="auto"/>
              <w:right w:val="single" w:sz="4" w:space="0" w:color="auto"/>
            </w:tcBorders>
            <w:shd w:val="clear" w:color="auto" w:fill="auto"/>
            <w:vAlign w:val="center"/>
            <w:hideMark/>
          </w:tcPr>
          <w:p w:rsidR="00A012E7" w:rsidRPr="002E7896" w:rsidRDefault="0094014A" w:rsidP="00A012E7">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25</w:t>
            </w:r>
            <w:r w:rsidRPr="00F247F8">
              <w:rPr>
                <w:rFonts w:ascii="Times New Roman" w:hAnsi="Times New Roman"/>
                <w:color w:val="000000"/>
                <w:sz w:val="24"/>
                <w:szCs w:val="24"/>
                <w:lang w:eastAsia="zh-CN"/>
              </w:rPr>
              <w:t>.</w:t>
            </w:r>
            <w:r w:rsidRPr="008C2CFA">
              <w:rPr>
                <w:rFonts w:ascii="Times New Roman" w:hAnsi="Times New Roman"/>
                <w:color w:val="000000"/>
                <w:sz w:val="24"/>
                <w:szCs w:val="24"/>
                <w:lang w:eastAsia="zh-CN"/>
              </w:rPr>
              <w:t>5</w:t>
            </w:r>
            <w:r w:rsidR="00A012E7" w:rsidRPr="008C2CFA">
              <w:rPr>
                <w:rFonts w:ascii="Times New Roman" w:hAnsi="Times New Roman"/>
                <w:color w:val="000000"/>
                <w:sz w:val="24"/>
                <w:szCs w:val="24"/>
                <w:lang w:eastAsia="zh-CN"/>
              </w:rPr>
              <w:t>0</w:t>
            </w:r>
          </w:p>
        </w:tc>
        <w:tc>
          <w:tcPr>
            <w:tcW w:w="1047" w:type="pct"/>
            <w:tcBorders>
              <w:top w:val="nil"/>
              <w:left w:val="nil"/>
              <w:bottom w:val="single" w:sz="4" w:space="0" w:color="auto"/>
              <w:right w:val="single" w:sz="4" w:space="0" w:color="auto"/>
            </w:tcBorders>
            <w:shd w:val="clear" w:color="auto" w:fill="auto"/>
            <w:vAlign w:val="center"/>
            <w:hideMark/>
          </w:tcPr>
          <w:p w:rsidR="00A012E7" w:rsidRPr="002E7896" w:rsidRDefault="0094014A" w:rsidP="00A012E7">
            <w:pPr>
              <w:spacing w:after="0" w:line="240" w:lineRule="auto"/>
              <w:jc w:val="center"/>
              <w:rPr>
                <w:rFonts w:ascii="Times New Roman" w:hAnsi="Times New Roman"/>
                <w:color w:val="000000"/>
                <w:sz w:val="24"/>
                <w:szCs w:val="24"/>
                <w:lang w:eastAsia="zh-CN"/>
              </w:rPr>
            </w:pPr>
            <w:bookmarkStart w:id="160" w:name="_Hlk485982205"/>
            <w:r w:rsidRPr="008C2CFA">
              <w:rPr>
                <w:rFonts w:ascii="Times New Roman" w:hAnsi="Times New Roman"/>
                <w:color w:val="000000"/>
                <w:sz w:val="24"/>
                <w:szCs w:val="24"/>
                <w:lang w:eastAsia="zh-CN"/>
              </w:rPr>
              <w:t>50</w:t>
            </w:r>
            <w:r w:rsidRPr="00F247F8">
              <w:rPr>
                <w:rFonts w:ascii="Times New Roman" w:hAnsi="Times New Roman"/>
                <w:color w:val="000000"/>
                <w:sz w:val="24"/>
                <w:szCs w:val="24"/>
                <w:lang w:eastAsia="zh-CN"/>
              </w:rPr>
              <w:t>.</w:t>
            </w:r>
            <w:r w:rsidRPr="008C2CFA">
              <w:rPr>
                <w:rFonts w:ascii="Times New Roman" w:hAnsi="Times New Roman"/>
                <w:color w:val="000000"/>
                <w:sz w:val="24"/>
                <w:szCs w:val="24"/>
                <w:lang w:eastAsia="zh-CN"/>
              </w:rPr>
              <w:t>14</w:t>
            </w:r>
            <w:bookmarkEnd w:id="160"/>
          </w:p>
        </w:tc>
        <w:tc>
          <w:tcPr>
            <w:tcW w:w="929" w:type="pct"/>
            <w:tcBorders>
              <w:top w:val="nil"/>
              <w:left w:val="nil"/>
              <w:bottom w:val="single" w:sz="4" w:space="0" w:color="auto"/>
              <w:right w:val="single" w:sz="4" w:space="0" w:color="auto"/>
            </w:tcBorders>
            <w:shd w:val="clear" w:color="auto" w:fill="auto"/>
            <w:vAlign w:val="center"/>
            <w:hideMark/>
          </w:tcPr>
          <w:p w:rsidR="00A012E7" w:rsidRPr="002E7896" w:rsidRDefault="0094014A" w:rsidP="00A012E7">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81</w:t>
            </w:r>
            <w:r w:rsidRPr="00F247F8">
              <w:rPr>
                <w:rFonts w:ascii="Times New Roman" w:hAnsi="Times New Roman"/>
                <w:color w:val="000000"/>
                <w:sz w:val="24"/>
                <w:szCs w:val="24"/>
                <w:lang w:eastAsia="zh-CN"/>
              </w:rPr>
              <w:t>.</w:t>
            </w:r>
            <w:r w:rsidRPr="008C2CFA">
              <w:rPr>
                <w:rFonts w:ascii="Times New Roman" w:hAnsi="Times New Roman"/>
                <w:color w:val="000000"/>
                <w:sz w:val="24"/>
                <w:szCs w:val="24"/>
                <w:lang w:eastAsia="zh-CN"/>
              </w:rPr>
              <w:t>64</w:t>
            </w:r>
          </w:p>
        </w:tc>
      </w:tr>
      <w:tr w:rsidR="00A012E7" w:rsidRPr="002E7896" w:rsidTr="00F247F8">
        <w:trPr>
          <w:trHeight w:val="315"/>
          <w:jc w:val="center"/>
        </w:trPr>
        <w:tc>
          <w:tcPr>
            <w:tcW w:w="929" w:type="pct"/>
            <w:tcBorders>
              <w:top w:val="single" w:sz="4" w:space="0" w:color="auto"/>
              <w:left w:val="single" w:sz="4" w:space="0" w:color="auto"/>
              <w:bottom w:val="single" w:sz="4" w:space="0" w:color="auto"/>
              <w:right w:val="single" w:sz="4" w:space="0" w:color="auto"/>
            </w:tcBorders>
            <w:vAlign w:val="center"/>
            <w:hideMark/>
          </w:tcPr>
          <w:p w:rsidR="00A012E7" w:rsidRPr="002E7896" w:rsidRDefault="00A012E7" w:rsidP="00A012E7">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得分率</w:t>
            </w:r>
          </w:p>
        </w:tc>
        <w:tc>
          <w:tcPr>
            <w:tcW w:w="1047" w:type="pct"/>
            <w:tcBorders>
              <w:top w:val="single" w:sz="4" w:space="0" w:color="auto"/>
              <w:left w:val="single" w:sz="4" w:space="0" w:color="auto"/>
              <w:bottom w:val="single" w:sz="4" w:space="0" w:color="auto"/>
              <w:right w:val="single" w:sz="4" w:space="0" w:color="auto"/>
            </w:tcBorders>
            <w:vAlign w:val="center"/>
            <w:hideMark/>
          </w:tcPr>
          <w:p w:rsidR="00A012E7" w:rsidRPr="002E7896" w:rsidRDefault="00A012E7" w:rsidP="00A012E7">
            <w:pPr>
              <w:spacing w:after="0" w:line="240" w:lineRule="auto"/>
              <w:jc w:val="center"/>
              <w:rPr>
                <w:rFonts w:ascii="Times New Roman" w:hAnsi="Times New Roman"/>
                <w:color w:val="000000"/>
                <w:sz w:val="24"/>
                <w:szCs w:val="24"/>
                <w:lang w:eastAsia="zh-CN"/>
              </w:rPr>
            </w:pPr>
            <w:bookmarkStart w:id="161" w:name="_Hlk485982166"/>
            <w:r w:rsidRPr="008C2CFA">
              <w:rPr>
                <w:rFonts w:ascii="Times New Roman" w:hAnsi="Times New Roman"/>
                <w:color w:val="000000"/>
                <w:sz w:val="24"/>
                <w:szCs w:val="24"/>
                <w:lang w:eastAsia="zh-CN"/>
              </w:rPr>
              <w:t>60</w:t>
            </w:r>
            <w:r w:rsidRPr="002E7896">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bookmarkEnd w:id="161"/>
          </w:p>
        </w:tc>
        <w:tc>
          <w:tcPr>
            <w:tcW w:w="1047" w:type="pct"/>
            <w:tcBorders>
              <w:top w:val="nil"/>
              <w:left w:val="single" w:sz="4" w:space="0" w:color="auto"/>
              <w:bottom w:val="single" w:sz="4" w:space="0" w:color="auto"/>
              <w:right w:val="single" w:sz="4" w:space="0" w:color="auto"/>
            </w:tcBorders>
            <w:shd w:val="clear" w:color="auto" w:fill="auto"/>
            <w:vAlign w:val="center"/>
            <w:hideMark/>
          </w:tcPr>
          <w:p w:rsidR="00A012E7" w:rsidRPr="002E7896" w:rsidRDefault="0094014A" w:rsidP="00A012E7">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75</w:t>
            </w:r>
            <w:r w:rsidRPr="00F247F8">
              <w:rPr>
                <w:rFonts w:ascii="Times New Roman" w:hAnsi="Times New Roman"/>
                <w:color w:val="000000"/>
                <w:sz w:val="24"/>
                <w:szCs w:val="24"/>
                <w:lang w:eastAsia="zh-CN"/>
              </w:rPr>
              <w:t>.</w:t>
            </w:r>
            <w:r w:rsidRPr="008C2CFA">
              <w:rPr>
                <w:rFonts w:ascii="Times New Roman" w:hAnsi="Times New Roman"/>
                <w:color w:val="000000"/>
                <w:sz w:val="24"/>
                <w:szCs w:val="24"/>
                <w:lang w:eastAsia="zh-CN"/>
              </w:rPr>
              <w:t>00%</w:t>
            </w:r>
          </w:p>
        </w:tc>
        <w:tc>
          <w:tcPr>
            <w:tcW w:w="1047" w:type="pct"/>
            <w:tcBorders>
              <w:top w:val="nil"/>
              <w:left w:val="nil"/>
              <w:bottom w:val="single" w:sz="4" w:space="0" w:color="auto"/>
              <w:right w:val="single" w:sz="4" w:space="0" w:color="auto"/>
            </w:tcBorders>
            <w:shd w:val="clear" w:color="auto" w:fill="auto"/>
            <w:vAlign w:val="center"/>
            <w:hideMark/>
          </w:tcPr>
          <w:p w:rsidR="00A012E7" w:rsidRPr="002E7896" w:rsidRDefault="0094014A" w:rsidP="00A012E7">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89</w:t>
            </w:r>
            <w:r w:rsidRPr="00F247F8">
              <w:rPr>
                <w:rFonts w:ascii="Times New Roman" w:hAnsi="Times New Roman"/>
                <w:color w:val="000000"/>
                <w:sz w:val="24"/>
                <w:szCs w:val="24"/>
                <w:lang w:eastAsia="zh-CN"/>
              </w:rPr>
              <w:t>.</w:t>
            </w:r>
            <w:r w:rsidRPr="008C2CFA">
              <w:rPr>
                <w:rFonts w:ascii="Times New Roman" w:hAnsi="Times New Roman"/>
                <w:color w:val="000000"/>
                <w:sz w:val="24"/>
                <w:szCs w:val="24"/>
                <w:lang w:eastAsia="zh-CN"/>
              </w:rPr>
              <w:t>54%</w:t>
            </w:r>
          </w:p>
        </w:tc>
        <w:tc>
          <w:tcPr>
            <w:tcW w:w="929" w:type="pct"/>
            <w:tcBorders>
              <w:top w:val="nil"/>
              <w:left w:val="nil"/>
              <w:bottom w:val="single" w:sz="4" w:space="0" w:color="auto"/>
              <w:right w:val="single" w:sz="4" w:space="0" w:color="auto"/>
            </w:tcBorders>
            <w:shd w:val="clear" w:color="auto" w:fill="auto"/>
            <w:vAlign w:val="center"/>
            <w:hideMark/>
          </w:tcPr>
          <w:p w:rsidR="00A012E7" w:rsidRPr="002E7896" w:rsidRDefault="0094014A" w:rsidP="00A012E7">
            <w:pPr>
              <w:spacing w:after="0" w:line="240" w:lineRule="auto"/>
              <w:jc w:val="center"/>
              <w:rPr>
                <w:rFonts w:ascii="Times New Roman" w:hAnsi="Times New Roman"/>
                <w:color w:val="000000"/>
                <w:sz w:val="24"/>
                <w:szCs w:val="24"/>
                <w:lang w:eastAsia="zh-CN"/>
              </w:rPr>
            </w:pPr>
            <w:r w:rsidRPr="008C2CFA">
              <w:rPr>
                <w:rFonts w:ascii="Times New Roman" w:hAnsi="Times New Roman"/>
                <w:color w:val="000000"/>
                <w:sz w:val="24"/>
                <w:szCs w:val="24"/>
                <w:lang w:eastAsia="zh-CN"/>
              </w:rPr>
              <w:t>81</w:t>
            </w:r>
            <w:r w:rsidRPr="00F247F8">
              <w:rPr>
                <w:rFonts w:ascii="Times New Roman" w:hAnsi="Times New Roman"/>
                <w:color w:val="000000"/>
                <w:sz w:val="24"/>
                <w:szCs w:val="24"/>
                <w:lang w:eastAsia="zh-CN"/>
              </w:rPr>
              <w:t>.</w:t>
            </w:r>
            <w:r w:rsidRPr="008C2CFA">
              <w:rPr>
                <w:rFonts w:ascii="Times New Roman" w:hAnsi="Times New Roman"/>
                <w:color w:val="000000"/>
                <w:sz w:val="24"/>
                <w:szCs w:val="24"/>
                <w:lang w:eastAsia="zh-CN"/>
              </w:rPr>
              <w:t>64%</w:t>
            </w:r>
          </w:p>
        </w:tc>
      </w:tr>
    </w:tbl>
    <w:p w:rsidR="00445F00" w:rsidRPr="002E7896" w:rsidRDefault="00445F00" w:rsidP="002F7FD5">
      <w:pPr>
        <w:spacing w:after="0" w:line="360" w:lineRule="auto"/>
        <w:ind w:firstLineChars="200" w:firstLine="560"/>
        <w:jc w:val="both"/>
        <w:rPr>
          <w:rFonts w:ascii="仿宋" w:eastAsia="仿宋" w:hAnsi="仿宋"/>
          <w:sz w:val="28"/>
          <w:szCs w:val="28"/>
          <w:lang w:eastAsia="zh-CN"/>
        </w:rPr>
      </w:pPr>
    </w:p>
    <w:p w:rsidR="00445F00" w:rsidRPr="002E7896" w:rsidRDefault="00445F00" w:rsidP="00E1057F">
      <w:pPr>
        <w:pStyle w:val="2"/>
        <w:spacing w:before="0" w:line="360" w:lineRule="auto"/>
        <w:ind w:firstLineChars="200" w:firstLine="562"/>
        <w:jc w:val="both"/>
        <w:rPr>
          <w:rFonts w:ascii="仿宋" w:eastAsia="仿宋" w:hAnsi="仿宋"/>
          <w:sz w:val="28"/>
          <w:lang w:eastAsia="zh-CN"/>
        </w:rPr>
      </w:pPr>
      <w:bookmarkStart w:id="162" w:name="_Toc486152714"/>
      <w:r w:rsidRPr="002E7896">
        <w:rPr>
          <w:rFonts w:ascii="仿宋" w:eastAsia="仿宋" w:hAnsi="仿宋" w:hint="eastAsia"/>
          <w:sz w:val="28"/>
          <w:lang w:eastAsia="zh-CN"/>
        </w:rPr>
        <w:t>（二）</w:t>
      </w:r>
      <w:bookmarkEnd w:id="159"/>
      <w:r w:rsidRPr="002E7896">
        <w:rPr>
          <w:rFonts w:ascii="仿宋" w:eastAsia="仿宋" w:hAnsi="仿宋" w:hint="eastAsia"/>
          <w:sz w:val="28"/>
          <w:lang w:eastAsia="zh-CN"/>
        </w:rPr>
        <w:t>绩效分析</w:t>
      </w:r>
      <w:bookmarkStart w:id="163" w:name="_Toc414433265"/>
      <w:bookmarkStart w:id="164" w:name="_Toc414524853"/>
      <w:bookmarkStart w:id="165" w:name="_Toc414530138"/>
      <w:bookmarkStart w:id="166" w:name="_Toc415486240"/>
      <w:bookmarkStart w:id="167" w:name="_Toc345441453"/>
      <w:bookmarkStart w:id="168" w:name="_Toc358376376"/>
      <w:bookmarkStart w:id="169" w:name="_Toc360698191"/>
      <w:bookmarkStart w:id="170" w:name="_Toc360698238"/>
      <w:bookmarkStart w:id="171" w:name="_Toc360698298"/>
      <w:bookmarkEnd w:id="162"/>
    </w:p>
    <w:p w:rsidR="00445F00" w:rsidRPr="002E7896" w:rsidRDefault="005C7D8C" w:rsidP="00445F00">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b/>
          <w:sz w:val="28"/>
          <w:szCs w:val="28"/>
          <w:lang w:eastAsia="zh-CN"/>
        </w:rPr>
        <w:t>1</w:t>
      </w:r>
      <w:r w:rsidRPr="002E7896">
        <w:rPr>
          <w:rFonts w:ascii="仿宋" w:eastAsia="仿宋" w:hAnsi="仿宋" w:hint="eastAsia"/>
          <w:b/>
          <w:sz w:val="28"/>
          <w:szCs w:val="28"/>
          <w:lang w:eastAsia="zh-CN"/>
        </w:rPr>
        <w:t>.项目决策分析</w:t>
      </w:r>
    </w:p>
    <w:p w:rsidR="009F6C27" w:rsidRDefault="00E375A3" w:rsidP="002F7FD5">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项目决策指标从项目立项和项目目标两个方面进行分析。其中，“战略目标适应性”、“项目立项规范性”和“绩效目标合理性”、符合要求，但</w:t>
      </w:r>
      <w:r w:rsidR="00847C73" w:rsidRPr="002E7896">
        <w:rPr>
          <w:rFonts w:ascii="仿宋" w:eastAsia="仿宋" w:hAnsi="仿宋" w:hint="eastAsia"/>
          <w:sz w:val="28"/>
          <w:szCs w:val="28"/>
          <w:lang w:eastAsia="zh-CN"/>
        </w:rPr>
        <w:t>“</w:t>
      </w:r>
      <w:r w:rsidR="00643F54" w:rsidRPr="002E7896">
        <w:rPr>
          <w:rFonts w:ascii="仿宋" w:eastAsia="仿宋" w:hAnsi="仿宋" w:hint="eastAsia"/>
          <w:sz w:val="28"/>
          <w:szCs w:val="28"/>
          <w:lang w:eastAsia="zh-CN"/>
        </w:rPr>
        <w:t>项目建设标准的明确性</w:t>
      </w:r>
      <w:r w:rsidR="00847C73" w:rsidRPr="002E7896">
        <w:rPr>
          <w:rFonts w:ascii="仿宋" w:eastAsia="仿宋" w:hAnsi="仿宋" w:hint="eastAsia"/>
          <w:sz w:val="28"/>
          <w:szCs w:val="28"/>
          <w:lang w:eastAsia="zh-CN"/>
        </w:rPr>
        <w:t>”</w:t>
      </w:r>
      <w:r w:rsidRPr="002E7896">
        <w:rPr>
          <w:rFonts w:ascii="仿宋" w:eastAsia="仿宋" w:hAnsi="仿宋" w:hint="eastAsia"/>
          <w:sz w:val="28"/>
          <w:szCs w:val="28"/>
          <w:lang w:eastAsia="zh-CN"/>
        </w:rPr>
        <w:t>和“绩效指标明确性” 需进一步完善。</w:t>
      </w:r>
    </w:p>
    <w:p w:rsidR="00843F2C" w:rsidRPr="002E7896" w:rsidRDefault="00843F2C" w:rsidP="002F7FD5">
      <w:pPr>
        <w:spacing w:after="0" w:line="360" w:lineRule="auto"/>
        <w:ind w:firstLineChars="200" w:firstLine="560"/>
        <w:jc w:val="both"/>
        <w:rPr>
          <w:rFonts w:ascii="仿宋" w:eastAsia="仿宋" w:hAnsi="仿宋"/>
          <w:sz w:val="28"/>
          <w:szCs w:val="28"/>
          <w:lang w:eastAsia="zh-CN"/>
        </w:rPr>
      </w:pPr>
    </w:p>
    <w:p w:rsidR="00E375A3" w:rsidRPr="002E7896" w:rsidRDefault="00E375A3" w:rsidP="00E375A3">
      <w:pPr>
        <w:spacing w:after="0" w:line="360" w:lineRule="auto"/>
        <w:jc w:val="center"/>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表</w:t>
      </w:r>
      <w:r w:rsidRPr="008C2CFA">
        <w:rPr>
          <w:rFonts w:ascii="Times New Roman" w:eastAsia="仿宋" w:hAnsi="Times New Roman" w:cs="宋体"/>
          <w:b/>
          <w:bCs/>
          <w:color w:val="000000"/>
          <w:sz w:val="24"/>
          <w:szCs w:val="24"/>
          <w:u w:color="000000"/>
          <w:lang w:eastAsia="zh-CN"/>
        </w:rPr>
        <w:t>6</w:t>
      </w:r>
      <w:r w:rsidR="00785232">
        <w:rPr>
          <w:rFonts w:ascii="Times New Roman" w:eastAsia="仿宋" w:hAnsi="Times New Roman" w:cs="宋体" w:hint="eastAsia"/>
          <w:b/>
          <w:bCs/>
          <w:color w:val="000000"/>
          <w:sz w:val="24"/>
          <w:szCs w:val="24"/>
          <w:u w:color="000000"/>
          <w:lang w:eastAsia="zh-CN"/>
        </w:rPr>
        <w:t>：</w:t>
      </w:r>
      <w:r w:rsidRPr="002E7896">
        <w:rPr>
          <w:rFonts w:ascii="仿宋" w:eastAsia="仿宋" w:hAnsi="仿宋" w:cs="宋体" w:hint="eastAsia"/>
          <w:b/>
          <w:bCs/>
          <w:color w:val="000000"/>
          <w:sz w:val="24"/>
          <w:szCs w:val="24"/>
          <w:u w:color="000000"/>
          <w:lang w:eastAsia="zh-CN"/>
        </w:rPr>
        <w:t>项目决策指标评分表</w:t>
      </w:r>
    </w:p>
    <w:tbl>
      <w:tblPr>
        <w:tblW w:w="5000" w:type="pct"/>
        <w:tblCellMar>
          <w:top w:w="15" w:type="dxa"/>
          <w:bottom w:w="15" w:type="dxa"/>
        </w:tblCellMar>
        <w:tblLook w:val="04A0" w:firstRow="1" w:lastRow="0" w:firstColumn="1" w:lastColumn="0" w:noHBand="0" w:noVBand="1"/>
      </w:tblPr>
      <w:tblGrid>
        <w:gridCol w:w="5454"/>
        <w:gridCol w:w="1534"/>
        <w:gridCol w:w="1534"/>
      </w:tblGrid>
      <w:tr w:rsidR="00440F6B" w:rsidRPr="002E7896" w:rsidTr="009F6C27">
        <w:trPr>
          <w:trHeight w:val="285"/>
          <w:tblHeader/>
        </w:trPr>
        <w:tc>
          <w:tcPr>
            <w:tcW w:w="32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指标</w:t>
            </w:r>
          </w:p>
        </w:tc>
        <w:tc>
          <w:tcPr>
            <w:tcW w:w="900" w:type="pct"/>
            <w:tcBorders>
              <w:top w:val="single" w:sz="4" w:space="0" w:color="auto"/>
              <w:left w:val="nil"/>
              <w:bottom w:val="single" w:sz="4" w:space="0" w:color="auto"/>
              <w:right w:val="single" w:sz="4" w:space="0" w:color="auto"/>
            </w:tcBorders>
            <w:vAlign w:val="center"/>
            <w:hideMark/>
          </w:tcPr>
          <w:p w:rsidR="00440F6B" w:rsidRPr="002E7896" w:rsidRDefault="00440F6B" w:rsidP="00440F6B">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权重</w:t>
            </w:r>
          </w:p>
        </w:tc>
        <w:tc>
          <w:tcPr>
            <w:tcW w:w="900" w:type="pct"/>
            <w:tcBorders>
              <w:top w:val="single" w:sz="4" w:space="0" w:color="auto"/>
              <w:left w:val="nil"/>
              <w:bottom w:val="single" w:sz="4" w:space="0" w:color="auto"/>
              <w:right w:val="single" w:sz="4" w:space="0" w:color="auto"/>
            </w:tcBorders>
            <w:vAlign w:val="center"/>
            <w:hideMark/>
          </w:tcPr>
          <w:p w:rsidR="00440F6B" w:rsidRPr="002E7896" w:rsidRDefault="00440F6B" w:rsidP="00440F6B">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得分</w:t>
            </w:r>
          </w:p>
        </w:tc>
      </w:tr>
      <w:tr w:rsidR="00440F6B" w:rsidRPr="002E7896" w:rsidTr="00440F6B">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A11</w:t>
            </w:r>
            <w:r w:rsidRPr="002E7896">
              <w:rPr>
                <w:rFonts w:ascii="仿宋" w:eastAsia="仿宋" w:hAnsi="仿宋" w:cs="宋体" w:hint="eastAsia"/>
                <w:color w:val="000000"/>
                <w:sz w:val="24"/>
                <w:szCs w:val="24"/>
                <w:lang w:eastAsia="zh-CN"/>
              </w:rPr>
              <w:t>战略目标适应性</w:t>
            </w:r>
          </w:p>
        </w:tc>
        <w:tc>
          <w:tcPr>
            <w:tcW w:w="9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9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r>
      <w:tr w:rsidR="00440F6B" w:rsidRPr="002E7896" w:rsidTr="00440F6B">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A12</w:t>
            </w:r>
            <w:r w:rsidRPr="002E7896">
              <w:rPr>
                <w:rFonts w:ascii="仿宋" w:eastAsia="仿宋" w:hAnsi="仿宋" w:cs="宋体" w:hint="eastAsia"/>
                <w:color w:val="000000"/>
                <w:sz w:val="24"/>
                <w:szCs w:val="24"/>
                <w:lang w:eastAsia="zh-CN"/>
              </w:rPr>
              <w:t>项目立项规范性</w:t>
            </w:r>
          </w:p>
        </w:tc>
        <w:tc>
          <w:tcPr>
            <w:tcW w:w="9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9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r>
      <w:tr w:rsidR="00440F6B" w:rsidRPr="002E7896" w:rsidTr="00440F6B">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A13</w:t>
            </w:r>
            <w:r w:rsidR="00643F54" w:rsidRPr="002E7896">
              <w:rPr>
                <w:rFonts w:ascii="仿宋" w:eastAsia="仿宋" w:hAnsi="仿宋" w:cs="宋体" w:hint="eastAsia"/>
                <w:color w:val="000000"/>
                <w:sz w:val="24"/>
                <w:szCs w:val="24"/>
                <w:lang w:eastAsia="zh-CN"/>
              </w:rPr>
              <w:t>项目建设标准的明确性</w:t>
            </w:r>
          </w:p>
        </w:tc>
        <w:tc>
          <w:tcPr>
            <w:tcW w:w="9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9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0</w:t>
            </w:r>
          </w:p>
        </w:tc>
      </w:tr>
      <w:tr w:rsidR="00440F6B" w:rsidRPr="002E7896" w:rsidTr="00440F6B">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A21</w:t>
            </w:r>
            <w:r w:rsidRPr="002E7896">
              <w:rPr>
                <w:rFonts w:ascii="仿宋" w:eastAsia="仿宋" w:hAnsi="仿宋" w:cs="宋体" w:hint="eastAsia"/>
                <w:color w:val="000000"/>
                <w:sz w:val="24"/>
                <w:szCs w:val="24"/>
                <w:lang w:eastAsia="zh-CN"/>
              </w:rPr>
              <w:t>绩效目标合理性</w:t>
            </w:r>
          </w:p>
        </w:tc>
        <w:tc>
          <w:tcPr>
            <w:tcW w:w="9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p>
        </w:tc>
        <w:tc>
          <w:tcPr>
            <w:tcW w:w="9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p>
        </w:tc>
      </w:tr>
      <w:tr w:rsidR="00440F6B" w:rsidRPr="002E7896" w:rsidTr="00440F6B">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A22</w:t>
            </w:r>
            <w:r w:rsidRPr="002E7896">
              <w:rPr>
                <w:rFonts w:ascii="仿宋" w:eastAsia="仿宋" w:hAnsi="仿宋" w:cs="宋体" w:hint="eastAsia"/>
                <w:color w:val="000000"/>
                <w:sz w:val="24"/>
                <w:szCs w:val="24"/>
                <w:lang w:eastAsia="zh-CN"/>
              </w:rPr>
              <w:t>绩效指标明确性</w:t>
            </w:r>
          </w:p>
        </w:tc>
        <w:tc>
          <w:tcPr>
            <w:tcW w:w="9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p>
        </w:tc>
        <w:tc>
          <w:tcPr>
            <w:tcW w:w="900" w:type="pct"/>
            <w:tcBorders>
              <w:top w:val="single" w:sz="4" w:space="0" w:color="auto"/>
              <w:left w:val="single" w:sz="4" w:space="0" w:color="auto"/>
              <w:bottom w:val="single" w:sz="4" w:space="0" w:color="auto"/>
              <w:right w:val="single" w:sz="4" w:space="0" w:color="auto"/>
            </w:tcBorders>
            <w:vAlign w:val="center"/>
            <w:hideMark/>
          </w:tcPr>
          <w:p w:rsidR="00440F6B" w:rsidRPr="002E7896" w:rsidRDefault="00440F6B" w:rsidP="00440F6B">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0</w:t>
            </w:r>
          </w:p>
        </w:tc>
      </w:tr>
    </w:tbl>
    <w:p w:rsidR="00E375A3" w:rsidRPr="002E7896" w:rsidRDefault="00E375A3" w:rsidP="00E375A3">
      <w:pPr>
        <w:spacing w:after="0" w:line="360" w:lineRule="auto"/>
        <w:jc w:val="both"/>
        <w:rPr>
          <w:rFonts w:ascii="仿宋" w:eastAsia="仿宋" w:hAnsi="仿宋"/>
          <w:sz w:val="28"/>
          <w:szCs w:val="28"/>
          <w:lang w:eastAsia="zh-CN"/>
        </w:rPr>
      </w:pPr>
    </w:p>
    <w:p w:rsidR="00E375A3" w:rsidRPr="002E7896" w:rsidRDefault="00E375A3" w:rsidP="00E375A3">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A11</w:t>
      </w:r>
      <w:r w:rsidRPr="002E7896">
        <w:rPr>
          <w:rFonts w:ascii="仿宋" w:eastAsia="仿宋" w:hAnsi="仿宋" w:hint="eastAsia"/>
          <w:b/>
          <w:sz w:val="28"/>
          <w:szCs w:val="28"/>
          <w:lang w:eastAsia="zh-CN"/>
        </w:rPr>
        <w:t>战略目标适应性</w:t>
      </w:r>
    </w:p>
    <w:p w:rsidR="005E2B42" w:rsidRPr="002E7896" w:rsidRDefault="00136A1E" w:rsidP="005E2B42">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项目贯彻</w:t>
      </w:r>
      <w:r w:rsidR="006C5DBC" w:rsidRPr="002E7896">
        <w:rPr>
          <w:rFonts w:ascii="仿宋" w:eastAsia="仿宋" w:hAnsi="仿宋" w:hint="eastAsia"/>
          <w:sz w:val="28"/>
          <w:szCs w:val="28"/>
          <w:lang w:eastAsia="zh-CN"/>
        </w:rPr>
        <w:t>《教育信息化十年发展规划（</w:t>
      </w:r>
      <w:r w:rsidR="006C5DBC" w:rsidRPr="008C2CFA">
        <w:rPr>
          <w:rFonts w:ascii="Times New Roman" w:eastAsia="仿宋" w:hAnsi="Times New Roman" w:hint="eastAsia"/>
          <w:sz w:val="28"/>
          <w:szCs w:val="28"/>
          <w:lang w:eastAsia="zh-CN"/>
        </w:rPr>
        <w:t>2011</w:t>
      </w:r>
      <w:r w:rsidR="006C5DBC" w:rsidRPr="002E7896">
        <w:rPr>
          <w:rFonts w:ascii="仿宋" w:eastAsia="仿宋" w:hAnsi="仿宋" w:hint="eastAsia"/>
          <w:sz w:val="28"/>
          <w:szCs w:val="28"/>
          <w:lang w:eastAsia="zh-CN"/>
        </w:rPr>
        <w:t>-</w:t>
      </w:r>
      <w:r w:rsidR="006C5DBC" w:rsidRPr="008C2CFA">
        <w:rPr>
          <w:rFonts w:ascii="Times New Roman" w:eastAsia="仿宋" w:hAnsi="Times New Roman" w:hint="eastAsia"/>
          <w:sz w:val="28"/>
          <w:szCs w:val="28"/>
          <w:lang w:eastAsia="zh-CN"/>
        </w:rPr>
        <w:t>2020</w:t>
      </w:r>
      <w:r w:rsidR="006C5DBC" w:rsidRPr="002E7896">
        <w:rPr>
          <w:rFonts w:ascii="仿宋" w:eastAsia="仿宋" w:hAnsi="仿宋" w:hint="eastAsia"/>
          <w:sz w:val="28"/>
          <w:szCs w:val="28"/>
          <w:lang w:eastAsia="zh-CN"/>
        </w:rPr>
        <w:t>年）》“鼓励学生利用信息手段主动学习、自主学习、合作学习；培养学生利用信息技术学习的良好习惯，发展兴趣特长，提高学习质量；增强学生在网络环境下提出问题、分析问题和解决问题的能力”的精神，符合《上海市国民经济和社会发展第十三个五年规划纲要》“推进课程改革和教学改革，强化素质教育，提升学生的身心素质和创新能力”的要求，目标明确符合战略规划，得满分。</w:t>
      </w:r>
    </w:p>
    <w:p w:rsidR="005E2B42" w:rsidRPr="002E7896" w:rsidRDefault="005E2B42" w:rsidP="005E2B42">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A12</w:t>
      </w:r>
      <w:r w:rsidRPr="002E7896">
        <w:rPr>
          <w:rFonts w:ascii="仿宋" w:eastAsia="仿宋" w:hAnsi="仿宋" w:hint="eastAsia"/>
          <w:b/>
          <w:sz w:val="28"/>
          <w:szCs w:val="28"/>
          <w:lang w:eastAsia="zh-CN"/>
        </w:rPr>
        <w:t>项目立项规范性</w:t>
      </w:r>
    </w:p>
    <w:p w:rsidR="00B52A1A" w:rsidRPr="002E7896" w:rsidRDefault="005E2B42" w:rsidP="006C5DBC">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项目按照规定的程序申请设立，所提交的</w:t>
      </w:r>
      <w:r w:rsidR="00B52A1A" w:rsidRPr="002E7896">
        <w:rPr>
          <w:rFonts w:ascii="仿宋" w:eastAsia="仿宋" w:hAnsi="仿宋" w:hint="eastAsia"/>
          <w:sz w:val="28"/>
          <w:szCs w:val="28"/>
          <w:lang w:eastAsia="zh-CN"/>
        </w:rPr>
        <w:t>相关</w:t>
      </w:r>
      <w:r w:rsidRPr="002E7896">
        <w:rPr>
          <w:rFonts w:ascii="仿宋" w:eastAsia="仿宋" w:hAnsi="仿宋" w:hint="eastAsia"/>
          <w:sz w:val="28"/>
          <w:szCs w:val="28"/>
          <w:lang w:eastAsia="zh-CN"/>
        </w:rPr>
        <w:t>文件、材料符合</w:t>
      </w:r>
      <w:r w:rsidR="00B52A1A" w:rsidRPr="002E7896">
        <w:rPr>
          <w:rFonts w:ascii="仿宋" w:eastAsia="仿宋" w:hAnsi="仿宋" w:hint="eastAsia"/>
          <w:sz w:val="28"/>
          <w:szCs w:val="28"/>
          <w:lang w:eastAsia="zh-CN"/>
        </w:rPr>
        <w:t>要求；在项目设立前，闵行区教育局已请专家进行可行性论证，并经过集体决策，得满分。</w:t>
      </w:r>
    </w:p>
    <w:p w:rsidR="00B52A1A" w:rsidRPr="002E7896" w:rsidRDefault="00B52A1A" w:rsidP="00B52A1A">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A13</w:t>
      </w:r>
      <w:r w:rsidR="00643F54" w:rsidRPr="002E7896">
        <w:rPr>
          <w:rFonts w:ascii="仿宋" w:eastAsia="仿宋" w:hAnsi="仿宋" w:hint="eastAsia"/>
          <w:b/>
          <w:sz w:val="28"/>
          <w:szCs w:val="28"/>
          <w:lang w:eastAsia="zh-CN"/>
        </w:rPr>
        <w:t>项目建设标准的明确性</w:t>
      </w:r>
    </w:p>
    <w:p w:rsidR="00B52A1A" w:rsidRPr="002E7896" w:rsidRDefault="002F2ACA" w:rsidP="00B52A1A">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上海市闵行区中小学校园电视台项目在</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年尚未</w:t>
      </w:r>
      <w:r w:rsidR="00D534BF" w:rsidRPr="002E7896">
        <w:rPr>
          <w:rFonts w:ascii="仿宋" w:eastAsia="仿宋" w:hAnsi="仿宋" w:hint="eastAsia"/>
          <w:sz w:val="28"/>
          <w:szCs w:val="28"/>
          <w:lang w:eastAsia="zh-CN"/>
        </w:rPr>
        <w:t>制定明确的</w:t>
      </w:r>
      <w:r w:rsidR="00B142B2" w:rsidRPr="002E7896">
        <w:rPr>
          <w:rFonts w:ascii="仿宋" w:eastAsia="仿宋" w:hAnsi="仿宋" w:hint="eastAsia"/>
          <w:sz w:val="28"/>
          <w:szCs w:val="28"/>
          <w:lang w:eastAsia="zh-CN"/>
        </w:rPr>
        <w:t>中小学电视台</w:t>
      </w:r>
      <w:r w:rsidR="00D534BF" w:rsidRPr="002E7896">
        <w:rPr>
          <w:rFonts w:ascii="仿宋" w:eastAsia="仿宋" w:hAnsi="仿宋" w:hint="eastAsia"/>
          <w:sz w:val="28"/>
          <w:szCs w:val="28"/>
          <w:lang w:eastAsia="zh-CN"/>
        </w:rPr>
        <w:t>建设标准，</w:t>
      </w:r>
      <w:r w:rsidR="00730844">
        <w:rPr>
          <w:rFonts w:ascii="仿宋" w:eastAsia="仿宋" w:hAnsi="仿宋" w:hint="eastAsia"/>
          <w:sz w:val="28"/>
          <w:szCs w:val="28"/>
          <w:lang w:eastAsia="zh-CN"/>
        </w:rPr>
        <w:t>对电视台的建设规模、设备设施配置标准均未作规定，</w:t>
      </w:r>
      <w:r w:rsidR="00D534BF" w:rsidRPr="002E7896">
        <w:rPr>
          <w:rFonts w:ascii="仿宋" w:eastAsia="仿宋" w:hAnsi="仿宋" w:hint="eastAsia"/>
          <w:sz w:val="28"/>
          <w:szCs w:val="28"/>
          <w:lang w:eastAsia="zh-CN"/>
        </w:rPr>
        <w:t>故此项不得分。</w:t>
      </w:r>
    </w:p>
    <w:p w:rsidR="00D534BF" w:rsidRPr="002E7896" w:rsidRDefault="00D534BF" w:rsidP="00D534BF">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A21</w:t>
      </w:r>
      <w:r w:rsidRPr="002E7896">
        <w:rPr>
          <w:rFonts w:ascii="仿宋" w:eastAsia="仿宋" w:hAnsi="仿宋" w:hint="eastAsia"/>
          <w:b/>
          <w:sz w:val="28"/>
          <w:szCs w:val="28"/>
          <w:lang w:eastAsia="zh-CN"/>
        </w:rPr>
        <w:t>绩效目标合理性</w:t>
      </w:r>
    </w:p>
    <w:p w:rsidR="00D534BF" w:rsidRPr="002E7896" w:rsidRDefault="00D534BF" w:rsidP="00D534BF">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年闵行区教育局未针对项目填报《上海市闵行区财政支出项目绩效目标申报表》，但是评价人员通过与项目管理人员的访谈了解到，项目在顶层设计方案中确立了项目的绩效目标，项目预期产出</w:t>
      </w:r>
      <w:r w:rsidRPr="002E7896">
        <w:rPr>
          <w:rFonts w:ascii="仿宋" w:eastAsia="仿宋" w:hAnsi="仿宋" w:hint="eastAsia"/>
          <w:sz w:val="28"/>
          <w:szCs w:val="28"/>
          <w:lang w:eastAsia="zh-CN"/>
        </w:rPr>
        <w:lastRenderedPageBreak/>
        <w:t>效益和效果符合正常的业绩水平，绩效目标与预算的关联性</w:t>
      </w:r>
      <w:r w:rsidR="006D48BD" w:rsidRPr="002E7896">
        <w:rPr>
          <w:rFonts w:ascii="仿宋" w:eastAsia="仿宋" w:hAnsi="仿宋" w:hint="eastAsia"/>
          <w:sz w:val="28"/>
          <w:szCs w:val="28"/>
          <w:lang w:eastAsia="zh-CN"/>
        </w:rPr>
        <w:t>强，得满分。</w:t>
      </w:r>
    </w:p>
    <w:p w:rsidR="006D48BD" w:rsidRPr="002E7896" w:rsidRDefault="006D48BD" w:rsidP="00D534BF">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A22</w:t>
      </w:r>
      <w:r w:rsidRPr="002E7896">
        <w:rPr>
          <w:rFonts w:ascii="仿宋" w:eastAsia="仿宋" w:hAnsi="仿宋" w:hint="eastAsia"/>
          <w:b/>
          <w:sz w:val="28"/>
          <w:szCs w:val="28"/>
          <w:lang w:eastAsia="zh-CN"/>
        </w:rPr>
        <w:t>绩效指标明确性</w:t>
      </w:r>
    </w:p>
    <w:p w:rsidR="006D48BD" w:rsidRPr="002E7896" w:rsidRDefault="00B75EE4" w:rsidP="00D534B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据评价人员了解，</w:t>
      </w:r>
      <w:r w:rsidR="00820281" w:rsidRPr="008C2CFA">
        <w:rPr>
          <w:rFonts w:ascii="Times New Roman" w:eastAsia="仿宋" w:hAnsi="Times New Roman" w:hint="eastAsia"/>
          <w:sz w:val="28"/>
          <w:szCs w:val="28"/>
          <w:lang w:eastAsia="zh-CN"/>
        </w:rPr>
        <w:t>2016</w:t>
      </w:r>
      <w:r w:rsidR="00820281" w:rsidRPr="002E7896">
        <w:rPr>
          <w:rFonts w:ascii="仿宋" w:eastAsia="仿宋" w:hAnsi="仿宋" w:hint="eastAsia"/>
          <w:sz w:val="28"/>
          <w:szCs w:val="28"/>
          <w:lang w:eastAsia="zh-CN"/>
        </w:rPr>
        <w:t>年闵行区教育局未</w:t>
      </w:r>
      <w:r w:rsidRPr="002E7896">
        <w:rPr>
          <w:rFonts w:ascii="仿宋" w:eastAsia="仿宋" w:hAnsi="仿宋" w:hint="eastAsia"/>
          <w:sz w:val="28"/>
          <w:szCs w:val="28"/>
          <w:lang w:eastAsia="zh-CN"/>
        </w:rPr>
        <w:t>将项目绩效目标细化分解为具体的绩效指标</w:t>
      </w:r>
      <w:r w:rsidR="00820281" w:rsidRPr="002E7896">
        <w:rPr>
          <w:rFonts w:ascii="仿宋" w:eastAsia="仿宋" w:hAnsi="仿宋" w:hint="eastAsia"/>
          <w:sz w:val="28"/>
          <w:szCs w:val="28"/>
          <w:lang w:eastAsia="zh-CN"/>
        </w:rPr>
        <w:t>，此项不得分。</w:t>
      </w:r>
    </w:p>
    <w:p w:rsidR="00616F73" w:rsidRPr="002E7896" w:rsidRDefault="00391A83" w:rsidP="00616F73">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b/>
          <w:sz w:val="28"/>
          <w:szCs w:val="28"/>
          <w:lang w:eastAsia="zh-CN"/>
        </w:rPr>
        <w:t>2</w:t>
      </w:r>
      <w:r w:rsidRPr="002E7896">
        <w:rPr>
          <w:rFonts w:ascii="Times New Roman" w:eastAsia="仿宋" w:hAnsi="Times New Roman"/>
          <w:b/>
          <w:sz w:val="28"/>
          <w:szCs w:val="28"/>
          <w:lang w:eastAsia="zh-CN"/>
        </w:rPr>
        <w:t>.</w:t>
      </w:r>
      <w:r w:rsidR="00616F73" w:rsidRPr="002E7896">
        <w:rPr>
          <w:rFonts w:ascii="仿宋" w:eastAsia="仿宋" w:hAnsi="仿宋" w:hint="eastAsia"/>
          <w:b/>
          <w:sz w:val="28"/>
          <w:szCs w:val="28"/>
          <w:lang w:eastAsia="zh-CN"/>
        </w:rPr>
        <w:t>项目管理分析</w:t>
      </w:r>
    </w:p>
    <w:p w:rsidR="009F6C27" w:rsidRPr="002E7896" w:rsidRDefault="00616F73" w:rsidP="00616F73">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项目管理指标从资金管理、财务管理、实施管理三个方面分析。其中，</w:t>
      </w:r>
      <w:r w:rsidR="00AA5BB7" w:rsidRPr="00843F2C">
        <w:rPr>
          <w:rFonts w:ascii="仿宋" w:eastAsia="仿宋" w:hAnsi="仿宋" w:hint="eastAsia"/>
          <w:sz w:val="28"/>
          <w:szCs w:val="28"/>
          <w:lang w:eastAsia="zh-CN"/>
        </w:rPr>
        <w:t>“项目预算执行率”、“资金使用情况”、</w:t>
      </w:r>
      <w:r w:rsidRPr="00843F2C">
        <w:rPr>
          <w:rFonts w:ascii="仿宋" w:eastAsia="仿宋" w:hAnsi="仿宋" w:hint="eastAsia"/>
          <w:sz w:val="28"/>
          <w:szCs w:val="28"/>
          <w:lang w:eastAsia="zh-CN"/>
        </w:rPr>
        <w:t>“财务</w:t>
      </w:r>
      <w:r w:rsidR="00AA5BB7" w:rsidRPr="00843F2C">
        <w:rPr>
          <w:rFonts w:ascii="仿宋" w:eastAsia="仿宋" w:hAnsi="仿宋" w:hint="eastAsia"/>
          <w:sz w:val="28"/>
          <w:szCs w:val="28"/>
          <w:lang w:eastAsia="zh-CN"/>
        </w:rPr>
        <w:t>管理</w:t>
      </w:r>
      <w:r w:rsidRPr="00843F2C">
        <w:rPr>
          <w:rFonts w:ascii="仿宋" w:eastAsia="仿宋" w:hAnsi="仿宋" w:hint="eastAsia"/>
          <w:sz w:val="28"/>
          <w:szCs w:val="28"/>
          <w:lang w:eastAsia="zh-CN"/>
        </w:rPr>
        <w:t>制度的健全性”</w:t>
      </w:r>
      <w:r w:rsidR="00843F2C">
        <w:rPr>
          <w:rFonts w:ascii="仿宋" w:eastAsia="仿宋" w:hAnsi="仿宋" w:hint="eastAsia"/>
          <w:sz w:val="28"/>
          <w:szCs w:val="28"/>
          <w:lang w:eastAsia="zh-CN"/>
        </w:rPr>
        <w:t>、</w:t>
      </w:r>
      <w:r w:rsidRPr="00843F2C">
        <w:rPr>
          <w:rFonts w:ascii="仿宋" w:eastAsia="仿宋" w:hAnsi="仿宋" w:hint="eastAsia"/>
          <w:sz w:val="28"/>
          <w:szCs w:val="28"/>
          <w:lang w:eastAsia="zh-CN"/>
        </w:rPr>
        <w:t>“</w:t>
      </w:r>
      <w:r w:rsidR="00AA5BB7" w:rsidRPr="00843F2C">
        <w:rPr>
          <w:rFonts w:ascii="仿宋" w:eastAsia="仿宋" w:hAnsi="仿宋" w:hint="eastAsia"/>
          <w:sz w:val="28"/>
          <w:szCs w:val="28"/>
          <w:lang w:eastAsia="zh-CN"/>
        </w:rPr>
        <w:t>财务监控有效性</w:t>
      </w:r>
      <w:r w:rsidRPr="00843F2C">
        <w:rPr>
          <w:rFonts w:ascii="仿宋" w:eastAsia="仿宋" w:hAnsi="仿宋" w:hint="eastAsia"/>
          <w:sz w:val="28"/>
          <w:szCs w:val="28"/>
          <w:lang w:eastAsia="zh-CN"/>
        </w:rPr>
        <w:t>”</w:t>
      </w:r>
      <w:r w:rsidR="00843F2C">
        <w:rPr>
          <w:rFonts w:ascii="仿宋" w:eastAsia="仿宋" w:hAnsi="仿宋" w:hint="eastAsia"/>
          <w:sz w:val="28"/>
          <w:szCs w:val="28"/>
          <w:lang w:eastAsia="zh-CN"/>
        </w:rPr>
        <w:t>、</w:t>
      </w:r>
      <w:r w:rsidR="00843F2C" w:rsidRPr="00843F2C">
        <w:rPr>
          <w:rFonts w:ascii="仿宋" w:eastAsia="仿宋" w:hAnsi="仿宋" w:hint="eastAsia"/>
          <w:sz w:val="28"/>
          <w:szCs w:val="28"/>
          <w:lang w:eastAsia="zh-CN"/>
        </w:rPr>
        <w:t>“政府采购情况”</w:t>
      </w:r>
      <w:r w:rsidR="00843F2C">
        <w:rPr>
          <w:rFonts w:ascii="仿宋" w:eastAsia="仿宋" w:hAnsi="仿宋" w:hint="eastAsia"/>
          <w:sz w:val="28"/>
          <w:szCs w:val="28"/>
          <w:lang w:eastAsia="zh-CN"/>
        </w:rPr>
        <w:t>、“</w:t>
      </w:r>
      <w:r w:rsidR="00843F2C" w:rsidRPr="00843F2C">
        <w:rPr>
          <w:rFonts w:ascii="仿宋" w:eastAsia="仿宋" w:hAnsi="仿宋" w:hint="eastAsia"/>
          <w:sz w:val="28"/>
          <w:szCs w:val="28"/>
          <w:lang w:eastAsia="zh-CN"/>
        </w:rPr>
        <w:t>合同管理有效性</w:t>
      </w:r>
      <w:r w:rsidR="00843F2C">
        <w:rPr>
          <w:rFonts w:ascii="仿宋" w:eastAsia="仿宋" w:hAnsi="仿宋" w:hint="eastAsia"/>
          <w:sz w:val="28"/>
          <w:szCs w:val="28"/>
          <w:lang w:eastAsia="zh-CN"/>
        </w:rPr>
        <w:t>”和“</w:t>
      </w:r>
      <w:r w:rsidR="00843F2C" w:rsidRPr="00843F2C">
        <w:rPr>
          <w:rFonts w:ascii="仿宋" w:eastAsia="仿宋" w:hAnsi="仿宋" w:hint="eastAsia"/>
          <w:sz w:val="28"/>
          <w:szCs w:val="28"/>
          <w:lang w:eastAsia="zh-CN"/>
        </w:rPr>
        <w:t>质量管理有效性</w:t>
      </w:r>
      <w:r w:rsidR="00843F2C">
        <w:rPr>
          <w:rFonts w:ascii="仿宋" w:eastAsia="仿宋" w:hAnsi="仿宋" w:hint="eastAsia"/>
          <w:sz w:val="28"/>
          <w:szCs w:val="28"/>
          <w:lang w:eastAsia="zh-CN"/>
        </w:rPr>
        <w:t>”</w:t>
      </w:r>
      <w:r w:rsidRPr="00843F2C">
        <w:rPr>
          <w:rFonts w:ascii="仿宋" w:eastAsia="仿宋" w:hAnsi="仿宋" w:hint="eastAsia"/>
          <w:sz w:val="28"/>
          <w:szCs w:val="28"/>
          <w:lang w:eastAsia="zh-CN"/>
        </w:rPr>
        <w:t>符合要求，但“预算编制的合理性”</w:t>
      </w:r>
      <w:r w:rsidR="00AA5BB7" w:rsidRPr="00843F2C">
        <w:rPr>
          <w:rFonts w:ascii="仿宋" w:eastAsia="仿宋" w:hAnsi="仿宋" w:hint="eastAsia"/>
          <w:sz w:val="28"/>
          <w:szCs w:val="28"/>
          <w:lang w:eastAsia="zh-CN"/>
        </w:rPr>
        <w:t>、“</w:t>
      </w:r>
      <w:r w:rsidR="00843F2C" w:rsidRPr="00843F2C">
        <w:rPr>
          <w:rFonts w:ascii="仿宋" w:eastAsia="仿宋" w:hAnsi="仿宋" w:hint="eastAsia"/>
          <w:sz w:val="28"/>
          <w:szCs w:val="28"/>
          <w:lang w:eastAsia="zh-CN"/>
        </w:rPr>
        <w:t>学校遴选的合理性</w:t>
      </w:r>
      <w:r w:rsidR="00AA5BB7" w:rsidRPr="00843F2C">
        <w:rPr>
          <w:rFonts w:ascii="仿宋" w:eastAsia="仿宋" w:hAnsi="仿宋" w:hint="eastAsia"/>
          <w:sz w:val="28"/>
          <w:szCs w:val="28"/>
          <w:lang w:eastAsia="zh-CN"/>
        </w:rPr>
        <w:t>”、“</w:t>
      </w:r>
      <w:r w:rsidR="00843F2C" w:rsidRPr="00843F2C">
        <w:rPr>
          <w:rFonts w:ascii="仿宋" w:eastAsia="仿宋" w:hAnsi="仿宋" w:hint="eastAsia"/>
          <w:sz w:val="28"/>
          <w:szCs w:val="28"/>
          <w:lang w:eastAsia="zh-CN"/>
        </w:rPr>
        <w:t>资产管理情况</w:t>
      </w:r>
      <w:r w:rsidR="00AA5BB7" w:rsidRPr="00843F2C">
        <w:rPr>
          <w:rFonts w:ascii="仿宋" w:eastAsia="仿宋" w:hAnsi="仿宋" w:hint="eastAsia"/>
          <w:sz w:val="28"/>
          <w:szCs w:val="28"/>
          <w:lang w:eastAsia="zh-CN"/>
        </w:rPr>
        <w:t>”、“</w:t>
      </w:r>
      <w:r w:rsidR="00843F2C" w:rsidRPr="00843F2C">
        <w:rPr>
          <w:rFonts w:ascii="仿宋" w:eastAsia="仿宋" w:hAnsi="仿宋" w:hint="eastAsia"/>
          <w:sz w:val="28"/>
          <w:szCs w:val="28"/>
          <w:lang w:eastAsia="zh-CN"/>
        </w:rPr>
        <w:t>电视台运行考核管理</w:t>
      </w:r>
      <w:r w:rsidR="00AA5BB7" w:rsidRPr="00843F2C">
        <w:rPr>
          <w:rFonts w:ascii="仿宋" w:eastAsia="仿宋" w:hAnsi="仿宋" w:hint="eastAsia"/>
          <w:sz w:val="28"/>
          <w:szCs w:val="28"/>
          <w:lang w:eastAsia="zh-CN"/>
        </w:rPr>
        <w:t>”</w:t>
      </w:r>
      <w:r w:rsidRPr="00843F2C">
        <w:rPr>
          <w:rFonts w:ascii="仿宋" w:eastAsia="仿宋" w:hAnsi="仿宋" w:hint="eastAsia"/>
          <w:sz w:val="28"/>
          <w:szCs w:val="28"/>
          <w:lang w:eastAsia="zh-CN"/>
        </w:rPr>
        <w:t>和“</w:t>
      </w:r>
      <w:r w:rsidR="00AA5BB7" w:rsidRPr="00843F2C">
        <w:rPr>
          <w:rFonts w:ascii="仿宋" w:eastAsia="仿宋" w:hAnsi="仿宋" w:hint="eastAsia"/>
          <w:sz w:val="28"/>
          <w:szCs w:val="28"/>
          <w:lang w:eastAsia="zh-CN"/>
        </w:rPr>
        <w:t>档案管理情况</w:t>
      </w:r>
      <w:r w:rsidRPr="00843F2C">
        <w:rPr>
          <w:rFonts w:ascii="仿宋" w:eastAsia="仿宋" w:hAnsi="仿宋" w:hint="eastAsia"/>
          <w:sz w:val="28"/>
          <w:szCs w:val="28"/>
          <w:lang w:eastAsia="zh-CN"/>
        </w:rPr>
        <w:t>”需进一步加强。</w:t>
      </w:r>
    </w:p>
    <w:p w:rsidR="00D534B6" w:rsidRPr="002E7896" w:rsidRDefault="00D534B6" w:rsidP="00616F73">
      <w:pPr>
        <w:spacing w:after="0" w:line="360" w:lineRule="auto"/>
        <w:ind w:firstLineChars="200" w:firstLine="560"/>
        <w:jc w:val="both"/>
        <w:rPr>
          <w:rFonts w:ascii="仿宋" w:eastAsia="仿宋" w:hAnsi="仿宋"/>
          <w:sz w:val="28"/>
          <w:szCs w:val="28"/>
          <w:lang w:eastAsia="zh-CN"/>
        </w:rPr>
      </w:pPr>
    </w:p>
    <w:p w:rsidR="00616F73" w:rsidRPr="002E7896" w:rsidRDefault="00616F73" w:rsidP="00616F73">
      <w:pPr>
        <w:spacing w:after="0" w:line="360" w:lineRule="auto"/>
        <w:jc w:val="center"/>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表</w:t>
      </w:r>
      <w:r w:rsidRPr="008C2CFA">
        <w:rPr>
          <w:rFonts w:ascii="Times New Roman" w:eastAsia="仿宋" w:hAnsi="Times New Roman" w:cs="宋体"/>
          <w:b/>
          <w:bCs/>
          <w:color w:val="000000"/>
          <w:sz w:val="24"/>
          <w:szCs w:val="24"/>
          <w:u w:color="000000"/>
          <w:lang w:eastAsia="zh-CN"/>
        </w:rPr>
        <w:t>7</w:t>
      </w:r>
      <w:r w:rsidR="00785232">
        <w:rPr>
          <w:rFonts w:ascii="仿宋" w:eastAsia="仿宋" w:hAnsi="仿宋" w:cs="宋体" w:hint="eastAsia"/>
          <w:b/>
          <w:bCs/>
          <w:color w:val="000000"/>
          <w:sz w:val="24"/>
          <w:szCs w:val="24"/>
          <w:u w:color="000000"/>
          <w:lang w:eastAsia="zh-CN"/>
        </w:rPr>
        <w:t>：</w:t>
      </w:r>
      <w:r w:rsidRPr="002E7896">
        <w:rPr>
          <w:rFonts w:ascii="仿宋" w:eastAsia="仿宋" w:hAnsi="仿宋" w:cs="宋体" w:hint="eastAsia"/>
          <w:b/>
          <w:bCs/>
          <w:color w:val="000000"/>
          <w:sz w:val="24"/>
          <w:szCs w:val="24"/>
          <w:u w:color="000000"/>
          <w:lang w:eastAsia="zh-CN"/>
        </w:rPr>
        <w:t>项目管理指标评分表</w:t>
      </w:r>
    </w:p>
    <w:tbl>
      <w:tblPr>
        <w:tblW w:w="5000" w:type="pct"/>
        <w:tblCellMar>
          <w:top w:w="15" w:type="dxa"/>
          <w:bottom w:w="15" w:type="dxa"/>
        </w:tblCellMar>
        <w:tblLook w:val="04A0" w:firstRow="1" w:lastRow="0" w:firstColumn="1" w:lastColumn="0" w:noHBand="0" w:noVBand="1"/>
      </w:tblPr>
      <w:tblGrid>
        <w:gridCol w:w="5454"/>
        <w:gridCol w:w="1534"/>
        <w:gridCol w:w="1534"/>
      </w:tblGrid>
      <w:tr w:rsidR="00AA5BB7" w:rsidRPr="002E7896" w:rsidTr="009F6C27">
        <w:trPr>
          <w:trHeight w:val="285"/>
          <w:tblHeader/>
        </w:trPr>
        <w:tc>
          <w:tcPr>
            <w:tcW w:w="32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指标</w:t>
            </w:r>
          </w:p>
        </w:tc>
        <w:tc>
          <w:tcPr>
            <w:tcW w:w="900" w:type="pct"/>
            <w:tcBorders>
              <w:top w:val="single" w:sz="4" w:space="0" w:color="auto"/>
              <w:left w:val="nil"/>
              <w:bottom w:val="single" w:sz="4" w:space="0" w:color="auto"/>
              <w:right w:val="single" w:sz="4" w:space="0" w:color="auto"/>
            </w:tcBorders>
            <w:vAlign w:val="center"/>
            <w:hideMark/>
          </w:tcPr>
          <w:p w:rsidR="00AA5BB7" w:rsidRPr="002E7896" w:rsidRDefault="00AA5BB7" w:rsidP="00AA5BB7">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权重</w:t>
            </w:r>
          </w:p>
        </w:tc>
        <w:tc>
          <w:tcPr>
            <w:tcW w:w="900" w:type="pct"/>
            <w:tcBorders>
              <w:top w:val="single" w:sz="4" w:space="0" w:color="auto"/>
              <w:left w:val="nil"/>
              <w:bottom w:val="single" w:sz="4" w:space="0" w:color="auto"/>
              <w:right w:val="single" w:sz="4" w:space="0" w:color="auto"/>
            </w:tcBorders>
            <w:vAlign w:val="center"/>
            <w:hideMark/>
          </w:tcPr>
          <w:p w:rsidR="00AA5BB7" w:rsidRPr="002E7896" w:rsidRDefault="00AA5BB7" w:rsidP="00AA5BB7">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得分</w:t>
            </w:r>
          </w:p>
        </w:tc>
      </w:tr>
      <w:tr w:rsidR="00AA5BB7" w:rsidRPr="002E7896" w:rsidTr="00772BF4">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B11</w:t>
            </w:r>
            <w:r w:rsidRPr="002E7896">
              <w:rPr>
                <w:rFonts w:ascii="仿宋" w:eastAsia="仿宋" w:hAnsi="仿宋" w:cs="宋体" w:hint="eastAsia"/>
                <w:color w:val="000000"/>
                <w:sz w:val="24"/>
                <w:szCs w:val="24"/>
                <w:lang w:eastAsia="zh-CN"/>
              </w:rPr>
              <w:t>项目预算执行率</w:t>
            </w:r>
          </w:p>
        </w:tc>
        <w:tc>
          <w:tcPr>
            <w:tcW w:w="9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w:t>
            </w:r>
          </w:p>
        </w:tc>
        <w:tc>
          <w:tcPr>
            <w:tcW w:w="9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w:t>
            </w:r>
          </w:p>
        </w:tc>
      </w:tr>
      <w:tr w:rsidR="00AA5BB7" w:rsidRPr="002E7896" w:rsidTr="00772BF4">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B12</w:t>
            </w:r>
            <w:r w:rsidRPr="002E7896">
              <w:rPr>
                <w:rFonts w:ascii="仿宋" w:eastAsia="仿宋" w:hAnsi="仿宋" w:cs="宋体" w:hint="eastAsia"/>
                <w:color w:val="000000"/>
                <w:sz w:val="24"/>
                <w:szCs w:val="24"/>
                <w:lang w:eastAsia="zh-CN"/>
              </w:rPr>
              <w:t>预算编制的合理性</w:t>
            </w:r>
          </w:p>
        </w:tc>
        <w:tc>
          <w:tcPr>
            <w:tcW w:w="9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9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r>
      <w:tr w:rsidR="00AA5BB7" w:rsidRPr="002E7896" w:rsidTr="00772BF4">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B21</w:t>
            </w:r>
            <w:r w:rsidRPr="002E7896">
              <w:rPr>
                <w:rFonts w:ascii="仿宋" w:eastAsia="仿宋" w:hAnsi="仿宋" w:cs="宋体" w:hint="eastAsia"/>
                <w:color w:val="000000"/>
                <w:sz w:val="24"/>
                <w:szCs w:val="24"/>
                <w:lang w:eastAsia="zh-CN"/>
              </w:rPr>
              <w:t>资金使用情况</w:t>
            </w:r>
          </w:p>
        </w:tc>
        <w:tc>
          <w:tcPr>
            <w:tcW w:w="9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9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r>
      <w:tr w:rsidR="00AA5BB7" w:rsidRPr="002E7896" w:rsidTr="00772BF4">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B22</w:t>
            </w:r>
            <w:r w:rsidRPr="002E7896">
              <w:rPr>
                <w:rFonts w:ascii="仿宋" w:eastAsia="仿宋" w:hAnsi="仿宋" w:cs="宋体" w:hint="eastAsia"/>
                <w:color w:val="000000"/>
                <w:sz w:val="24"/>
                <w:szCs w:val="24"/>
                <w:lang w:eastAsia="zh-CN"/>
              </w:rPr>
              <w:t>财务管理制度健全性</w:t>
            </w:r>
          </w:p>
        </w:tc>
        <w:tc>
          <w:tcPr>
            <w:tcW w:w="9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9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r>
      <w:tr w:rsidR="00AA5BB7" w:rsidRPr="002E7896" w:rsidTr="00772BF4">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B23</w:t>
            </w:r>
            <w:r w:rsidRPr="002E7896">
              <w:rPr>
                <w:rFonts w:ascii="仿宋" w:eastAsia="仿宋" w:hAnsi="仿宋" w:cs="宋体" w:hint="eastAsia"/>
                <w:color w:val="000000"/>
                <w:sz w:val="24"/>
                <w:szCs w:val="24"/>
                <w:lang w:eastAsia="zh-CN"/>
              </w:rPr>
              <w:t>财务监控有效性</w:t>
            </w:r>
          </w:p>
        </w:tc>
        <w:tc>
          <w:tcPr>
            <w:tcW w:w="9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900" w:type="pct"/>
            <w:tcBorders>
              <w:top w:val="single" w:sz="4" w:space="0" w:color="auto"/>
              <w:left w:val="single" w:sz="4" w:space="0" w:color="auto"/>
              <w:bottom w:val="single" w:sz="4" w:space="0" w:color="auto"/>
              <w:right w:val="single" w:sz="4" w:space="0" w:color="auto"/>
            </w:tcBorders>
            <w:vAlign w:val="center"/>
            <w:hideMark/>
          </w:tcPr>
          <w:p w:rsidR="00AA5BB7" w:rsidRPr="002E7896" w:rsidRDefault="00AA5BB7" w:rsidP="00AA5BB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r>
      <w:tr w:rsidR="00B9210C" w:rsidRPr="002E7896" w:rsidTr="00F247F8">
        <w:trPr>
          <w:trHeight w:val="285"/>
        </w:trPr>
        <w:tc>
          <w:tcPr>
            <w:tcW w:w="3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210C" w:rsidRPr="00F247F8" w:rsidRDefault="0094014A" w:rsidP="00B9210C">
            <w:pPr>
              <w:spacing w:after="0" w:line="240" w:lineRule="auto"/>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B31</w:t>
            </w:r>
            <w:r w:rsidRPr="00F247F8">
              <w:rPr>
                <w:rFonts w:ascii="Times New Roman" w:eastAsia="仿宋" w:hAnsi="Times New Roman" w:cs="宋体" w:hint="eastAsia"/>
                <w:color w:val="000000"/>
                <w:sz w:val="24"/>
                <w:szCs w:val="24"/>
                <w:lang w:eastAsia="zh-CN"/>
              </w:rPr>
              <w:t>学校遴选的合理性</w:t>
            </w:r>
          </w:p>
        </w:tc>
        <w:tc>
          <w:tcPr>
            <w:tcW w:w="900" w:type="pct"/>
            <w:tcBorders>
              <w:top w:val="single" w:sz="4" w:space="0" w:color="auto"/>
              <w:left w:val="nil"/>
              <w:bottom w:val="single" w:sz="4" w:space="0" w:color="auto"/>
              <w:right w:val="single" w:sz="4" w:space="0" w:color="auto"/>
            </w:tcBorders>
            <w:shd w:val="clear" w:color="auto" w:fill="auto"/>
            <w:vAlign w:val="center"/>
            <w:hideMark/>
          </w:tcPr>
          <w:p w:rsidR="00B9210C" w:rsidRPr="00F247F8" w:rsidRDefault="0094014A" w:rsidP="00B9210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3</w:t>
            </w:r>
          </w:p>
        </w:tc>
        <w:tc>
          <w:tcPr>
            <w:tcW w:w="900" w:type="pct"/>
            <w:tcBorders>
              <w:top w:val="single" w:sz="4" w:space="0" w:color="auto"/>
              <w:left w:val="nil"/>
              <w:bottom w:val="single" w:sz="4" w:space="0" w:color="auto"/>
              <w:right w:val="single" w:sz="4" w:space="0" w:color="auto"/>
            </w:tcBorders>
            <w:shd w:val="clear" w:color="auto" w:fill="auto"/>
            <w:vAlign w:val="center"/>
            <w:hideMark/>
          </w:tcPr>
          <w:p w:rsidR="00B9210C" w:rsidRPr="00F247F8" w:rsidRDefault="0094014A" w:rsidP="00843F2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0</w:t>
            </w:r>
          </w:p>
        </w:tc>
      </w:tr>
      <w:tr w:rsidR="00B9210C" w:rsidRPr="002E7896" w:rsidTr="00F247F8">
        <w:trPr>
          <w:trHeight w:val="285"/>
        </w:trPr>
        <w:tc>
          <w:tcPr>
            <w:tcW w:w="3200" w:type="pct"/>
            <w:tcBorders>
              <w:top w:val="nil"/>
              <w:left w:val="single" w:sz="4" w:space="0" w:color="auto"/>
              <w:bottom w:val="single" w:sz="4" w:space="0" w:color="auto"/>
              <w:right w:val="single" w:sz="4" w:space="0" w:color="auto"/>
            </w:tcBorders>
            <w:shd w:val="clear" w:color="auto" w:fill="auto"/>
            <w:vAlign w:val="center"/>
            <w:hideMark/>
          </w:tcPr>
          <w:p w:rsidR="00B9210C" w:rsidRPr="00F247F8" w:rsidRDefault="0094014A" w:rsidP="00B9210C">
            <w:pPr>
              <w:spacing w:after="0" w:line="240" w:lineRule="auto"/>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B32</w:t>
            </w:r>
            <w:r w:rsidRPr="00F247F8">
              <w:rPr>
                <w:rFonts w:ascii="Times New Roman" w:eastAsia="仿宋" w:hAnsi="Times New Roman" w:cs="宋体" w:hint="eastAsia"/>
                <w:color w:val="000000"/>
                <w:sz w:val="24"/>
                <w:szCs w:val="24"/>
                <w:lang w:eastAsia="zh-CN"/>
              </w:rPr>
              <w:t>政府采购情况</w:t>
            </w:r>
          </w:p>
        </w:tc>
        <w:tc>
          <w:tcPr>
            <w:tcW w:w="900" w:type="pct"/>
            <w:tcBorders>
              <w:top w:val="nil"/>
              <w:left w:val="nil"/>
              <w:bottom w:val="single" w:sz="4" w:space="0" w:color="auto"/>
              <w:right w:val="single" w:sz="4" w:space="0" w:color="auto"/>
            </w:tcBorders>
            <w:shd w:val="clear" w:color="auto" w:fill="auto"/>
            <w:vAlign w:val="center"/>
            <w:hideMark/>
          </w:tcPr>
          <w:p w:rsidR="00B9210C" w:rsidRPr="00F247F8" w:rsidRDefault="0094014A" w:rsidP="00B9210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4</w:t>
            </w:r>
          </w:p>
        </w:tc>
        <w:tc>
          <w:tcPr>
            <w:tcW w:w="900" w:type="pct"/>
            <w:tcBorders>
              <w:top w:val="nil"/>
              <w:left w:val="nil"/>
              <w:bottom w:val="single" w:sz="4" w:space="0" w:color="auto"/>
              <w:right w:val="single" w:sz="4" w:space="0" w:color="auto"/>
            </w:tcBorders>
            <w:shd w:val="clear" w:color="auto" w:fill="auto"/>
            <w:vAlign w:val="center"/>
            <w:hideMark/>
          </w:tcPr>
          <w:p w:rsidR="00B9210C" w:rsidRPr="00F247F8" w:rsidRDefault="0094014A" w:rsidP="00843F2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4</w:t>
            </w:r>
          </w:p>
        </w:tc>
      </w:tr>
      <w:tr w:rsidR="00B9210C" w:rsidRPr="002E7896" w:rsidTr="00F247F8">
        <w:trPr>
          <w:trHeight w:val="285"/>
        </w:trPr>
        <w:tc>
          <w:tcPr>
            <w:tcW w:w="3200" w:type="pct"/>
            <w:tcBorders>
              <w:top w:val="nil"/>
              <w:left w:val="single" w:sz="4" w:space="0" w:color="auto"/>
              <w:bottom w:val="single" w:sz="4" w:space="0" w:color="auto"/>
              <w:right w:val="single" w:sz="4" w:space="0" w:color="auto"/>
            </w:tcBorders>
            <w:shd w:val="clear" w:color="auto" w:fill="auto"/>
            <w:vAlign w:val="center"/>
            <w:hideMark/>
          </w:tcPr>
          <w:p w:rsidR="00B9210C" w:rsidRPr="00F247F8" w:rsidRDefault="0094014A" w:rsidP="00B9210C">
            <w:pPr>
              <w:spacing w:after="0" w:line="240" w:lineRule="auto"/>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B33</w:t>
            </w:r>
            <w:r w:rsidRPr="00F247F8">
              <w:rPr>
                <w:rFonts w:ascii="Times New Roman" w:eastAsia="仿宋" w:hAnsi="Times New Roman" w:cs="宋体" w:hint="eastAsia"/>
                <w:color w:val="000000"/>
                <w:sz w:val="24"/>
                <w:szCs w:val="24"/>
                <w:lang w:eastAsia="zh-CN"/>
              </w:rPr>
              <w:t>合同管理有效性</w:t>
            </w:r>
          </w:p>
        </w:tc>
        <w:tc>
          <w:tcPr>
            <w:tcW w:w="900" w:type="pct"/>
            <w:tcBorders>
              <w:top w:val="nil"/>
              <w:left w:val="nil"/>
              <w:bottom w:val="single" w:sz="4" w:space="0" w:color="auto"/>
              <w:right w:val="single" w:sz="4" w:space="0" w:color="auto"/>
            </w:tcBorders>
            <w:shd w:val="clear" w:color="auto" w:fill="auto"/>
            <w:vAlign w:val="center"/>
            <w:hideMark/>
          </w:tcPr>
          <w:p w:rsidR="00B9210C" w:rsidRPr="00F247F8" w:rsidRDefault="0094014A" w:rsidP="00B9210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2</w:t>
            </w:r>
          </w:p>
        </w:tc>
        <w:tc>
          <w:tcPr>
            <w:tcW w:w="900" w:type="pct"/>
            <w:tcBorders>
              <w:top w:val="nil"/>
              <w:left w:val="nil"/>
              <w:bottom w:val="single" w:sz="4" w:space="0" w:color="auto"/>
              <w:right w:val="single" w:sz="4" w:space="0" w:color="auto"/>
            </w:tcBorders>
            <w:shd w:val="clear" w:color="auto" w:fill="auto"/>
            <w:vAlign w:val="center"/>
            <w:hideMark/>
          </w:tcPr>
          <w:p w:rsidR="00B9210C" w:rsidRPr="00F247F8" w:rsidRDefault="0094014A" w:rsidP="00843F2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2</w:t>
            </w:r>
          </w:p>
        </w:tc>
      </w:tr>
      <w:tr w:rsidR="00B9210C" w:rsidRPr="002E7896" w:rsidTr="00F247F8">
        <w:trPr>
          <w:trHeight w:val="285"/>
        </w:trPr>
        <w:tc>
          <w:tcPr>
            <w:tcW w:w="3200" w:type="pct"/>
            <w:tcBorders>
              <w:top w:val="nil"/>
              <w:left w:val="single" w:sz="4" w:space="0" w:color="auto"/>
              <w:bottom w:val="single" w:sz="4" w:space="0" w:color="auto"/>
              <w:right w:val="single" w:sz="4" w:space="0" w:color="auto"/>
            </w:tcBorders>
            <w:shd w:val="clear" w:color="auto" w:fill="auto"/>
            <w:vAlign w:val="center"/>
            <w:hideMark/>
          </w:tcPr>
          <w:p w:rsidR="00FC0734" w:rsidRPr="00F247F8" w:rsidRDefault="0094014A" w:rsidP="00F247F8">
            <w:pPr>
              <w:spacing w:after="0" w:line="240" w:lineRule="auto"/>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B34</w:t>
            </w:r>
            <w:r w:rsidRPr="00F247F8">
              <w:rPr>
                <w:rFonts w:ascii="Times New Roman" w:eastAsia="仿宋" w:hAnsi="Times New Roman" w:cs="宋体" w:hint="eastAsia"/>
                <w:color w:val="000000"/>
                <w:sz w:val="24"/>
                <w:szCs w:val="24"/>
                <w:lang w:eastAsia="zh-CN"/>
              </w:rPr>
              <w:t>质量管理有效性</w:t>
            </w:r>
          </w:p>
        </w:tc>
        <w:tc>
          <w:tcPr>
            <w:tcW w:w="900" w:type="pct"/>
            <w:tcBorders>
              <w:top w:val="nil"/>
              <w:left w:val="nil"/>
              <w:bottom w:val="single" w:sz="4" w:space="0" w:color="auto"/>
              <w:right w:val="single" w:sz="4" w:space="0" w:color="auto"/>
            </w:tcBorders>
            <w:shd w:val="clear" w:color="auto" w:fill="auto"/>
            <w:vAlign w:val="center"/>
            <w:hideMark/>
          </w:tcPr>
          <w:p w:rsidR="00B9210C" w:rsidRPr="00F247F8" w:rsidRDefault="0094014A" w:rsidP="00B9210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2</w:t>
            </w:r>
          </w:p>
        </w:tc>
        <w:tc>
          <w:tcPr>
            <w:tcW w:w="900" w:type="pct"/>
            <w:tcBorders>
              <w:top w:val="nil"/>
              <w:left w:val="nil"/>
              <w:bottom w:val="single" w:sz="4" w:space="0" w:color="auto"/>
              <w:right w:val="single" w:sz="4" w:space="0" w:color="auto"/>
            </w:tcBorders>
            <w:shd w:val="clear" w:color="auto" w:fill="auto"/>
            <w:vAlign w:val="center"/>
            <w:hideMark/>
          </w:tcPr>
          <w:p w:rsidR="00B9210C" w:rsidRPr="00F247F8" w:rsidRDefault="0094014A" w:rsidP="00843F2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2</w:t>
            </w:r>
          </w:p>
        </w:tc>
      </w:tr>
      <w:tr w:rsidR="00B9210C" w:rsidRPr="002E7896" w:rsidTr="00F247F8">
        <w:trPr>
          <w:trHeight w:val="285"/>
        </w:trPr>
        <w:tc>
          <w:tcPr>
            <w:tcW w:w="3200" w:type="pct"/>
            <w:tcBorders>
              <w:top w:val="nil"/>
              <w:left w:val="single" w:sz="4" w:space="0" w:color="auto"/>
              <w:bottom w:val="single" w:sz="4" w:space="0" w:color="auto"/>
              <w:right w:val="single" w:sz="4" w:space="0" w:color="auto"/>
            </w:tcBorders>
            <w:shd w:val="clear" w:color="auto" w:fill="auto"/>
            <w:vAlign w:val="center"/>
            <w:hideMark/>
          </w:tcPr>
          <w:p w:rsidR="00FC0734" w:rsidRPr="00F247F8" w:rsidRDefault="0094014A" w:rsidP="00F247F8">
            <w:pPr>
              <w:spacing w:after="0" w:line="240" w:lineRule="auto"/>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B35</w:t>
            </w:r>
            <w:r w:rsidRPr="00F247F8">
              <w:rPr>
                <w:rFonts w:ascii="Times New Roman" w:eastAsia="仿宋" w:hAnsi="Times New Roman" w:cs="宋体" w:hint="eastAsia"/>
                <w:color w:val="000000"/>
                <w:sz w:val="24"/>
                <w:szCs w:val="24"/>
                <w:lang w:eastAsia="zh-CN"/>
              </w:rPr>
              <w:t>资产管理情况</w:t>
            </w:r>
          </w:p>
        </w:tc>
        <w:tc>
          <w:tcPr>
            <w:tcW w:w="900" w:type="pct"/>
            <w:tcBorders>
              <w:top w:val="nil"/>
              <w:left w:val="nil"/>
              <w:bottom w:val="single" w:sz="4" w:space="0" w:color="auto"/>
              <w:right w:val="single" w:sz="4" w:space="0" w:color="auto"/>
            </w:tcBorders>
            <w:shd w:val="clear" w:color="auto" w:fill="auto"/>
            <w:vAlign w:val="center"/>
            <w:hideMark/>
          </w:tcPr>
          <w:p w:rsidR="00B9210C" w:rsidRPr="00F247F8" w:rsidRDefault="0094014A" w:rsidP="00B9210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3</w:t>
            </w:r>
          </w:p>
        </w:tc>
        <w:tc>
          <w:tcPr>
            <w:tcW w:w="900" w:type="pct"/>
            <w:tcBorders>
              <w:top w:val="nil"/>
              <w:left w:val="nil"/>
              <w:bottom w:val="single" w:sz="4" w:space="0" w:color="auto"/>
              <w:right w:val="single" w:sz="4" w:space="0" w:color="auto"/>
            </w:tcBorders>
            <w:shd w:val="clear" w:color="auto" w:fill="auto"/>
            <w:vAlign w:val="center"/>
            <w:hideMark/>
          </w:tcPr>
          <w:p w:rsidR="00B9210C" w:rsidRPr="00F247F8" w:rsidRDefault="0094014A" w:rsidP="00843F2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2</w:t>
            </w:r>
          </w:p>
        </w:tc>
      </w:tr>
      <w:tr w:rsidR="00B9210C" w:rsidRPr="002E7896" w:rsidTr="00F247F8">
        <w:trPr>
          <w:trHeight w:val="285"/>
        </w:trPr>
        <w:tc>
          <w:tcPr>
            <w:tcW w:w="3200" w:type="pct"/>
            <w:tcBorders>
              <w:top w:val="nil"/>
              <w:left w:val="single" w:sz="4" w:space="0" w:color="auto"/>
              <w:bottom w:val="single" w:sz="4" w:space="0" w:color="auto"/>
              <w:right w:val="single" w:sz="4" w:space="0" w:color="auto"/>
            </w:tcBorders>
            <w:shd w:val="clear" w:color="auto" w:fill="auto"/>
            <w:vAlign w:val="center"/>
          </w:tcPr>
          <w:p w:rsidR="00FC0734" w:rsidRDefault="0094014A" w:rsidP="00F247F8">
            <w:pPr>
              <w:spacing w:after="0" w:line="240" w:lineRule="auto"/>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B36</w:t>
            </w:r>
            <w:r w:rsidRPr="00F247F8">
              <w:rPr>
                <w:rFonts w:ascii="Times New Roman" w:eastAsia="仿宋" w:hAnsi="Times New Roman" w:cs="宋体" w:hint="eastAsia"/>
                <w:color w:val="000000"/>
                <w:sz w:val="24"/>
                <w:szCs w:val="24"/>
                <w:lang w:eastAsia="zh-CN"/>
              </w:rPr>
              <w:t>电视台运行考核管理</w:t>
            </w:r>
          </w:p>
        </w:tc>
        <w:tc>
          <w:tcPr>
            <w:tcW w:w="900" w:type="pct"/>
            <w:tcBorders>
              <w:top w:val="nil"/>
              <w:left w:val="nil"/>
              <w:bottom w:val="single" w:sz="4" w:space="0" w:color="auto"/>
              <w:right w:val="single" w:sz="4" w:space="0" w:color="auto"/>
            </w:tcBorders>
            <w:shd w:val="clear" w:color="auto" w:fill="auto"/>
            <w:vAlign w:val="center"/>
          </w:tcPr>
          <w:p w:rsidR="00B9210C" w:rsidRPr="002E7896" w:rsidRDefault="0094014A" w:rsidP="00B9210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3</w:t>
            </w:r>
          </w:p>
        </w:tc>
        <w:tc>
          <w:tcPr>
            <w:tcW w:w="900" w:type="pct"/>
            <w:tcBorders>
              <w:top w:val="nil"/>
              <w:left w:val="nil"/>
              <w:bottom w:val="single" w:sz="4" w:space="0" w:color="auto"/>
              <w:right w:val="single" w:sz="4" w:space="0" w:color="auto"/>
            </w:tcBorders>
            <w:shd w:val="clear" w:color="auto" w:fill="auto"/>
            <w:vAlign w:val="center"/>
          </w:tcPr>
          <w:p w:rsidR="00B9210C" w:rsidRPr="002E7896" w:rsidRDefault="0094014A" w:rsidP="00843F2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0</w:t>
            </w:r>
          </w:p>
        </w:tc>
      </w:tr>
      <w:tr w:rsidR="00B9210C" w:rsidRPr="002E7896" w:rsidTr="00F247F8">
        <w:trPr>
          <w:trHeight w:val="285"/>
        </w:trPr>
        <w:tc>
          <w:tcPr>
            <w:tcW w:w="3200" w:type="pct"/>
            <w:tcBorders>
              <w:top w:val="nil"/>
              <w:left w:val="single" w:sz="4" w:space="0" w:color="auto"/>
              <w:bottom w:val="single" w:sz="4" w:space="0" w:color="auto"/>
              <w:right w:val="single" w:sz="4" w:space="0" w:color="auto"/>
            </w:tcBorders>
            <w:shd w:val="clear" w:color="auto" w:fill="auto"/>
            <w:vAlign w:val="center"/>
          </w:tcPr>
          <w:p w:rsidR="00FC0734" w:rsidRDefault="0094014A" w:rsidP="00F247F8">
            <w:pPr>
              <w:spacing w:after="0" w:line="240" w:lineRule="auto"/>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B37</w:t>
            </w:r>
            <w:r w:rsidRPr="00F247F8">
              <w:rPr>
                <w:rFonts w:ascii="Times New Roman" w:eastAsia="仿宋" w:hAnsi="Times New Roman" w:cs="宋体" w:hint="eastAsia"/>
                <w:color w:val="000000"/>
                <w:sz w:val="24"/>
                <w:szCs w:val="24"/>
                <w:lang w:eastAsia="zh-CN"/>
              </w:rPr>
              <w:t>档案管理情况</w:t>
            </w:r>
          </w:p>
        </w:tc>
        <w:tc>
          <w:tcPr>
            <w:tcW w:w="900" w:type="pct"/>
            <w:tcBorders>
              <w:top w:val="nil"/>
              <w:left w:val="nil"/>
              <w:bottom w:val="single" w:sz="4" w:space="0" w:color="auto"/>
              <w:right w:val="single" w:sz="4" w:space="0" w:color="auto"/>
            </w:tcBorders>
            <w:shd w:val="clear" w:color="auto" w:fill="auto"/>
            <w:vAlign w:val="center"/>
          </w:tcPr>
          <w:p w:rsidR="00B9210C" w:rsidRPr="002E7896" w:rsidRDefault="0094014A" w:rsidP="00B9210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2</w:t>
            </w:r>
          </w:p>
        </w:tc>
        <w:tc>
          <w:tcPr>
            <w:tcW w:w="900" w:type="pct"/>
            <w:tcBorders>
              <w:top w:val="nil"/>
              <w:left w:val="nil"/>
              <w:bottom w:val="single" w:sz="4" w:space="0" w:color="auto"/>
              <w:right w:val="single" w:sz="4" w:space="0" w:color="auto"/>
            </w:tcBorders>
            <w:shd w:val="clear" w:color="auto" w:fill="auto"/>
            <w:vAlign w:val="center"/>
          </w:tcPr>
          <w:p w:rsidR="00B9210C" w:rsidRPr="002E7896" w:rsidRDefault="0094014A" w:rsidP="00843F2C">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1</w:t>
            </w:r>
            <w:r w:rsidRPr="00F247F8">
              <w:rPr>
                <w:rFonts w:ascii="Times New Roman" w:eastAsia="仿宋" w:hAnsi="Times New Roman" w:cs="宋体"/>
                <w:color w:val="000000"/>
                <w:sz w:val="24"/>
                <w:szCs w:val="24"/>
                <w:lang w:eastAsia="zh-CN"/>
              </w:rPr>
              <w:t>.</w:t>
            </w:r>
            <w:r w:rsidRPr="008C2CFA">
              <w:rPr>
                <w:rFonts w:ascii="Times New Roman" w:eastAsia="仿宋" w:hAnsi="Times New Roman" w:cs="宋体"/>
                <w:color w:val="000000"/>
                <w:sz w:val="24"/>
                <w:szCs w:val="24"/>
                <w:lang w:eastAsia="zh-CN"/>
              </w:rPr>
              <w:t>5</w:t>
            </w:r>
          </w:p>
        </w:tc>
      </w:tr>
    </w:tbl>
    <w:p w:rsidR="00616F73" w:rsidRPr="002E7896" w:rsidRDefault="00616F73" w:rsidP="00AA5BB7">
      <w:pPr>
        <w:spacing w:after="0" w:line="360" w:lineRule="auto"/>
        <w:jc w:val="both"/>
        <w:rPr>
          <w:rFonts w:ascii="仿宋" w:eastAsia="仿宋" w:hAnsi="仿宋"/>
          <w:sz w:val="28"/>
          <w:szCs w:val="28"/>
          <w:lang w:eastAsia="zh-CN"/>
        </w:rPr>
      </w:pPr>
    </w:p>
    <w:p w:rsidR="00616F73" w:rsidRPr="002E7896" w:rsidRDefault="00616F73" w:rsidP="00616F73">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lastRenderedPageBreak/>
        <w:t>B11</w:t>
      </w:r>
      <w:r w:rsidRPr="002E7896">
        <w:rPr>
          <w:rFonts w:ascii="仿宋" w:eastAsia="仿宋" w:hAnsi="仿宋" w:hint="eastAsia"/>
          <w:b/>
          <w:sz w:val="28"/>
          <w:szCs w:val="28"/>
          <w:lang w:eastAsia="zh-CN"/>
        </w:rPr>
        <w:t>项目预算执行率</w:t>
      </w:r>
    </w:p>
    <w:p w:rsidR="00616F73" w:rsidRPr="002E7896" w:rsidRDefault="007D27C9" w:rsidP="00616F73">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闵行区</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年度中小学校园电视台项目预算总金额</w:t>
      </w:r>
      <w:r w:rsidRPr="008C2CFA">
        <w:rPr>
          <w:rFonts w:ascii="Times New Roman" w:eastAsia="仿宋" w:hAnsi="Times New Roman" w:hint="eastAsia"/>
          <w:sz w:val="28"/>
          <w:szCs w:val="28"/>
          <w:lang w:eastAsia="zh-CN"/>
        </w:rPr>
        <w:t>300</w:t>
      </w:r>
      <w:r w:rsidRPr="002E7896">
        <w:rPr>
          <w:rFonts w:ascii="仿宋" w:eastAsia="仿宋" w:hAnsi="仿宋" w:hint="eastAsia"/>
          <w:sz w:val="28"/>
          <w:szCs w:val="28"/>
          <w:lang w:eastAsia="zh-CN"/>
        </w:rPr>
        <w:t>万元，实际执行金额为</w:t>
      </w:r>
      <w:r w:rsidRPr="008C2CFA">
        <w:rPr>
          <w:rFonts w:ascii="Times New Roman" w:eastAsia="仿宋" w:hAnsi="Times New Roman" w:hint="eastAsia"/>
          <w:sz w:val="28"/>
          <w:szCs w:val="28"/>
          <w:lang w:eastAsia="zh-CN"/>
        </w:rPr>
        <w:t>288</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07</w:t>
      </w:r>
      <w:r w:rsidRPr="002E7896">
        <w:rPr>
          <w:rFonts w:ascii="仿宋" w:eastAsia="仿宋" w:hAnsi="仿宋" w:hint="eastAsia"/>
          <w:sz w:val="28"/>
          <w:szCs w:val="28"/>
          <w:lang w:eastAsia="zh-CN"/>
        </w:rPr>
        <w:t>万元，预算执行率为</w:t>
      </w:r>
      <w:r w:rsidRPr="008C2CFA">
        <w:rPr>
          <w:rFonts w:ascii="Times New Roman" w:eastAsia="仿宋" w:hAnsi="Times New Roman" w:hint="eastAsia"/>
          <w:sz w:val="28"/>
          <w:szCs w:val="28"/>
          <w:lang w:eastAsia="zh-CN"/>
        </w:rPr>
        <w:t>96</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02%</w:t>
      </w:r>
      <w:r w:rsidRPr="002E7896">
        <w:rPr>
          <w:rFonts w:ascii="仿宋" w:eastAsia="仿宋" w:hAnsi="仿宋" w:hint="eastAsia"/>
          <w:sz w:val="28"/>
          <w:szCs w:val="28"/>
          <w:lang w:eastAsia="zh-CN"/>
        </w:rPr>
        <w:t>，</w:t>
      </w:r>
      <w:r w:rsidR="00E20656" w:rsidRPr="002E7896">
        <w:rPr>
          <w:rFonts w:ascii="仿宋" w:eastAsia="仿宋" w:hAnsi="仿宋" w:hint="eastAsia"/>
          <w:sz w:val="28"/>
          <w:szCs w:val="28"/>
          <w:lang w:eastAsia="zh-CN"/>
        </w:rPr>
        <w:t>得满分。</w:t>
      </w:r>
    </w:p>
    <w:p w:rsidR="00E20656" w:rsidRPr="002E7896" w:rsidRDefault="00E20656" w:rsidP="00616F73">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B12</w:t>
      </w:r>
      <w:r w:rsidRPr="002E7896">
        <w:rPr>
          <w:rFonts w:ascii="仿宋" w:eastAsia="仿宋" w:hAnsi="仿宋" w:hint="eastAsia"/>
          <w:b/>
          <w:sz w:val="28"/>
          <w:szCs w:val="28"/>
          <w:lang w:eastAsia="zh-CN"/>
        </w:rPr>
        <w:t>预算编制的合理性</w:t>
      </w:r>
    </w:p>
    <w:p w:rsidR="00E20656" w:rsidRPr="002E7896" w:rsidRDefault="00E20656" w:rsidP="00616F73">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根据闵行区教育局提供的预算明细，项目预算的内容与项目目标相吻合，单价、数量均比较明确。但是，在编制预算时，未根据三所学校的实际需求分别</w:t>
      </w:r>
      <w:r w:rsidR="00A63E40" w:rsidRPr="002E7896">
        <w:rPr>
          <w:rFonts w:ascii="仿宋" w:eastAsia="仿宋" w:hAnsi="仿宋" w:hint="eastAsia"/>
          <w:sz w:val="28"/>
          <w:szCs w:val="28"/>
          <w:lang w:eastAsia="zh-CN"/>
        </w:rPr>
        <w:t>编制电视台设备的种类和数量，而是统一编制了相同的预算</w:t>
      </w:r>
      <w:r w:rsidR="00A012E7">
        <w:rPr>
          <w:rFonts w:ascii="仿宋" w:eastAsia="仿宋" w:hAnsi="仿宋" w:hint="eastAsia"/>
          <w:sz w:val="28"/>
          <w:szCs w:val="28"/>
          <w:lang w:eastAsia="zh-CN"/>
        </w:rPr>
        <w:t>。</w:t>
      </w:r>
      <w:r w:rsidR="00A012E7" w:rsidRPr="00A012E7">
        <w:rPr>
          <w:rFonts w:ascii="仿宋" w:eastAsia="仿宋" w:hAnsi="仿宋" w:hint="eastAsia"/>
          <w:sz w:val="28"/>
          <w:szCs w:val="28"/>
          <w:lang w:eastAsia="zh-CN"/>
        </w:rPr>
        <w:t>采购需求</w:t>
      </w:r>
      <w:r w:rsidR="00A012E7">
        <w:rPr>
          <w:rFonts w:ascii="仿宋" w:eastAsia="仿宋" w:hAnsi="仿宋" w:hint="eastAsia"/>
          <w:sz w:val="28"/>
          <w:szCs w:val="28"/>
          <w:lang w:eastAsia="zh-CN"/>
        </w:rPr>
        <w:t>则</w:t>
      </w:r>
      <w:r w:rsidR="00A012E7" w:rsidRPr="00A012E7">
        <w:rPr>
          <w:rFonts w:ascii="仿宋" w:eastAsia="仿宋" w:hAnsi="仿宋" w:hint="eastAsia"/>
          <w:sz w:val="28"/>
          <w:szCs w:val="28"/>
          <w:lang w:eastAsia="zh-CN"/>
        </w:rPr>
        <w:t>是在预算既定的情况下，各学校提出采购内容</w:t>
      </w:r>
      <w:r w:rsidR="00A012E7">
        <w:rPr>
          <w:rFonts w:ascii="仿宋" w:eastAsia="仿宋" w:hAnsi="仿宋" w:hint="eastAsia"/>
          <w:sz w:val="28"/>
          <w:szCs w:val="28"/>
          <w:lang w:eastAsia="zh-CN"/>
        </w:rPr>
        <w:t>，</w:t>
      </w:r>
      <w:r w:rsidR="00A012E7" w:rsidRPr="00A012E7">
        <w:rPr>
          <w:rFonts w:ascii="仿宋" w:eastAsia="仿宋" w:hAnsi="仿宋" w:hint="eastAsia"/>
          <w:sz w:val="28"/>
          <w:szCs w:val="28"/>
          <w:lang w:eastAsia="zh-CN"/>
        </w:rPr>
        <w:t>从顺序上颠倒了预算编制的流程</w:t>
      </w:r>
      <w:r w:rsidR="00A012E7">
        <w:rPr>
          <w:rFonts w:ascii="仿宋" w:eastAsia="仿宋" w:hAnsi="仿宋" w:hint="eastAsia"/>
          <w:sz w:val="28"/>
          <w:szCs w:val="28"/>
          <w:lang w:eastAsia="zh-CN"/>
        </w:rPr>
        <w:t>。</w:t>
      </w:r>
      <w:r w:rsidR="00A63E40" w:rsidRPr="002E7896">
        <w:rPr>
          <w:rFonts w:ascii="仿宋" w:eastAsia="仿宋" w:hAnsi="仿宋" w:hint="eastAsia"/>
          <w:sz w:val="28"/>
          <w:szCs w:val="28"/>
          <w:lang w:eastAsia="zh-CN"/>
        </w:rPr>
        <w:t>预算编制的合理性有待提高，故扣权重的</w:t>
      </w:r>
      <w:r w:rsidR="00A63E40" w:rsidRPr="008C2CFA">
        <w:rPr>
          <w:rFonts w:ascii="Times New Roman" w:eastAsia="仿宋" w:hAnsi="Times New Roman" w:hint="eastAsia"/>
          <w:sz w:val="28"/>
          <w:szCs w:val="28"/>
          <w:lang w:eastAsia="zh-CN"/>
        </w:rPr>
        <w:t>1</w:t>
      </w:r>
      <w:r w:rsidR="00A63E40" w:rsidRPr="002E7896">
        <w:rPr>
          <w:rFonts w:ascii="仿宋" w:eastAsia="仿宋" w:hAnsi="仿宋" w:hint="eastAsia"/>
          <w:sz w:val="28"/>
          <w:szCs w:val="28"/>
          <w:lang w:eastAsia="zh-CN"/>
        </w:rPr>
        <w:t>/</w:t>
      </w:r>
      <w:r w:rsidR="00A63E40" w:rsidRPr="008C2CFA">
        <w:rPr>
          <w:rFonts w:ascii="Times New Roman" w:eastAsia="仿宋" w:hAnsi="Times New Roman" w:hint="eastAsia"/>
          <w:sz w:val="28"/>
          <w:szCs w:val="28"/>
          <w:lang w:eastAsia="zh-CN"/>
        </w:rPr>
        <w:t>3</w:t>
      </w:r>
      <w:r w:rsidR="00A63E40" w:rsidRPr="002E7896">
        <w:rPr>
          <w:rFonts w:ascii="仿宋" w:eastAsia="仿宋" w:hAnsi="仿宋" w:hint="eastAsia"/>
          <w:sz w:val="28"/>
          <w:szCs w:val="28"/>
          <w:lang w:eastAsia="zh-CN"/>
        </w:rPr>
        <w:t>，得</w:t>
      </w:r>
      <w:r w:rsidR="00A63E40" w:rsidRPr="008C2CFA">
        <w:rPr>
          <w:rFonts w:ascii="Times New Roman" w:eastAsia="仿宋" w:hAnsi="Times New Roman" w:hint="eastAsia"/>
          <w:sz w:val="28"/>
          <w:szCs w:val="28"/>
          <w:lang w:eastAsia="zh-CN"/>
        </w:rPr>
        <w:t>2</w:t>
      </w:r>
      <w:r w:rsidR="00A63E40" w:rsidRPr="002E7896">
        <w:rPr>
          <w:rFonts w:ascii="仿宋" w:eastAsia="仿宋" w:hAnsi="仿宋" w:hint="eastAsia"/>
          <w:sz w:val="28"/>
          <w:szCs w:val="28"/>
          <w:lang w:eastAsia="zh-CN"/>
        </w:rPr>
        <w:t>分。</w:t>
      </w:r>
    </w:p>
    <w:p w:rsidR="00A63E40" w:rsidRPr="002E7896" w:rsidRDefault="00A63E40" w:rsidP="00616F73">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B21</w:t>
      </w:r>
      <w:r w:rsidRPr="002E7896">
        <w:rPr>
          <w:rFonts w:ascii="仿宋" w:eastAsia="仿宋" w:hAnsi="仿宋" w:hint="eastAsia"/>
          <w:b/>
          <w:sz w:val="28"/>
          <w:szCs w:val="28"/>
          <w:lang w:eastAsia="zh-CN"/>
        </w:rPr>
        <w:t>资金使用情况</w:t>
      </w:r>
    </w:p>
    <w:p w:rsidR="00A63E40" w:rsidRPr="002E7896" w:rsidRDefault="00A63E40" w:rsidP="00616F73">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通过对闵行区教育局提供的财政资金使用情况进行抽查，抽查部分的资金使用符合相关制度规定和拨付流程，且抽查部分未出现截留、滞留、挤占、挪用、套取专项资金的现象，抽查部分做到专款专用，得满分。</w:t>
      </w:r>
    </w:p>
    <w:p w:rsidR="00A63E40" w:rsidRPr="002E7896" w:rsidRDefault="00A63E40" w:rsidP="00616F73">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B22</w:t>
      </w:r>
      <w:r w:rsidRPr="002E7896">
        <w:rPr>
          <w:rFonts w:ascii="仿宋" w:eastAsia="仿宋" w:hAnsi="仿宋" w:hint="eastAsia"/>
          <w:b/>
          <w:sz w:val="28"/>
          <w:szCs w:val="28"/>
          <w:lang w:eastAsia="zh-CN"/>
        </w:rPr>
        <w:t>财务管理制度健全性</w:t>
      </w:r>
    </w:p>
    <w:p w:rsidR="00A63E40" w:rsidRPr="002E7896" w:rsidRDefault="00A63E40" w:rsidP="00616F73">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闵行区教育局制定了《闵行区教育系统预算编制与执行暂行规定》</w:t>
      </w:r>
      <w:r w:rsidR="00AC4F1E" w:rsidRPr="002E7896">
        <w:rPr>
          <w:rFonts w:ascii="仿宋" w:eastAsia="仿宋" w:hAnsi="仿宋" w:hint="eastAsia"/>
          <w:sz w:val="28"/>
          <w:szCs w:val="28"/>
          <w:lang w:eastAsia="zh-CN"/>
        </w:rPr>
        <w:t>和</w:t>
      </w:r>
      <w:r w:rsidRPr="002E7896">
        <w:rPr>
          <w:rFonts w:ascii="仿宋" w:eastAsia="仿宋" w:hAnsi="仿宋" w:hint="eastAsia"/>
          <w:sz w:val="28"/>
          <w:szCs w:val="28"/>
          <w:lang w:eastAsia="zh-CN"/>
        </w:rPr>
        <w:t>《闵行区教育局专项资金管理暂行办法》，其中包含了项目申报、预算审定、支付和拨付以及审计监察等相关财务制度，财务制度健全，得满分。</w:t>
      </w:r>
    </w:p>
    <w:p w:rsidR="00F57387" w:rsidRPr="002E7896" w:rsidRDefault="00F57387" w:rsidP="00616F73">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B23</w:t>
      </w:r>
      <w:r w:rsidRPr="002E7896">
        <w:rPr>
          <w:rFonts w:ascii="仿宋" w:eastAsia="仿宋" w:hAnsi="仿宋" w:hint="eastAsia"/>
          <w:b/>
          <w:sz w:val="28"/>
          <w:szCs w:val="28"/>
          <w:lang w:eastAsia="zh-CN"/>
        </w:rPr>
        <w:t>财务监控有效性</w:t>
      </w:r>
    </w:p>
    <w:p w:rsidR="00F57387" w:rsidRPr="002E7896" w:rsidRDefault="00F57387" w:rsidP="00616F73">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lastRenderedPageBreak/>
        <w:t>闵行区教育局针对本项目设置了专门的账户管理项目资金，分年度按项目进行成本核算，并安排专门的财务监控人员，根据信息中心、采购办公室提供的申请单进行资金的拨付，财务监管有效，得满分。</w:t>
      </w:r>
    </w:p>
    <w:p w:rsidR="00F57387" w:rsidRPr="002E7896" w:rsidRDefault="00F57387" w:rsidP="00616F73">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B31</w:t>
      </w:r>
      <w:r w:rsidR="00746253" w:rsidRPr="00746253">
        <w:rPr>
          <w:rFonts w:ascii="仿宋" w:eastAsia="仿宋" w:hAnsi="仿宋" w:hint="eastAsia"/>
          <w:b/>
          <w:sz w:val="28"/>
          <w:szCs w:val="28"/>
          <w:lang w:eastAsia="zh-CN"/>
        </w:rPr>
        <w:t>学校遴选的合理性</w:t>
      </w:r>
    </w:p>
    <w:p w:rsidR="00AF4FF3" w:rsidRDefault="006C6C60" w:rsidP="00616F73">
      <w:pPr>
        <w:spacing w:after="0" w:line="360" w:lineRule="auto"/>
        <w:ind w:firstLineChars="200" w:firstLine="560"/>
        <w:jc w:val="both"/>
        <w:rPr>
          <w:rFonts w:ascii="仿宋" w:eastAsia="仿宋" w:hAnsi="仿宋"/>
          <w:sz w:val="28"/>
          <w:szCs w:val="28"/>
          <w:lang w:eastAsia="zh-CN"/>
        </w:rPr>
      </w:pPr>
      <w:r>
        <w:rPr>
          <w:rFonts w:ascii="仿宋" w:eastAsia="仿宋" w:hAnsi="仿宋" w:hint="eastAsia"/>
          <w:sz w:val="28"/>
          <w:szCs w:val="28"/>
          <w:lang w:eastAsia="zh-CN"/>
        </w:rPr>
        <w:t>目前</w:t>
      </w:r>
      <w:r w:rsidRPr="006C6C60">
        <w:rPr>
          <w:rFonts w:ascii="仿宋" w:eastAsia="仿宋" w:hAnsi="仿宋" w:hint="eastAsia"/>
          <w:sz w:val="28"/>
          <w:szCs w:val="28"/>
          <w:lang w:eastAsia="zh-CN"/>
        </w:rPr>
        <w:t>项目遴选参与学校的标准是较为抽象的原则性描述，遴选方式更多的依靠主观判断，在学校办学规模、学校面积、地理位置、教师配置、硬件设施配置等方面未做具体、量化的规定</w:t>
      </w:r>
      <w:r>
        <w:rPr>
          <w:rFonts w:ascii="仿宋" w:eastAsia="仿宋" w:hAnsi="仿宋" w:hint="eastAsia"/>
          <w:sz w:val="28"/>
          <w:szCs w:val="28"/>
          <w:lang w:eastAsia="zh-CN"/>
        </w:rPr>
        <w:t>。而</w:t>
      </w:r>
      <w:r w:rsidRPr="006C6C60">
        <w:rPr>
          <w:rFonts w:ascii="仿宋" w:eastAsia="仿宋" w:hAnsi="仿宋" w:hint="eastAsia"/>
          <w:sz w:val="28"/>
          <w:szCs w:val="28"/>
          <w:lang w:eastAsia="zh-CN"/>
        </w:rPr>
        <w:t>根据闵行区教育局提供的资料，</w:t>
      </w:r>
      <w:r w:rsidRPr="008C2CFA">
        <w:rPr>
          <w:rFonts w:ascii="Times New Roman" w:eastAsia="仿宋" w:hAnsi="Times New Roman" w:hint="eastAsia"/>
          <w:sz w:val="28"/>
          <w:szCs w:val="28"/>
          <w:lang w:eastAsia="zh-CN"/>
        </w:rPr>
        <w:t>2016</w:t>
      </w:r>
      <w:r w:rsidRPr="006C6C60">
        <w:rPr>
          <w:rFonts w:ascii="仿宋" w:eastAsia="仿宋" w:hAnsi="仿宋" w:hint="eastAsia"/>
          <w:sz w:val="28"/>
          <w:szCs w:val="28"/>
          <w:lang w:eastAsia="zh-CN"/>
        </w:rPr>
        <w:t>年选择作为试点的三所学校，主要是因为其基础条件好且学校参与意愿强烈。学校遴选的合理性</w:t>
      </w:r>
      <w:r>
        <w:rPr>
          <w:rFonts w:ascii="仿宋" w:eastAsia="仿宋" w:hAnsi="仿宋" w:hint="eastAsia"/>
          <w:sz w:val="28"/>
          <w:szCs w:val="28"/>
          <w:lang w:eastAsia="zh-CN"/>
        </w:rPr>
        <w:t>不足，不得分。</w:t>
      </w:r>
    </w:p>
    <w:p w:rsidR="00AF4FF3" w:rsidRPr="002E7896" w:rsidRDefault="00AF4FF3" w:rsidP="00AF4FF3">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B3</w:t>
      </w:r>
      <w:r w:rsidRPr="008C2CFA">
        <w:rPr>
          <w:rFonts w:ascii="Times New Roman" w:eastAsia="仿宋" w:hAnsi="Times New Roman"/>
          <w:b/>
          <w:sz w:val="28"/>
          <w:szCs w:val="28"/>
          <w:lang w:eastAsia="zh-CN"/>
        </w:rPr>
        <w:t>2</w:t>
      </w:r>
      <w:r w:rsidRPr="002E7896">
        <w:rPr>
          <w:rFonts w:ascii="仿宋" w:eastAsia="仿宋" w:hAnsi="仿宋" w:hint="eastAsia"/>
          <w:b/>
          <w:sz w:val="28"/>
          <w:szCs w:val="28"/>
          <w:lang w:eastAsia="zh-CN"/>
        </w:rPr>
        <w:t>政府采购情况</w:t>
      </w:r>
    </w:p>
    <w:p w:rsidR="00AF4FF3" w:rsidRDefault="00AF4FF3" w:rsidP="00AF4FF3">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通过查阅招标公告、招标文件、投标文件及中标公告等材料，并对未中标供应商进行访谈，招标文件中无限制性条款，评标依据符合招标文件要求，且无采购方或招标方有责质疑投诉，得满分。</w:t>
      </w:r>
    </w:p>
    <w:p w:rsidR="00BE3A53" w:rsidRDefault="00BE3A53" w:rsidP="00AF4FF3">
      <w:pPr>
        <w:spacing w:after="0" w:line="360" w:lineRule="auto"/>
        <w:ind w:firstLineChars="200" w:firstLine="562"/>
        <w:jc w:val="both"/>
        <w:rPr>
          <w:rFonts w:ascii="仿宋" w:eastAsia="仿宋" w:hAnsi="仿宋"/>
          <w:sz w:val="28"/>
          <w:szCs w:val="28"/>
          <w:lang w:eastAsia="zh-CN"/>
        </w:rPr>
      </w:pPr>
      <w:r w:rsidRPr="008C2CFA">
        <w:rPr>
          <w:rFonts w:ascii="Times New Roman" w:eastAsia="仿宋" w:hAnsi="Times New Roman" w:hint="eastAsia"/>
          <w:b/>
          <w:sz w:val="28"/>
          <w:szCs w:val="28"/>
          <w:lang w:eastAsia="zh-CN"/>
        </w:rPr>
        <w:t>B33</w:t>
      </w:r>
      <w:r>
        <w:rPr>
          <w:rFonts w:ascii="Times New Roman" w:eastAsia="仿宋" w:hAnsi="Times New Roman" w:hint="eastAsia"/>
          <w:b/>
          <w:sz w:val="28"/>
          <w:szCs w:val="28"/>
          <w:lang w:eastAsia="zh-CN"/>
        </w:rPr>
        <w:t>合同管理有效性</w:t>
      </w:r>
    </w:p>
    <w:p w:rsidR="00785232" w:rsidRDefault="00B9210C" w:rsidP="00AF4FF3">
      <w:pPr>
        <w:spacing w:after="0" w:line="360" w:lineRule="auto"/>
        <w:ind w:firstLineChars="200" w:firstLine="560"/>
        <w:jc w:val="both"/>
        <w:rPr>
          <w:rFonts w:ascii="仿宋" w:eastAsia="仿宋" w:hAnsi="仿宋"/>
          <w:sz w:val="28"/>
          <w:szCs w:val="28"/>
          <w:lang w:eastAsia="zh-CN"/>
        </w:rPr>
      </w:pPr>
      <w:r>
        <w:rPr>
          <w:rFonts w:ascii="仿宋" w:eastAsia="仿宋" w:hAnsi="仿宋" w:hint="eastAsia"/>
          <w:sz w:val="28"/>
          <w:szCs w:val="28"/>
          <w:lang w:eastAsia="zh-CN"/>
        </w:rPr>
        <w:t>根据</w:t>
      </w:r>
      <w:r w:rsidR="00785232">
        <w:rPr>
          <w:rFonts w:ascii="仿宋" w:eastAsia="仿宋" w:hAnsi="仿宋" w:hint="eastAsia"/>
          <w:sz w:val="28"/>
          <w:szCs w:val="28"/>
          <w:lang w:eastAsia="zh-CN"/>
        </w:rPr>
        <w:t>合同、调拨单、付款凭证及其他相关资料，区教育局</w:t>
      </w:r>
      <w:r w:rsidR="00785232" w:rsidRPr="00785232">
        <w:rPr>
          <w:rFonts w:ascii="仿宋" w:eastAsia="仿宋" w:hAnsi="仿宋" w:hint="eastAsia"/>
          <w:sz w:val="28"/>
          <w:szCs w:val="28"/>
          <w:lang w:eastAsia="zh-CN"/>
        </w:rPr>
        <w:t>与供应商签订</w:t>
      </w:r>
      <w:r w:rsidR="00785232">
        <w:rPr>
          <w:rFonts w:ascii="仿宋" w:eastAsia="仿宋" w:hAnsi="仿宋" w:hint="eastAsia"/>
          <w:sz w:val="28"/>
          <w:szCs w:val="28"/>
          <w:lang w:eastAsia="zh-CN"/>
        </w:rPr>
        <w:t>了</w:t>
      </w:r>
      <w:r w:rsidR="00785232" w:rsidRPr="00785232">
        <w:rPr>
          <w:rFonts w:ascii="仿宋" w:eastAsia="仿宋" w:hAnsi="仿宋" w:hint="eastAsia"/>
          <w:sz w:val="28"/>
          <w:szCs w:val="28"/>
          <w:lang w:eastAsia="zh-CN"/>
        </w:rPr>
        <w:t>合同</w:t>
      </w:r>
      <w:r w:rsidR="00785232">
        <w:rPr>
          <w:rFonts w:ascii="仿宋" w:eastAsia="仿宋" w:hAnsi="仿宋" w:hint="eastAsia"/>
          <w:sz w:val="28"/>
          <w:szCs w:val="28"/>
          <w:lang w:eastAsia="zh-CN"/>
        </w:rPr>
        <w:t>，</w:t>
      </w:r>
      <w:r w:rsidR="00785232" w:rsidRPr="00785232">
        <w:rPr>
          <w:rFonts w:ascii="仿宋" w:eastAsia="仿宋" w:hAnsi="仿宋" w:hint="eastAsia"/>
          <w:sz w:val="28"/>
          <w:szCs w:val="28"/>
          <w:lang w:eastAsia="zh-CN"/>
        </w:rPr>
        <w:t>合同内容包括：服务内容、服务期限、服务质量、付款进度和违约责任</w:t>
      </w:r>
      <w:r w:rsidR="00785232">
        <w:rPr>
          <w:rFonts w:ascii="仿宋" w:eastAsia="仿宋" w:hAnsi="仿宋" w:hint="eastAsia"/>
          <w:sz w:val="28"/>
          <w:szCs w:val="28"/>
          <w:lang w:eastAsia="zh-CN"/>
        </w:rPr>
        <w:t>，并</w:t>
      </w:r>
      <w:r w:rsidR="00785232" w:rsidRPr="00785232">
        <w:rPr>
          <w:rFonts w:ascii="仿宋" w:eastAsia="仿宋" w:hAnsi="仿宋" w:hint="eastAsia"/>
          <w:sz w:val="28"/>
          <w:szCs w:val="28"/>
          <w:lang w:eastAsia="zh-CN"/>
        </w:rPr>
        <w:t>严格按照合同要求执行以上条款，得</w:t>
      </w:r>
      <w:r w:rsidR="00785232">
        <w:rPr>
          <w:rFonts w:ascii="仿宋" w:eastAsia="仿宋" w:hAnsi="仿宋" w:hint="eastAsia"/>
          <w:sz w:val="28"/>
          <w:szCs w:val="28"/>
          <w:lang w:eastAsia="zh-CN"/>
        </w:rPr>
        <w:t>满分。</w:t>
      </w:r>
    </w:p>
    <w:p w:rsidR="00FC0734" w:rsidRPr="00F247F8" w:rsidRDefault="0094014A" w:rsidP="00F247F8">
      <w:pPr>
        <w:spacing w:after="0" w:line="360" w:lineRule="auto"/>
        <w:ind w:firstLineChars="200" w:firstLine="562"/>
        <w:jc w:val="both"/>
        <w:rPr>
          <w:rFonts w:ascii="Times New Roman" w:eastAsia="仿宋" w:hAnsi="Times New Roman"/>
          <w:b/>
          <w:sz w:val="28"/>
          <w:szCs w:val="28"/>
          <w:lang w:eastAsia="zh-CN"/>
        </w:rPr>
      </w:pPr>
      <w:r w:rsidRPr="008C2CFA">
        <w:rPr>
          <w:rFonts w:ascii="Times New Roman" w:eastAsia="仿宋" w:hAnsi="Times New Roman"/>
          <w:b/>
          <w:sz w:val="28"/>
          <w:szCs w:val="28"/>
          <w:lang w:eastAsia="zh-CN"/>
        </w:rPr>
        <w:t>B34</w:t>
      </w:r>
      <w:r w:rsidRPr="00F247F8">
        <w:rPr>
          <w:rFonts w:ascii="Times New Roman" w:eastAsia="仿宋" w:hAnsi="Times New Roman" w:hint="eastAsia"/>
          <w:b/>
          <w:sz w:val="28"/>
          <w:szCs w:val="28"/>
          <w:lang w:eastAsia="zh-CN"/>
        </w:rPr>
        <w:t>质量管理有效性</w:t>
      </w:r>
    </w:p>
    <w:p w:rsidR="00785232" w:rsidRDefault="00B9210C" w:rsidP="00AF4FF3">
      <w:pPr>
        <w:spacing w:after="0" w:line="360" w:lineRule="auto"/>
        <w:ind w:firstLineChars="200" w:firstLine="560"/>
        <w:jc w:val="both"/>
        <w:rPr>
          <w:rFonts w:ascii="仿宋" w:eastAsia="仿宋" w:hAnsi="仿宋"/>
          <w:sz w:val="28"/>
          <w:szCs w:val="28"/>
          <w:lang w:eastAsia="zh-CN"/>
        </w:rPr>
      </w:pPr>
      <w:r>
        <w:rPr>
          <w:rFonts w:ascii="仿宋" w:eastAsia="仿宋" w:hAnsi="仿宋" w:hint="eastAsia"/>
          <w:sz w:val="28"/>
          <w:szCs w:val="28"/>
          <w:lang w:eastAsia="zh-CN"/>
        </w:rPr>
        <w:t>根据</w:t>
      </w:r>
      <w:r w:rsidR="00785232">
        <w:rPr>
          <w:rFonts w:ascii="仿宋" w:eastAsia="仿宋" w:hAnsi="仿宋" w:hint="eastAsia"/>
          <w:sz w:val="28"/>
          <w:szCs w:val="28"/>
          <w:lang w:eastAsia="zh-CN"/>
        </w:rPr>
        <w:t>调拨单和验收单，项目严格按照要求对采购的设备设施进行验收，验收管理规范，得满分。</w:t>
      </w:r>
    </w:p>
    <w:p w:rsidR="00785232" w:rsidRPr="002E7896" w:rsidRDefault="00785232" w:rsidP="00785232">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B3</w:t>
      </w:r>
      <w:r w:rsidRPr="008C2CFA">
        <w:rPr>
          <w:rFonts w:ascii="Times New Roman" w:eastAsia="仿宋" w:hAnsi="Times New Roman"/>
          <w:b/>
          <w:sz w:val="28"/>
          <w:szCs w:val="28"/>
          <w:lang w:eastAsia="zh-CN"/>
        </w:rPr>
        <w:t>5</w:t>
      </w:r>
      <w:r w:rsidRPr="002E7896">
        <w:rPr>
          <w:rFonts w:ascii="仿宋" w:eastAsia="仿宋" w:hAnsi="仿宋" w:hint="eastAsia"/>
          <w:b/>
          <w:sz w:val="28"/>
          <w:szCs w:val="28"/>
          <w:lang w:eastAsia="zh-CN"/>
        </w:rPr>
        <w:t>资产管理情况</w:t>
      </w:r>
    </w:p>
    <w:p w:rsidR="00F57387" w:rsidRPr="002E7896" w:rsidRDefault="00785232" w:rsidP="00785232">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lastRenderedPageBreak/>
        <w:t>闵行区教育局制定了《闵行区教育事业单位国有资产管理实施细则》，项目涉及的三所学校也分别制定了固定资产管理办法，但是其中一所学校（田园外国语小学）</w:t>
      </w:r>
      <w:r w:rsidR="00B9210C">
        <w:rPr>
          <w:rFonts w:ascii="仿宋" w:eastAsia="仿宋" w:hAnsi="仿宋" w:hint="eastAsia"/>
          <w:sz w:val="28"/>
          <w:szCs w:val="28"/>
          <w:lang w:eastAsia="zh-CN"/>
        </w:rPr>
        <w:t>于</w:t>
      </w:r>
      <w:r w:rsidR="00B9210C" w:rsidRPr="008C2CFA">
        <w:rPr>
          <w:rFonts w:ascii="Times New Roman" w:eastAsia="仿宋" w:hAnsi="Times New Roman" w:hint="eastAsia"/>
          <w:sz w:val="28"/>
          <w:szCs w:val="28"/>
          <w:lang w:eastAsia="zh-CN"/>
        </w:rPr>
        <w:t>2016</w:t>
      </w:r>
      <w:r w:rsidR="00B9210C">
        <w:rPr>
          <w:rFonts w:ascii="仿宋" w:eastAsia="仿宋" w:hAnsi="仿宋" w:hint="eastAsia"/>
          <w:sz w:val="28"/>
          <w:szCs w:val="28"/>
          <w:lang w:eastAsia="zh-CN"/>
        </w:rPr>
        <w:t>年</w:t>
      </w:r>
      <w:r w:rsidR="00B9210C" w:rsidRPr="008C2CFA">
        <w:rPr>
          <w:rFonts w:ascii="Times New Roman" w:eastAsia="仿宋" w:hAnsi="Times New Roman" w:hint="eastAsia"/>
          <w:sz w:val="28"/>
          <w:szCs w:val="28"/>
          <w:lang w:eastAsia="zh-CN"/>
        </w:rPr>
        <w:t>6</w:t>
      </w:r>
      <w:r w:rsidR="00B9210C">
        <w:rPr>
          <w:rFonts w:ascii="仿宋" w:eastAsia="仿宋" w:hAnsi="仿宋" w:hint="eastAsia"/>
          <w:sz w:val="28"/>
          <w:szCs w:val="28"/>
          <w:lang w:eastAsia="zh-CN"/>
        </w:rPr>
        <w:t>月</w:t>
      </w:r>
      <w:r w:rsidR="00B9210C" w:rsidRPr="008C2CFA">
        <w:rPr>
          <w:rFonts w:ascii="Times New Roman" w:eastAsia="仿宋" w:hAnsi="Times New Roman" w:hint="eastAsia"/>
          <w:sz w:val="28"/>
          <w:szCs w:val="28"/>
          <w:lang w:eastAsia="zh-CN"/>
        </w:rPr>
        <w:t>24</w:t>
      </w:r>
      <w:r w:rsidR="00B9210C">
        <w:rPr>
          <w:rFonts w:ascii="仿宋" w:eastAsia="仿宋" w:hAnsi="仿宋" w:hint="eastAsia"/>
          <w:sz w:val="28"/>
          <w:szCs w:val="28"/>
          <w:lang w:eastAsia="zh-CN"/>
        </w:rPr>
        <w:t>日</w:t>
      </w:r>
      <w:r>
        <w:rPr>
          <w:rFonts w:ascii="仿宋" w:eastAsia="仿宋" w:hAnsi="仿宋" w:hint="eastAsia"/>
          <w:sz w:val="28"/>
          <w:szCs w:val="28"/>
          <w:lang w:eastAsia="zh-CN"/>
        </w:rPr>
        <w:t>收到区教育局的调拨单后，</w:t>
      </w:r>
      <w:r w:rsidR="00B9210C" w:rsidRPr="00B9210C">
        <w:rPr>
          <w:rFonts w:ascii="仿宋" w:eastAsia="仿宋" w:hAnsi="仿宋" w:hint="eastAsia"/>
          <w:sz w:val="28"/>
          <w:szCs w:val="28"/>
          <w:lang w:eastAsia="zh-CN"/>
        </w:rPr>
        <w:t>截至现场勘查日</w:t>
      </w:r>
      <w:r w:rsidRPr="002E7896">
        <w:rPr>
          <w:rFonts w:ascii="仿宋" w:eastAsia="仿宋" w:hAnsi="仿宋" w:hint="eastAsia"/>
          <w:sz w:val="28"/>
          <w:szCs w:val="28"/>
          <w:lang w:eastAsia="zh-CN"/>
        </w:rPr>
        <w:t>仍</w:t>
      </w:r>
      <w:r>
        <w:rPr>
          <w:rFonts w:ascii="仿宋" w:eastAsia="仿宋" w:hAnsi="仿宋" w:hint="eastAsia"/>
          <w:sz w:val="28"/>
          <w:szCs w:val="28"/>
          <w:lang w:eastAsia="zh-CN"/>
        </w:rPr>
        <w:t>有</w:t>
      </w:r>
      <w:r w:rsidRPr="002E7896">
        <w:rPr>
          <w:rFonts w:ascii="仿宋" w:eastAsia="仿宋" w:hAnsi="仿宋" w:hint="eastAsia"/>
          <w:sz w:val="28"/>
          <w:szCs w:val="28"/>
          <w:lang w:eastAsia="zh-CN"/>
        </w:rPr>
        <w:t>部分</w:t>
      </w:r>
      <w:r>
        <w:rPr>
          <w:rFonts w:ascii="仿宋" w:eastAsia="仿宋" w:hAnsi="仿宋" w:hint="eastAsia"/>
          <w:sz w:val="28"/>
          <w:szCs w:val="28"/>
          <w:lang w:eastAsia="zh-CN"/>
        </w:rPr>
        <w:t>固定</w:t>
      </w:r>
      <w:r w:rsidRPr="002E7896">
        <w:rPr>
          <w:rFonts w:ascii="仿宋" w:eastAsia="仿宋" w:hAnsi="仿宋" w:hint="eastAsia"/>
          <w:sz w:val="28"/>
          <w:szCs w:val="28"/>
          <w:lang w:eastAsia="zh-CN"/>
        </w:rPr>
        <w:t>资产</w:t>
      </w:r>
      <w:r w:rsidR="00B9210C">
        <w:rPr>
          <w:rFonts w:ascii="仿宋" w:eastAsia="仿宋" w:hAnsi="仿宋" w:hint="eastAsia"/>
          <w:sz w:val="28"/>
          <w:szCs w:val="28"/>
          <w:lang w:eastAsia="zh-CN"/>
        </w:rPr>
        <w:t>未按规定及时</w:t>
      </w:r>
      <w:r w:rsidRPr="002E7896">
        <w:rPr>
          <w:rFonts w:ascii="仿宋" w:eastAsia="仿宋" w:hAnsi="仿宋" w:hint="eastAsia"/>
          <w:sz w:val="28"/>
          <w:szCs w:val="28"/>
          <w:lang w:eastAsia="zh-CN"/>
        </w:rPr>
        <w:t>入账，固定资产管理执行情况有待加强，扣权重的</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w:t>
      </w:r>
      <w:r w:rsidRPr="008C2CFA">
        <w:rPr>
          <w:rFonts w:ascii="Times New Roman" w:eastAsia="仿宋" w:hAnsi="Times New Roman"/>
          <w:sz w:val="28"/>
          <w:szCs w:val="28"/>
          <w:lang w:eastAsia="zh-CN"/>
        </w:rPr>
        <w:t>3</w:t>
      </w:r>
      <w:r w:rsidRPr="002E7896">
        <w:rPr>
          <w:rFonts w:ascii="仿宋" w:eastAsia="仿宋" w:hAnsi="仿宋" w:hint="eastAsia"/>
          <w:sz w:val="28"/>
          <w:szCs w:val="28"/>
          <w:lang w:eastAsia="zh-CN"/>
        </w:rPr>
        <w:t>，得</w:t>
      </w:r>
      <w:r w:rsidR="00B9210C" w:rsidRPr="008C2CFA">
        <w:rPr>
          <w:rFonts w:ascii="Times New Roman" w:eastAsia="仿宋" w:hAnsi="Times New Roman"/>
          <w:sz w:val="28"/>
          <w:szCs w:val="28"/>
          <w:lang w:eastAsia="zh-CN"/>
        </w:rPr>
        <w:t>2</w:t>
      </w:r>
      <w:r w:rsidRPr="002E7896">
        <w:rPr>
          <w:rFonts w:ascii="仿宋" w:eastAsia="仿宋" w:hAnsi="仿宋" w:hint="eastAsia"/>
          <w:sz w:val="28"/>
          <w:szCs w:val="28"/>
          <w:lang w:eastAsia="zh-CN"/>
        </w:rPr>
        <w:t>分。</w:t>
      </w:r>
    </w:p>
    <w:p w:rsidR="006932FF" w:rsidRPr="002E7896" w:rsidRDefault="00B9210C" w:rsidP="00616F73">
      <w:pPr>
        <w:spacing w:after="0" w:line="360" w:lineRule="auto"/>
        <w:ind w:firstLineChars="200" w:firstLine="562"/>
        <w:jc w:val="both"/>
        <w:rPr>
          <w:rFonts w:ascii="仿宋" w:eastAsia="仿宋" w:hAnsi="仿宋"/>
          <w:sz w:val="28"/>
          <w:szCs w:val="28"/>
          <w:lang w:eastAsia="zh-CN"/>
        </w:rPr>
      </w:pPr>
      <w:r w:rsidRPr="008C2CFA">
        <w:rPr>
          <w:rFonts w:ascii="Times New Roman" w:eastAsia="仿宋" w:hAnsi="Times New Roman" w:hint="eastAsia"/>
          <w:b/>
          <w:sz w:val="28"/>
          <w:szCs w:val="28"/>
          <w:lang w:eastAsia="zh-CN"/>
        </w:rPr>
        <w:t>B36</w:t>
      </w:r>
      <w:r w:rsidRPr="00B9210C">
        <w:rPr>
          <w:rFonts w:ascii="Times New Roman" w:eastAsia="仿宋" w:hAnsi="Times New Roman" w:hint="eastAsia"/>
          <w:b/>
          <w:sz w:val="28"/>
          <w:szCs w:val="28"/>
          <w:lang w:eastAsia="zh-CN"/>
        </w:rPr>
        <w:t>电视台运行考核管理</w:t>
      </w:r>
    </w:p>
    <w:p w:rsidR="002A0B0D" w:rsidRPr="002E7896" w:rsidRDefault="00B9210C" w:rsidP="00935B05">
      <w:pPr>
        <w:spacing w:after="0" w:line="360" w:lineRule="auto"/>
        <w:ind w:firstLineChars="200" w:firstLine="560"/>
        <w:jc w:val="both"/>
        <w:rPr>
          <w:rFonts w:ascii="仿宋" w:eastAsia="仿宋" w:hAnsi="仿宋"/>
          <w:sz w:val="28"/>
          <w:szCs w:val="28"/>
          <w:lang w:eastAsia="zh-CN"/>
        </w:rPr>
      </w:pPr>
      <w:r>
        <w:rPr>
          <w:rFonts w:ascii="仿宋" w:eastAsia="仿宋" w:hAnsi="仿宋" w:hint="eastAsia"/>
          <w:color w:val="000000"/>
          <w:sz w:val="28"/>
          <w:szCs w:val="28"/>
          <w:lang w:eastAsia="zh-CN"/>
        </w:rPr>
        <w:t>根据区教育局提供的</w:t>
      </w:r>
      <w:r w:rsidR="00A830C2">
        <w:rPr>
          <w:rFonts w:ascii="仿宋" w:eastAsia="仿宋" w:hAnsi="仿宋" w:hint="eastAsia"/>
          <w:color w:val="000000"/>
          <w:sz w:val="28"/>
          <w:szCs w:val="28"/>
          <w:lang w:eastAsia="zh-CN"/>
        </w:rPr>
        <w:t>相关资料，</w:t>
      </w:r>
      <w:r w:rsidRPr="002E7896">
        <w:rPr>
          <w:rFonts w:ascii="仿宋" w:eastAsia="仿宋" w:hAnsi="仿宋" w:hint="eastAsia"/>
          <w:color w:val="000000"/>
          <w:sz w:val="28"/>
          <w:szCs w:val="28"/>
          <w:lang w:eastAsia="zh-CN"/>
        </w:rPr>
        <w:t>项目对电视台考核的规定仅为“每学期对项目、学校和教师应用情况进行评估”，而未制定具体的考核实施细则，对考核方向、考核指标未作具体描述</w:t>
      </w:r>
      <w:r w:rsidR="00A830C2">
        <w:rPr>
          <w:rFonts w:ascii="仿宋" w:eastAsia="仿宋" w:hAnsi="仿宋" w:hint="eastAsia"/>
          <w:color w:val="000000"/>
          <w:sz w:val="28"/>
          <w:szCs w:val="28"/>
          <w:lang w:eastAsia="zh-CN"/>
        </w:rPr>
        <w:t>，且截至报告日未对三所学校开展运行考核，故此项不得分。</w:t>
      </w:r>
    </w:p>
    <w:p w:rsidR="009024FB" w:rsidRPr="002E7896" w:rsidRDefault="00B9210C" w:rsidP="00935B05">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B3</w:t>
      </w:r>
      <w:r w:rsidRPr="008C2CFA">
        <w:rPr>
          <w:rFonts w:ascii="Times New Roman" w:eastAsia="仿宋" w:hAnsi="Times New Roman"/>
          <w:b/>
          <w:sz w:val="28"/>
          <w:szCs w:val="28"/>
          <w:lang w:eastAsia="zh-CN"/>
        </w:rPr>
        <w:t>7</w:t>
      </w:r>
      <w:r w:rsidR="009024FB" w:rsidRPr="002E7896">
        <w:rPr>
          <w:rFonts w:ascii="仿宋" w:eastAsia="仿宋" w:hAnsi="仿宋" w:hint="eastAsia"/>
          <w:b/>
          <w:sz w:val="28"/>
          <w:szCs w:val="28"/>
          <w:lang w:eastAsia="zh-CN"/>
        </w:rPr>
        <w:t>档案管理情况</w:t>
      </w:r>
    </w:p>
    <w:p w:rsidR="009024FB" w:rsidRPr="002E7896" w:rsidRDefault="009024FB" w:rsidP="00935B05">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根据闵行区教育局提供的相关材料，</w:t>
      </w:r>
      <w:r w:rsidR="00B0549C" w:rsidRPr="002E7896">
        <w:rPr>
          <w:rFonts w:ascii="仿宋" w:eastAsia="仿宋" w:hAnsi="仿宋" w:hint="eastAsia"/>
          <w:sz w:val="28"/>
          <w:szCs w:val="28"/>
          <w:lang w:eastAsia="zh-CN"/>
        </w:rPr>
        <w:t>招投标时的开标、评标记录、</w:t>
      </w:r>
      <w:r w:rsidRPr="002E7896">
        <w:rPr>
          <w:rFonts w:ascii="仿宋" w:eastAsia="仿宋" w:hAnsi="仿宋" w:hint="eastAsia"/>
          <w:sz w:val="28"/>
          <w:szCs w:val="28"/>
          <w:lang w:eastAsia="zh-CN"/>
        </w:rPr>
        <w:t>采购合同和验收资料齐全，未提供项目编制预算时的询价记录，扣权重的</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w:t>
      </w:r>
      <w:r w:rsidR="00B0549C" w:rsidRPr="008C2CFA">
        <w:rPr>
          <w:rFonts w:ascii="Times New Roman" w:eastAsia="仿宋" w:hAnsi="Times New Roman"/>
          <w:sz w:val="28"/>
          <w:szCs w:val="28"/>
          <w:lang w:eastAsia="zh-CN"/>
        </w:rPr>
        <w:t>4</w:t>
      </w:r>
      <w:r w:rsidRPr="002E7896">
        <w:rPr>
          <w:rFonts w:ascii="仿宋" w:eastAsia="仿宋" w:hAnsi="仿宋" w:hint="eastAsia"/>
          <w:sz w:val="28"/>
          <w:szCs w:val="28"/>
          <w:lang w:eastAsia="zh-CN"/>
        </w:rPr>
        <w:t>，得</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分。</w:t>
      </w:r>
    </w:p>
    <w:p w:rsidR="00391A83" w:rsidRPr="002E7896" w:rsidRDefault="00391A83" w:rsidP="00391A83">
      <w:pPr>
        <w:spacing w:after="0" w:line="360" w:lineRule="auto"/>
        <w:ind w:firstLineChars="200" w:firstLine="560"/>
        <w:jc w:val="both"/>
        <w:rPr>
          <w:rFonts w:ascii="仿宋" w:eastAsia="仿宋" w:hAnsi="仿宋"/>
          <w:sz w:val="28"/>
          <w:szCs w:val="28"/>
          <w:lang w:eastAsia="zh-CN"/>
        </w:rPr>
      </w:pPr>
      <w:r w:rsidRPr="008C2CFA">
        <w:rPr>
          <w:rFonts w:ascii="Times New Roman" w:eastAsia="仿宋" w:hAnsi="Times New Roman"/>
          <w:sz w:val="28"/>
          <w:szCs w:val="28"/>
          <w:lang w:eastAsia="zh-CN"/>
        </w:rPr>
        <w:t>3</w:t>
      </w:r>
      <w:r w:rsidRPr="002E7896">
        <w:rPr>
          <w:rFonts w:ascii="仿宋" w:eastAsia="仿宋" w:hAnsi="仿宋"/>
          <w:sz w:val="28"/>
          <w:szCs w:val="28"/>
          <w:lang w:eastAsia="zh-CN"/>
        </w:rPr>
        <w:t>.</w:t>
      </w:r>
      <w:r w:rsidRPr="002E7896">
        <w:rPr>
          <w:rFonts w:ascii="仿宋" w:eastAsia="仿宋" w:hAnsi="仿宋" w:hint="eastAsia"/>
          <w:sz w:val="28"/>
          <w:szCs w:val="28"/>
          <w:lang w:eastAsia="zh-CN"/>
        </w:rPr>
        <w:t>项目</w:t>
      </w:r>
      <w:r w:rsidR="005661D5" w:rsidRPr="002E7896">
        <w:rPr>
          <w:rFonts w:ascii="仿宋" w:eastAsia="仿宋" w:hAnsi="仿宋" w:hint="eastAsia"/>
          <w:sz w:val="28"/>
          <w:szCs w:val="28"/>
          <w:lang w:eastAsia="zh-CN"/>
        </w:rPr>
        <w:t>绩效</w:t>
      </w:r>
      <w:r w:rsidRPr="002E7896">
        <w:rPr>
          <w:rFonts w:ascii="仿宋" w:eastAsia="仿宋" w:hAnsi="仿宋" w:hint="eastAsia"/>
          <w:sz w:val="28"/>
          <w:szCs w:val="28"/>
          <w:lang w:eastAsia="zh-CN"/>
        </w:rPr>
        <w:t>分析</w:t>
      </w:r>
    </w:p>
    <w:p w:rsidR="00391A83" w:rsidRPr="002E7896" w:rsidRDefault="00391A83" w:rsidP="00EA25BF">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项目</w:t>
      </w:r>
      <w:r w:rsidR="005661D5" w:rsidRPr="002E7896">
        <w:rPr>
          <w:rFonts w:ascii="仿宋" w:eastAsia="仿宋" w:hAnsi="仿宋" w:hint="eastAsia"/>
          <w:sz w:val="28"/>
          <w:szCs w:val="28"/>
          <w:lang w:eastAsia="zh-CN"/>
        </w:rPr>
        <w:t>绩效</w:t>
      </w:r>
      <w:r w:rsidRPr="002E7896">
        <w:rPr>
          <w:rFonts w:ascii="仿宋" w:eastAsia="仿宋" w:hAnsi="仿宋" w:hint="eastAsia"/>
          <w:sz w:val="28"/>
          <w:szCs w:val="28"/>
          <w:lang w:eastAsia="zh-CN"/>
        </w:rPr>
        <w:t>指标从</w:t>
      </w:r>
      <w:r w:rsidR="005661D5" w:rsidRPr="002E7896">
        <w:rPr>
          <w:rFonts w:ascii="仿宋" w:eastAsia="仿宋" w:hAnsi="仿宋" w:hint="eastAsia"/>
          <w:sz w:val="28"/>
          <w:szCs w:val="28"/>
          <w:lang w:eastAsia="zh-CN"/>
        </w:rPr>
        <w:t>项目产出和效果两</w:t>
      </w:r>
      <w:r w:rsidRPr="002E7896">
        <w:rPr>
          <w:rFonts w:ascii="仿宋" w:eastAsia="仿宋" w:hAnsi="仿宋" w:hint="eastAsia"/>
          <w:sz w:val="28"/>
          <w:szCs w:val="28"/>
          <w:lang w:eastAsia="zh-CN"/>
        </w:rPr>
        <w:t>个方面分析。其中，</w:t>
      </w:r>
      <w:r w:rsidR="00EA25BF" w:rsidRPr="002E7896">
        <w:rPr>
          <w:rFonts w:ascii="仿宋" w:eastAsia="仿宋" w:hAnsi="仿宋" w:hint="eastAsia"/>
          <w:sz w:val="28"/>
          <w:szCs w:val="28"/>
          <w:lang w:eastAsia="zh-CN"/>
        </w:rPr>
        <w:t>“设备设施购置完成率”、“设备设施验收通过率”、“设备设施购置及时性”、“设备设施在用率”、“学生知晓度”、“校园电视台获得荣誉”、“师生满意度”、“家长满意度”和“培训制度建设情况”</w:t>
      </w:r>
      <w:r w:rsidRPr="002E7896">
        <w:rPr>
          <w:rFonts w:ascii="仿宋" w:eastAsia="仿宋" w:hAnsi="仿宋" w:hint="eastAsia"/>
          <w:sz w:val="28"/>
          <w:szCs w:val="28"/>
          <w:lang w:eastAsia="zh-CN"/>
        </w:rPr>
        <w:t>符合要求。“</w:t>
      </w:r>
      <w:r w:rsidR="00EA25BF" w:rsidRPr="002E7896">
        <w:rPr>
          <w:rFonts w:ascii="仿宋" w:eastAsia="仿宋" w:hAnsi="仿宋" w:hint="eastAsia"/>
          <w:sz w:val="28"/>
          <w:szCs w:val="28"/>
          <w:lang w:eastAsia="zh-CN"/>
        </w:rPr>
        <w:t>拓展课程学生占比</w:t>
      </w:r>
      <w:r w:rsidRPr="002E7896">
        <w:rPr>
          <w:rFonts w:ascii="仿宋" w:eastAsia="仿宋" w:hAnsi="仿宋" w:hint="eastAsia"/>
          <w:sz w:val="28"/>
          <w:szCs w:val="28"/>
          <w:lang w:eastAsia="zh-CN"/>
        </w:rPr>
        <w:t>”</w:t>
      </w:r>
      <w:r w:rsidR="00EA25BF" w:rsidRPr="002E7896">
        <w:rPr>
          <w:rFonts w:ascii="仿宋" w:eastAsia="仿宋" w:hAnsi="仿宋" w:hint="eastAsia"/>
          <w:sz w:val="28"/>
          <w:szCs w:val="28"/>
          <w:lang w:eastAsia="zh-CN"/>
        </w:rPr>
        <w:t>、“核心成员占比”、“资源共享情况”、“课程建设情况”和“师资队伍建设情况”</w:t>
      </w:r>
      <w:r w:rsidRPr="002E7896">
        <w:rPr>
          <w:rFonts w:ascii="仿宋" w:eastAsia="仿宋" w:hAnsi="仿宋" w:hint="eastAsia"/>
          <w:sz w:val="28"/>
          <w:szCs w:val="28"/>
          <w:lang w:eastAsia="zh-CN"/>
        </w:rPr>
        <w:t>有所不足。</w:t>
      </w:r>
    </w:p>
    <w:p w:rsidR="00D534B6" w:rsidRPr="002E7896" w:rsidRDefault="00D534B6" w:rsidP="00EA25BF">
      <w:pPr>
        <w:spacing w:after="0" w:line="360" w:lineRule="auto"/>
        <w:ind w:firstLineChars="200" w:firstLine="560"/>
        <w:jc w:val="both"/>
        <w:rPr>
          <w:rFonts w:ascii="仿宋" w:eastAsia="仿宋" w:hAnsi="仿宋"/>
          <w:sz w:val="28"/>
          <w:szCs w:val="28"/>
          <w:lang w:eastAsia="zh-CN"/>
        </w:rPr>
      </w:pPr>
    </w:p>
    <w:p w:rsidR="00391A83" w:rsidRPr="002E7896" w:rsidRDefault="00391A83" w:rsidP="00391A83">
      <w:pPr>
        <w:widowControl w:val="0"/>
        <w:snapToGrid w:val="0"/>
        <w:spacing w:after="0" w:line="300" w:lineRule="auto"/>
        <w:jc w:val="center"/>
        <w:rPr>
          <w:rFonts w:ascii="Times New Roman" w:eastAsia="仿宋_GB2312" w:hAnsi="Times New Roman"/>
          <w:b/>
          <w:kern w:val="2"/>
          <w:sz w:val="24"/>
          <w:szCs w:val="24"/>
          <w:lang w:eastAsia="zh-CN"/>
        </w:rPr>
      </w:pPr>
      <w:r w:rsidRPr="002E7896">
        <w:rPr>
          <w:rFonts w:ascii="Times New Roman" w:eastAsia="仿宋_GB2312" w:hAnsi="Times New Roman" w:hint="eastAsia"/>
          <w:b/>
          <w:kern w:val="2"/>
          <w:sz w:val="24"/>
          <w:szCs w:val="24"/>
          <w:lang w:eastAsia="zh-CN"/>
        </w:rPr>
        <w:lastRenderedPageBreak/>
        <w:t>表</w:t>
      </w:r>
      <w:r w:rsidR="00785232" w:rsidRPr="008C2CFA">
        <w:rPr>
          <w:rFonts w:ascii="Times New Roman" w:eastAsia="仿宋_GB2312" w:hAnsi="Times New Roman"/>
          <w:b/>
          <w:kern w:val="2"/>
          <w:sz w:val="24"/>
          <w:szCs w:val="24"/>
          <w:lang w:eastAsia="zh-CN"/>
        </w:rPr>
        <w:t>8</w:t>
      </w:r>
      <w:r w:rsidR="00785232">
        <w:rPr>
          <w:rFonts w:ascii="Times New Roman" w:eastAsia="仿宋_GB2312" w:hAnsi="Times New Roman" w:hint="eastAsia"/>
          <w:b/>
          <w:kern w:val="2"/>
          <w:sz w:val="24"/>
          <w:szCs w:val="24"/>
          <w:lang w:eastAsia="zh-CN"/>
        </w:rPr>
        <w:t>：</w:t>
      </w:r>
      <w:r w:rsidRPr="002E7896">
        <w:rPr>
          <w:rFonts w:ascii="Times New Roman" w:eastAsia="仿宋_GB2312" w:hAnsi="Times New Roman" w:hint="eastAsia"/>
          <w:b/>
          <w:kern w:val="2"/>
          <w:sz w:val="24"/>
          <w:szCs w:val="24"/>
          <w:lang w:eastAsia="zh-CN"/>
        </w:rPr>
        <w:t>项目</w:t>
      </w:r>
      <w:r w:rsidR="005661D5" w:rsidRPr="002E7896">
        <w:rPr>
          <w:rFonts w:ascii="Times New Roman" w:eastAsia="仿宋_GB2312" w:hAnsi="Times New Roman" w:hint="eastAsia"/>
          <w:b/>
          <w:kern w:val="2"/>
          <w:sz w:val="24"/>
          <w:szCs w:val="24"/>
          <w:lang w:eastAsia="zh-CN"/>
        </w:rPr>
        <w:t>绩效</w:t>
      </w:r>
      <w:r w:rsidRPr="002E7896">
        <w:rPr>
          <w:rFonts w:ascii="Times New Roman" w:eastAsia="仿宋_GB2312" w:hAnsi="Times New Roman" w:hint="eastAsia"/>
          <w:b/>
          <w:kern w:val="2"/>
          <w:sz w:val="24"/>
          <w:szCs w:val="24"/>
          <w:lang w:eastAsia="zh-CN"/>
        </w:rPr>
        <w:t>指标及分值</w:t>
      </w:r>
    </w:p>
    <w:p w:rsidR="009F6C27" w:rsidRPr="002E7896" w:rsidRDefault="009F6C27" w:rsidP="00391A83">
      <w:pPr>
        <w:widowControl w:val="0"/>
        <w:snapToGrid w:val="0"/>
        <w:spacing w:after="0" w:line="300" w:lineRule="auto"/>
        <w:jc w:val="center"/>
        <w:rPr>
          <w:rFonts w:ascii="Times New Roman" w:eastAsia="仿宋_GB2312" w:hAnsi="Times New Roman"/>
          <w:b/>
          <w:kern w:val="2"/>
          <w:sz w:val="24"/>
          <w:szCs w:val="24"/>
          <w:lang w:eastAsia="zh-CN"/>
        </w:rPr>
      </w:pPr>
    </w:p>
    <w:tbl>
      <w:tblPr>
        <w:tblW w:w="5000" w:type="pct"/>
        <w:tblCellMar>
          <w:top w:w="15" w:type="dxa"/>
          <w:bottom w:w="15" w:type="dxa"/>
        </w:tblCellMar>
        <w:tblLook w:val="04A0" w:firstRow="1" w:lastRow="0" w:firstColumn="1" w:lastColumn="0" w:noHBand="0" w:noVBand="1"/>
      </w:tblPr>
      <w:tblGrid>
        <w:gridCol w:w="5454"/>
        <w:gridCol w:w="1534"/>
        <w:gridCol w:w="1534"/>
      </w:tblGrid>
      <w:tr w:rsidR="009F6C27" w:rsidRPr="00F247F8" w:rsidTr="009F6C27">
        <w:trPr>
          <w:trHeight w:val="285"/>
          <w:tblHeader/>
        </w:trPr>
        <w:tc>
          <w:tcPr>
            <w:tcW w:w="3200" w:type="pct"/>
            <w:tcBorders>
              <w:top w:val="single" w:sz="4" w:space="0" w:color="auto"/>
              <w:left w:val="single" w:sz="4" w:space="0" w:color="auto"/>
              <w:bottom w:val="single" w:sz="4" w:space="0" w:color="auto"/>
              <w:right w:val="single" w:sz="4" w:space="0" w:color="auto"/>
            </w:tcBorders>
            <w:vAlign w:val="center"/>
          </w:tcPr>
          <w:p w:rsidR="009F6C27" w:rsidRPr="00F247F8" w:rsidRDefault="009F6C27" w:rsidP="009F6C27">
            <w:pPr>
              <w:spacing w:after="0" w:line="240" w:lineRule="auto"/>
              <w:jc w:val="center"/>
              <w:rPr>
                <w:rFonts w:ascii="仿宋" w:eastAsia="仿宋" w:hAnsi="仿宋" w:cs="宋体"/>
                <w:b/>
                <w:bCs/>
                <w:color w:val="000000"/>
                <w:sz w:val="24"/>
                <w:szCs w:val="24"/>
                <w:lang w:eastAsia="zh-CN"/>
              </w:rPr>
            </w:pPr>
            <w:r w:rsidRPr="00F247F8">
              <w:rPr>
                <w:rFonts w:ascii="仿宋" w:eastAsia="仿宋" w:hAnsi="仿宋" w:cs="宋体" w:hint="eastAsia"/>
                <w:b/>
                <w:bCs/>
                <w:color w:val="000000"/>
                <w:sz w:val="24"/>
                <w:szCs w:val="24"/>
                <w:lang w:eastAsia="zh-CN"/>
              </w:rPr>
              <w:t>指标</w:t>
            </w:r>
          </w:p>
        </w:tc>
        <w:tc>
          <w:tcPr>
            <w:tcW w:w="900" w:type="pct"/>
            <w:tcBorders>
              <w:top w:val="single" w:sz="4" w:space="0" w:color="auto"/>
              <w:left w:val="single" w:sz="4" w:space="0" w:color="auto"/>
              <w:bottom w:val="single" w:sz="4" w:space="0" w:color="auto"/>
              <w:right w:val="single" w:sz="4" w:space="0" w:color="auto"/>
            </w:tcBorders>
            <w:vAlign w:val="center"/>
          </w:tcPr>
          <w:p w:rsidR="009F6C27" w:rsidRPr="00F247F8" w:rsidRDefault="009F6C27" w:rsidP="009F6C27">
            <w:pPr>
              <w:spacing w:after="0" w:line="240" w:lineRule="auto"/>
              <w:jc w:val="center"/>
              <w:rPr>
                <w:rFonts w:ascii="仿宋" w:eastAsia="仿宋" w:hAnsi="仿宋" w:cs="宋体"/>
                <w:b/>
                <w:bCs/>
                <w:color w:val="000000"/>
                <w:sz w:val="24"/>
                <w:szCs w:val="24"/>
                <w:lang w:eastAsia="zh-CN"/>
              </w:rPr>
            </w:pPr>
            <w:r w:rsidRPr="00F247F8">
              <w:rPr>
                <w:rFonts w:ascii="仿宋" w:eastAsia="仿宋" w:hAnsi="仿宋" w:cs="宋体" w:hint="eastAsia"/>
                <w:b/>
                <w:bCs/>
                <w:color w:val="000000"/>
                <w:sz w:val="24"/>
                <w:szCs w:val="24"/>
                <w:lang w:eastAsia="zh-CN"/>
              </w:rPr>
              <w:t>权重</w:t>
            </w:r>
          </w:p>
        </w:tc>
        <w:tc>
          <w:tcPr>
            <w:tcW w:w="900" w:type="pct"/>
            <w:tcBorders>
              <w:top w:val="single" w:sz="4" w:space="0" w:color="auto"/>
              <w:left w:val="single" w:sz="4" w:space="0" w:color="auto"/>
              <w:bottom w:val="single" w:sz="4" w:space="0" w:color="auto"/>
              <w:right w:val="single" w:sz="4" w:space="0" w:color="auto"/>
            </w:tcBorders>
            <w:vAlign w:val="center"/>
          </w:tcPr>
          <w:p w:rsidR="009F6C27" w:rsidRPr="00F247F8" w:rsidRDefault="009F6C27" w:rsidP="009F6C27">
            <w:pPr>
              <w:spacing w:after="0" w:line="240" w:lineRule="auto"/>
              <w:jc w:val="center"/>
              <w:rPr>
                <w:rFonts w:ascii="仿宋" w:eastAsia="仿宋" w:hAnsi="仿宋" w:cs="宋体"/>
                <w:b/>
                <w:bCs/>
                <w:color w:val="000000"/>
                <w:sz w:val="24"/>
                <w:szCs w:val="24"/>
                <w:lang w:eastAsia="zh-CN"/>
              </w:rPr>
            </w:pPr>
            <w:r w:rsidRPr="00F247F8">
              <w:rPr>
                <w:rFonts w:ascii="仿宋" w:eastAsia="仿宋" w:hAnsi="仿宋" w:cs="宋体" w:hint="eastAsia"/>
                <w:b/>
                <w:bCs/>
                <w:color w:val="000000"/>
                <w:sz w:val="24"/>
                <w:szCs w:val="24"/>
                <w:lang w:eastAsia="zh-CN"/>
              </w:rPr>
              <w:t>得分</w:t>
            </w:r>
          </w:p>
        </w:tc>
      </w:tr>
      <w:tr w:rsidR="009F6C27" w:rsidRPr="00F247F8" w:rsidTr="00EA25BF">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C11</w:t>
            </w:r>
            <w:r w:rsidRPr="00F247F8">
              <w:rPr>
                <w:rFonts w:ascii="仿宋" w:eastAsia="仿宋" w:hAnsi="仿宋" w:cs="宋体" w:hint="eastAsia"/>
                <w:color w:val="000000"/>
                <w:sz w:val="24"/>
                <w:szCs w:val="24"/>
                <w:lang w:eastAsia="zh-CN"/>
              </w:rPr>
              <w:t>设备设施购置完成率</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8</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8</w:t>
            </w:r>
          </w:p>
        </w:tc>
      </w:tr>
      <w:tr w:rsidR="009F6C27" w:rsidRPr="00F247F8" w:rsidTr="00EA25BF">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C12</w:t>
            </w:r>
            <w:r w:rsidRPr="00F247F8">
              <w:rPr>
                <w:rFonts w:ascii="仿宋" w:eastAsia="仿宋" w:hAnsi="仿宋" w:cs="宋体" w:hint="eastAsia"/>
                <w:color w:val="000000"/>
                <w:sz w:val="24"/>
                <w:szCs w:val="24"/>
                <w:lang w:eastAsia="zh-CN"/>
              </w:rPr>
              <w:t>设备设施验收通过率</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F247F8"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6</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5772A8"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6</w:t>
            </w:r>
          </w:p>
        </w:tc>
      </w:tr>
      <w:tr w:rsidR="009F6C27" w:rsidRPr="00F247F8" w:rsidTr="00EA25BF">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C13</w:t>
            </w:r>
            <w:r w:rsidRPr="00F247F8">
              <w:rPr>
                <w:rFonts w:ascii="仿宋" w:eastAsia="仿宋" w:hAnsi="仿宋" w:cs="宋体" w:hint="eastAsia"/>
                <w:color w:val="000000"/>
                <w:sz w:val="24"/>
                <w:szCs w:val="24"/>
                <w:lang w:eastAsia="zh-CN"/>
              </w:rPr>
              <w:t>设备设施购置及时性</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5772A8"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5</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5772A8"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5</w:t>
            </w:r>
          </w:p>
        </w:tc>
      </w:tr>
      <w:tr w:rsidR="009F6C27" w:rsidRPr="00F247F8" w:rsidTr="00EA25BF">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C21</w:t>
            </w:r>
            <w:r w:rsidRPr="00F247F8">
              <w:rPr>
                <w:rFonts w:ascii="仿宋" w:eastAsia="仿宋" w:hAnsi="仿宋" w:cs="宋体" w:hint="eastAsia"/>
                <w:color w:val="000000"/>
                <w:sz w:val="24"/>
                <w:szCs w:val="24"/>
                <w:lang w:eastAsia="zh-CN"/>
              </w:rPr>
              <w:t>设备设施在用率</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5</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5</w:t>
            </w:r>
          </w:p>
        </w:tc>
      </w:tr>
      <w:tr w:rsidR="009F6C27" w:rsidRPr="00F247F8" w:rsidTr="00EA25BF">
        <w:trPr>
          <w:trHeight w:val="285"/>
        </w:trPr>
        <w:tc>
          <w:tcPr>
            <w:tcW w:w="3200" w:type="pct"/>
            <w:tcBorders>
              <w:top w:val="single" w:sz="4" w:space="0" w:color="auto"/>
              <w:left w:val="single" w:sz="4" w:space="0" w:color="auto"/>
              <w:bottom w:val="single" w:sz="4" w:space="0" w:color="auto"/>
              <w:right w:val="single" w:sz="4" w:space="0" w:color="auto"/>
            </w:tcBorders>
            <w:noWrap/>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C22</w:t>
            </w:r>
            <w:r w:rsidRPr="00F247F8">
              <w:rPr>
                <w:rFonts w:ascii="仿宋" w:eastAsia="仿宋" w:hAnsi="仿宋" w:cs="宋体" w:hint="eastAsia"/>
                <w:color w:val="000000"/>
                <w:sz w:val="24"/>
                <w:szCs w:val="24"/>
                <w:lang w:eastAsia="zh-CN"/>
              </w:rPr>
              <w:t>学生知晓度</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w:t>
            </w:r>
          </w:p>
        </w:tc>
      </w:tr>
      <w:tr w:rsidR="009F6C27" w:rsidRPr="00F247F8" w:rsidTr="00EA25BF">
        <w:trPr>
          <w:trHeight w:val="285"/>
        </w:trPr>
        <w:tc>
          <w:tcPr>
            <w:tcW w:w="3200" w:type="pct"/>
            <w:tcBorders>
              <w:top w:val="single" w:sz="4" w:space="0" w:color="auto"/>
              <w:left w:val="single" w:sz="4" w:space="0" w:color="auto"/>
              <w:bottom w:val="single" w:sz="4" w:space="0" w:color="auto"/>
              <w:right w:val="single" w:sz="4" w:space="0" w:color="auto"/>
            </w:tcBorders>
            <w:noWrap/>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C23</w:t>
            </w:r>
            <w:r w:rsidRPr="00F247F8">
              <w:rPr>
                <w:rFonts w:ascii="仿宋" w:eastAsia="仿宋" w:hAnsi="仿宋" w:cs="宋体" w:hint="eastAsia"/>
                <w:color w:val="000000"/>
                <w:sz w:val="24"/>
                <w:szCs w:val="24"/>
                <w:lang w:eastAsia="zh-CN"/>
              </w:rPr>
              <w:t>拓展课程学生占比</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5772A8"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4</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5772A8"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2</w:t>
            </w:r>
            <w:r w:rsidRPr="00F247F8">
              <w:rPr>
                <w:rFonts w:ascii="Times New Roman" w:eastAsia="仿宋" w:hAnsi="Times New Roman" w:cs="宋体"/>
                <w:color w:val="000000"/>
                <w:sz w:val="24"/>
                <w:szCs w:val="24"/>
                <w:lang w:eastAsia="zh-CN"/>
              </w:rPr>
              <w:t>.</w:t>
            </w:r>
            <w:r w:rsidRPr="008C2CFA">
              <w:rPr>
                <w:rFonts w:ascii="Times New Roman" w:eastAsia="仿宋" w:hAnsi="Times New Roman" w:cs="宋体"/>
                <w:color w:val="000000"/>
                <w:sz w:val="24"/>
                <w:szCs w:val="24"/>
                <w:lang w:eastAsia="zh-CN"/>
              </w:rPr>
              <w:t>89</w:t>
            </w:r>
          </w:p>
        </w:tc>
      </w:tr>
      <w:tr w:rsidR="009F6C27" w:rsidRPr="00F247F8" w:rsidTr="00EA25BF">
        <w:trPr>
          <w:trHeight w:val="285"/>
        </w:trPr>
        <w:tc>
          <w:tcPr>
            <w:tcW w:w="3200" w:type="pct"/>
            <w:tcBorders>
              <w:top w:val="single" w:sz="4" w:space="0" w:color="auto"/>
              <w:left w:val="single" w:sz="4" w:space="0" w:color="auto"/>
              <w:bottom w:val="single" w:sz="4" w:space="0" w:color="auto"/>
              <w:right w:val="single" w:sz="4" w:space="0" w:color="auto"/>
            </w:tcBorders>
            <w:noWrap/>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C24</w:t>
            </w:r>
            <w:r w:rsidRPr="00F247F8">
              <w:rPr>
                <w:rFonts w:ascii="仿宋" w:eastAsia="仿宋" w:hAnsi="仿宋" w:cs="宋体" w:hint="eastAsia"/>
                <w:color w:val="000000"/>
                <w:sz w:val="24"/>
                <w:szCs w:val="24"/>
                <w:lang w:eastAsia="zh-CN"/>
              </w:rPr>
              <w:t>核心成员占比</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5772A8"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3</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5772A8"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1</w:t>
            </w:r>
          </w:p>
        </w:tc>
      </w:tr>
      <w:tr w:rsidR="009F6C27" w:rsidRPr="00F247F8" w:rsidTr="00EA25BF">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C25</w:t>
            </w:r>
            <w:r w:rsidRPr="00F247F8">
              <w:rPr>
                <w:rFonts w:ascii="仿宋" w:eastAsia="仿宋" w:hAnsi="仿宋" w:cs="宋体" w:hint="eastAsia"/>
                <w:color w:val="000000"/>
                <w:sz w:val="24"/>
                <w:szCs w:val="24"/>
                <w:lang w:eastAsia="zh-CN"/>
              </w:rPr>
              <w:t>校园电视台获得荣誉</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5772A8"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1</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5772A8"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1</w:t>
            </w:r>
          </w:p>
        </w:tc>
      </w:tr>
      <w:tr w:rsidR="009F6C27" w:rsidRPr="00F247F8" w:rsidTr="00EA25BF">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C26</w:t>
            </w:r>
            <w:r w:rsidRPr="00F247F8">
              <w:rPr>
                <w:rFonts w:ascii="仿宋" w:eastAsia="仿宋" w:hAnsi="仿宋" w:cs="宋体" w:hint="eastAsia"/>
                <w:color w:val="000000"/>
                <w:sz w:val="24"/>
                <w:szCs w:val="24"/>
                <w:lang w:eastAsia="zh-CN"/>
              </w:rPr>
              <w:t>资源共享情况</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5772A8"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1</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5772A8"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0</w:t>
            </w:r>
            <w:r w:rsidRPr="00F247F8">
              <w:rPr>
                <w:rFonts w:ascii="Times New Roman" w:eastAsia="仿宋" w:hAnsi="Times New Roman" w:cs="宋体"/>
                <w:color w:val="000000"/>
                <w:sz w:val="24"/>
                <w:szCs w:val="24"/>
                <w:lang w:eastAsia="zh-CN"/>
              </w:rPr>
              <w:t>.</w:t>
            </w:r>
            <w:r w:rsidRPr="008C2CFA">
              <w:rPr>
                <w:rFonts w:ascii="Times New Roman" w:eastAsia="仿宋" w:hAnsi="Times New Roman" w:cs="宋体"/>
                <w:color w:val="000000"/>
                <w:sz w:val="24"/>
                <w:szCs w:val="24"/>
                <w:lang w:eastAsia="zh-CN"/>
              </w:rPr>
              <w:t>58</w:t>
            </w:r>
          </w:p>
        </w:tc>
      </w:tr>
      <w:tr w:rsidR="009F6C27" w:rsidRPr="00F247F8" w:rsidTr="00EA25BF">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C271</w:t>
            </w:r>
            <w:r w:rsidRPr="00F247F8">
              <w:rPr>
                <w:rFonts w:ascii="仿宋" w:eastAsia="仿宋" w:hAnsi="仿宋" w:cs="宋体" w:hint="eastAsia"/>
                <w:color w:val="000000"/>
                <w:sz w:val="24"/>
                <w:szCs w:val="24"/>
                <w:lang w:eastAsia="zh-CN"/>
              </w:rPr>
              <w:t>师生满意度</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w:t>
            </w:r>
          </w:p>
        </w:tc>
      </w:tr>
      <w:tr w:rsidR="009F6C27" w:rsidRPr="00F247F8" w:rsidTr="00EA25BF">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C272</w:t>
            </w:r>
            <w:r w:rsidRPr="00F247F8">
              <w:rPr>
                <w:rFonts w:ascii="仿宋" w:eastAsia="仿宋" w:hAnsi="仿宋" w:cs="宋体" w:hint="eastAsia"/>
                <w:color w:val="000000"/>
                <w:sz w:val="24"/>
                <w:szCs w:val="24"/>
                <w:lang w:eastAsia="zh-CN"/>
              </w:rPr>
              <w:t>家长满意度</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r>
      <w:tr w:rsidR="009F6C27" w:rsidRPr="00F247F8" w:rsidTr="00EA25BF">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C281</w:t>
            </w:r>
            <w:r w:rsidRPr="00F247F8">
              <w:rPr>
                <w:rFonts w:ascii="仿宋" w:eastAsia="仿宋" w:hAnsi="仿宋" w:cs="宋体" w:hint="eastAsia"/>
                <w:color w:val="000000"/>
                <w:sz w:val="24"/>
                <w:szCs w:val="24"/>
                <w:lang w:eastAsia="zh-CN"/>
              </w:rPr>
              <w:t>课程建设情况</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r>
      <w:tr w:rsidR="009F6C27" w:rsidRPr="00F247F8" w:rsidTr="00EA25BF">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C282</w:t>
            </w:r>
            <w:r w:rsidRPr="00F247F8">
              <w:rPr>
                <w:rFonts w:ascii="仿宋" w:eastAsia="仿宋" w:hAnsi="仿宋" w:cs="宋体" w:hint="eastAsia"/>
                <w:color w:val="000000"/>
                <w:sz w:val="24"/>
                <w:szCs w:val="24"/>
                <w:lang w:eastAsia="zh-CN"/>
              </w:rPr>
              <w:t>师资队伍建设情况</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0</w:t>
            </w:r>
            <w:r w:rsidRPr="00F247F8">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67</w:t>
            </w:r>
          </w:p>
        </w:tc>
      </w:tr>
      <w:tr w:rsidR="009F6C27" w:rsidRPr="002E7896" w:rsidTr="00EA25BF">
        <w:trPr>
          <w:trHeight w:val="285"/>
        </w:trPr>
        <w:tc>
          <w:tcPr>
            <w:tcW w:w="32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C283</w:t>
            </w:r>
            <w:r w:rsidRPr="00F247F8">
              <w:rPr>
                <w:rFonts w:ascii="仿宋" w:eastAsia="仿宋" w:hAnsi="仿宋" w:cs="宋体" w:hint="eastAsia"/>
                <w:color w:val="000000"/>
                <w:sz w:val="24"/>
                <w:szCs w:val="24"/>
                <w:lang w:eastAsia="zh-CN"/>
              </w:rPr>
              <w:t>培训制度建设情况</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F247F8"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900" w:type="pct"/>
            <w:tcBorders>
              <w:top w:val="single" w:sz="4" w:space="0" w:color="auto"/>
              <w:left w:val="single" w:sz="4" w:space="0" w:color="auto"/>
              <w:bottom w:val="single" w:sz="4" w:space="0" w:color="auto"/>
              <w:right w:val="single" w:sz="4" w:space="0" w:color="auto"/>
            </w:tcBorders>
            <w:vAlign w:val="center"/>
            <w:hideMark/>
          </w:tcPr>
          <w:p w:rsidR="009F6C27" w:rsidRPr="002E7896" w:rsidRDefault="009F6C27" w:rsidP="009F6C27">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r>
    </w:tbl>
    <w:p w:rsidR="00391A83" w:rsidRPr="002E7896" w:rsidRDefault="00391A83" w:rsidP="00EA25BF">
      <w:pPr>
        <w:spacing w:after="0" w:line="360" w:lineRule="auto"/>
        <w:jc w:val="both"/>
        <w:rPr>
          <w:rFonts w:ascii="仿宋" w:eastAsia="仿宋" w:hAnsi="仿宋"/>
          <w:sz w:val="28"/>
          <w:szCs w:val="28"/>
          <w:lang w:eastAsia="zh-CN"/>
        </w:rPr>
      </w:pPr>
    </w:p>
    <w:p w:rsidR="00391A83" w:rsidRPr="002E7896" w:rsidRDefault="00391A83" w:rsidP="00391A83">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C11</w:t>
      </w:r>
      <w:r w:rsidRPr="002E7896">
        <w:rPr>
          <w:rFonts w:ascii="仿宋" w:eastAsia="仿宋" w:hAnsi="仿宋" w:hint="eastAsia"/>
          <w:b/>
          <w:sz w:val="28"/>
          <w:szCs w:val="28"/>
          <w:lang w:eastAsia="zh-CN"/>
        </w:rPr>
        <w:t>设备设施购置完成率</w:t>
      </w:r>
    </w:p>
    <w:p w:rsidR="00391A83" w:rsidRPr="002E7896" w:rsidRDefault="00391A83" w:rsidP="00391A83">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sz w:val="28"/>
          <w:szCs w:val="28"/>
          <w:lang w:eastAsia="zh-CN"/>
        </w:rPr>
        <w:t>根据采购招标文件</w:t>
      </w:r>
      <w:r w:rsidRPr="002E7896">
        <w:rPr>
          <w:rFonts w:ascii="仿宋" w:eastAsia="仿宋" w:hAnsi="仿宋" w:hint="eastAsia"/>
          <w:sz w:val="28"/>
          <w:szCs w:val="28"/>
          <w:lang w:eastAsia="zh-CN"/>
        </w:rPr>
        <w:t>、</w:t>
      </w:r>
      <w:r w:rsidRPr="002E7896">
        <w:rPr>
          <w:rFonts w:ascii="仿宋" w:eastAsia="仿宋" w:hAnsi="仿宋"/>
          <w:sz w:val="28"/>
          <w:szCs w:val="28"/>
          <w:lang w:eastAsia="zh-CN"/>
        </w:rPr>
        <w:t>合同及验收单</w:t>
      </w:r>
      <w:r w:rsidRPr="002E7896">
        <w:rPr>
          <w:rFonts w:ascii="仿宋" w:eastAsia="仿宋" w:hAnsi="仿宋" w:hint="eastAsia"/>
          <w:sz w:val="28"/>
          <w:szCs w:val="28"/>
          <w:lang w:eastAsia="zh-CN"/>
        </w:rPr>
        <w:t>，上海市闵行区</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年度中小学校园电视台项目实际完成采购</w:t>
      </w:r>
      <w:r w:rsidR="00152ED2" w:rsidRPr="002E7896">
        <w:rPr>
          <w:rFonts w:ascii="仿宋" w:eastAsia="仿宋" w:hAnsi="仿宋" w:hint="eastAsia"/>
          <w:sz w:val="28"/>
          <w:szCs w:val="28"/>
          <w:lang w:eastAsia="zh-CN"/>
        </w:rPr>
        <w:t>的设备设施</w:t>
      </w:r>
      <w:r w:rsidRPr="002E7896">
        <w:rPr>
          <w:rFonts w:ascii="仿宋" w:eastAsia="仿宋" w:hAnsi="仿宋" w:hint="eastAsia"/>
          <w:sz w:val="28"/>
          <w:szCs w:val="28"/>
          <w:lang w:eastAsia="zh-CN"/>
        </w:rPr>
        <w:t>数量</w:t>
      </w:r>
      <w:r w:rsidRPr="008C2CFA">
        <w:rPr>
          <w:rFonts w:ascii="Times New Roman" w:eastAsia="仿宋" w:hAnsi="Times New Roman" w:hint="eastAsia"/>
          <w:sz w:val="28"/>
          <w:szCs w:val="28"/>
          <w:lang w:eastAsia="zh-CN"/>
        </w:rPr>
        <w:t>204</w:t>
      </w:r>
      <w:r w:rsidRPr="002E7896">
        <w:rPr>
          <w:rFonts w:ascii="仿宋" w:eastAsia="仿宋" w:hAnsi="仿宋" w:hint="eastAsia"/>
          <w:sz w:val="28"/>
          <w:szCs w:val="28"/>
          <w:lang w:eastAsia="zh-CN"/>
        </w:rPr>
        <w:t>项</w:t>
      </w:r>
      <w:r w:rsidR="00152ED2" w:rsidRPr="002E7896">
        <w:rPr>
          <w:rFonts w:ascii="仿宋" w:eastAsia="仿宋" w:hAnsi="仿宋" w:hint="eastAsia"/>
          <w:sz w:val="28"/>
          <w:szCs w:val="28"/>
          <w:lang w:eastAsia="zh-CN"/>
        </w:rPr>
        <w:t>，计划购置的设备设施数量</w:t>
      </w:r>
      <w:r w:rsidR="00152ED2" w:rsidRPr="008C2CFA">
        <w:rPr>
          <w:rFonts w:ascii="Times New Roman" w:eastAsia="仿宋" w:hAnsi="Times New Roman" w:hint="eastAsia"/>
          <w:sz w:val="28"/>
          <w:szCs w:val="28"/>
          <w:lang w:eastAsia="zh-CN"/>
        </w:rPr>
        <w:t>204</w:t>
      </w:r>
      <w:r w:rsidR="00152ED2" w:rsidRPr="002E7896">
        <w:rPr>
          <w:rFonts w:ascii="仿宋" w:eastAsia="仿宋" w:hAnsi="仿宋" w:hint="eastAsia"/>
          <w:sz w:val="28"/>
          <w:szCs w:val="28"/>
          <w:lang w:eastAsia="zh-CN"/>
        </w:rPr>
        <w:t>项，设备设施购置完成率</w:t>
      </w:r>
      <w:r w:rsidR="00152ED2" w:rsidRPr="008C2CFA">
        <w:rPr>
          <w:rFonts w:ascii="Times New Roman" w:eastAsia="仿宋" w:hAnsi="Times New Roman" w:hint="eastAsia"/>
          <w:sz w:val="28"/>
          <w:szCs w:val="28"/>
          <w:lang w:eastAsia="zh-CN"/>
        </w:rPr>
        <w:t>100%</w:t>
      </w:r>
      <w:r w:rsidR="00152ED2" w:rsidRPr="002E7896">
        <w:rPr>
          <w:rFonts w:ascii="仿宋" w:eastAsia="仿宋" w:hAnsi="仿宋" w:hint="eastAsia"/>
          <w:sz w:val="28"/>
          <w:szCs w:val="28"/>
          <w:lang w:eastAsia="zh-CN"/>
        </w:rPr>
        <w:t>，得满分。</w:t>
      </w:r>
    </w:p>
    <w:p w:rsidR="00152ED2" w:rsidRPr="002E7896" w:rsidRDefault="0071426C" w:rsidP="00391A83">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C12</w:t>
      </w:r>
      <w:r w:rsidRPr="002E7896">
        <w:rPr>
          <w:rFonts w:ascii="仿宋" w:eastAsia="仿宋" w:hAnsi="仿宋" w:hint="eastAsia"/>
          <w:b/>
          <w:sz w:val="28"/>
          <w:szCs w:val="28"/>
          <w:lang w:eastAsia="zh-CN"/>
        </w:rPr>
        <w:t>设备设施验收通过率</w:t>
      </w:r>
    </w:p>
    <w:p w:rsidR="0071426C" w:rsidRPr="002E7896" w:rsidRDefault="0071426C" w:rsidP="00391A83">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根据闵行区教育局提供的验收单，所有采购的设备均通过验收，设备设施验收通过率</w:t>
      </w:r>
      <w:r w:rsidRPr="008C2CFA">
        <w:rPr>
          <w:rFonts w:ascii="Times New Roman" w:eastAsia="仿宋" w:hAnsi="Times New Roman" w:hint="eastAsia"/>
          <w:sz w:val="28"/>
          <w:szCs w:val="28"/>
          <w:lang w:eastAsia="zh-CN"/>
        </w:rPr>
        <w:t>100%</w:t>
      </w:r>
      <w:r w:rsidRPr="002E7896">
        <w:rPr>
          <w:rFonts w:ascii="仿宋" w:eastAsia="仿宋" w:hAnsi="仿宋" w:hint="eastAsia"/>
          <w:sz w:val="28"/>
          <w:szCs w:val="28"/>
          <w:lang w:eastAsia="zh-CN"/>
        </w:rPr>
        <w:t>，得满分。</w:t>
      </w:r>
    </w:p>
    <w:p w:rsidR="0071426C" w:rsidRPr="002E7896" w:rsidRDefault="0071426C" w:rsidP="00391A83">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C13</w:t>
      </w:r>
      <w:r w:rsidRPr="002E7896">
        <w:rPr>
          <w:rFonts w:ascii="仿宋" w:eastAsia="仿宋" w:hAnsi="仿宋" w:hint="eastAsia"/>
          <w:b/>
          <w:sz w:val="28"/>
          <w:szCs w:val="28"/>
          <w:lang w:eastAsia="zh-CN"/>
        </w:rPr>
        <w:t>设备设施购置及时率</w:t>
      </w:r>
    </w:p>
    <w:p w:rsidR="0071426C" w:rsidRPr="002E7896" w:rsidRDefault="0071426C" w:rsidP="0071426C">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根据实施计划，设备设施的采购应于</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5</w:t>
      </w:r>
      <w:r w:rsidRPr="002E7896">
        <w:rPr>
          <w:rFonts w:ascii="仿宋" w:eastAsia="仿宋" w:hAnsi="仿宋" w:hint="eastAsia"/>
          <w:sz w:val="28"/>
          <w:szCs w:val="28"/>
          <w:lang w:eastAsia="zh-CN"/>
        </w:rPr>
        <w:t>月完成，合同的实际签订时间为</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5</w:t>
      </w:r>
      <w:r w:rsidRPr="002E7896">
        <w:rPr>
          <w:rFonts w:ascii="仿宋" w:eastAsia="仿宋" w:hAnsi="仿宋" w:hint="eastAsia"/>
          <w:sz w:val="28"/>
          <w:szCs w:val="28"/>
          <w:lang w:eastAsia="zh-CN"/>
        </w:rPr>
        <w:t>月</w:t>
      </w:r>
      <w:r w:rsidRPr="008C2CFA">
        <w:rPr>
          <w:rFonts w:ascii="Times New Roman" w:eastAsia="仿宋" w:hAnsi="Times New Roman" w:hint="eastAsia"/>
          <w:sz w:val="28"/>
          <w:szCs w:val="28"/>
          <w:lang w:eastAsia="zh-CN"/>
        </w:rPr>
        <w:t>11</w:t>
      </w:r>
      <w:r w:rsidRPr="002E7896">
        <w:rPr>
          <w:rFonts w:ascii="仿宋" w:eastAsia="仿宋" w:hAnsi="仿宋" w:hint="eastAsia"/>
          <w:sz w:val="28"/>
          <w:szCs w:val="28"/>
          <w:lang w:eastAsia="zh-CN"/>
        </w:rPr>
        <w:t>日，设备设施购置及时，得满分。</w:t>
      </w:r>
    </w:p>
    <w:p w:rsidR="0071426C" w:rsidRPr="002E7896" w:rsidRDefault="005661D5" w:rsidP="0071426C">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C21</w:t>
      </w:r>
      <w:r w:rsidRPr="002E7896">
        <w:rPr>
          <w:rFonts w:ascii="仿宋" w:eastAsia="仿宋" w:hAnsi="仿宋" w:hint="eastAsia"/>
          <w:b/>
          <w:sz w:val="28"/>
          <w:szCs w:val="28"/>
          <w:lang w:eastAsia="zh-CN"/>
        </w:rPr>
        <w:t>设备设施在用率</w:t>
      </w:r>
    </w:p>
    <w:p w:rsidR="005661D5" w:rsidRPr="002E7896" w:rsidRDefault="005661D5" w:rsidP="0071426C">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lastRenderedPageBreak/>
        <w:t>根据评价人员现场盘点和勘察，采购的设备设施全部投入使用，设备设施在用率</w:t>
      </w:r>
      <w:r w:rsidRPr="008C2CFA">
        <w:rPr>
          <w:rFonts w:ascii="Times New Roman" w:eastAsia="仿宋" w:hAnsi="Times New Roman" w:hint="eastAsia"/>
          <w:sz w:val="28"/>
          <w:szCs w:val="28"/>
          <w:lang w:eastAsia="zh-CN"/>
        </w:rPr>
        <w:t>100%</w:t>
      </w:r>
      <w:r w:rsidRPr="002E7896">
        <w:rPr>
          <w:rFonts w:ascii="仿宋" w:eastAsia="仿宋" w:hAnsi="仿宋" w:hint="eastAsia"/>
          <w:sz w:val="28"/>
          <w:szCs w:val="28"/>
          <w:lang w:eastAsia="zh-CN"/>
        </w:rPr>
        <w:t>，得满分。</w:t>
      </w:r>
    </w:p>
    <w:p w:rsidR="005661D5" w:rsidRPr="002E7896" w:rsidRDefault="005661D5" w:rsidP="0071426C">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C22</w:t>
      </w:r>
      <w:r w:rsidRPr="002E7896">
        <w:rPr>
          <w:rFonts w:ascii="仿宋" w:eastAsia="仿宋" w:hAnsi="仿宋" w:hint="eastAsia"/>
          <w:b/>
          <w:sz w:val="28"/>
          <w:szCs w:val="28"/>
          <w:lang w:eastAsia="zh-CN"/>
        </w:rPr>
        <w:t>学生知晓度</w:t>
      </w:r>
    </w:p>
    <w:p w:rsidR="005661D5" w:rsidRPr="002E7896" w:rsidRDefault="005661D5" w:rsidP="0071426C">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根据问卷统计，问卷调查的学生数为</w:t>
      </w:r>
      <w:r w:rsidR="00AE00FA" w:rsidRPr="008C2CFA">
        <w:rPr>
          <w:rFonts w:ascii="Times New Roman" w:eastAsia="仿宋" w:hAnsi="Times New Roman" w:hint="eastAsia"/>
          <w:sz w:val="28"/>
          <w:szCs w:val="28"/>
          <w:lang w:eastAsia="zh-CN"/>
        </w:rPr>
        <w:t>485</w:t>
      </w:r>
      <w:r w:rsidR="00AE00FA" w:rsidRPr="002E7896">
        <w:rPr>
          <w:rFonts w:ascii="仿宋" w:eastAsia="仿宋" w:hAnsi="仿宋" w:hint="eastAsia"/>
          <w:sz w:val="28"/>
          <w:szCs w:val="28"/>
          <w:lang w:eastAsia="zh-CN"/>
        </w:rPr>
        <w:t>名，知晓校园电视台的学生数为</w:t>
      </w:r>
      <w:r w:rsidR="00AE00FA" w:rsidRPr="008C2CFA">
        <w:rPr>
          <w:rFonts w:ascii="Times New Roman" w:eastAsia="仿宋" w:hAnsi="Times New Roman" w:hint="eastAsia"/>
          <w:sz w:val="28"/>
          <w:szCs w:val="28"/>
          <w:lang w:eastAsia="zh-CN"/>
        </w:rPr>
        <w:t>48</w:t>
      </w:r>
      <w:r w:rsidR="00AE00FA" w:rsidRPr="008C2CFA">
        <w:rPr>
          <w:rFonts w:ascii="Times New Roman" w:eastAsia="仿宋" w:hAnsi="Times New Roman"/>
          <w:sz w:val="28"/>
          <w:szCs w:val="28"/>
          <w:lang w:eastAsia="zh-CN"/>
        </w:rPr>
        <w:t>3</w:t>
      </w:r>
      <w:r w:rsidR="00AE00FA" w:rsidRPr="002E7896">
        <w:rPr>
          <w:rFonts w:ascii="仿宋" w:eastAsia="仿宋" w:hAnsi="仿宋" w:hint="eastAsia"/>
          <w:sz w:val="28"/>
          <w:szCs w:val="28"/>
          <w:lang w:eastAsia="zh-CN"/>
        </w:rPr>
        <w:t>名，主要的知晓途径为老师的宣传及自制节目的播放，学生知晓度=</w:t>
      </w:r>
      <w:r w:rsidR="00AE00FA" w:rsidRPr="008C2CFA">
        <w:rPr>
          <w:rFonts w:ascii="Times New Roman" w:eastAsia="仿宋" w:hAnsi="Times New Roman"/>
          <w:sz w:val="28"/>
          <w:szCs w:val="28"/>
          <w:lang w:eastAsia="zh-CN"/>
        </w:rPr>
        <w:t>483</w:t>
      </w:r>
      <w:r w:rsidR="00AE00FA" w:rsidRPr="002E7896">
        <w:rPr>
          <w:rFonts w:ascii="仿宋" w:eastAsia="仿宋" w:hAnsi="仿宋"/>
          <w:sz w:val="28"/>
          <w:szCs w:val="28"/>
          <w:lang w:eastAsia="zh-CN"/>
        </w:rPr>
        <w:t>/</w:t>
      </w:r>
      <w:r w:rsidR="00AE00FA" w:rsidRPr="008C2CFA">
        <w:rPr>
          <w:rFonts w:ascii="Times New Roman" w:eastAsia="仿宋" w:hAnsi="Times New Roman"/>
          <w:sz w:val="28"/>
          <w:szCs w:val="28"/>
          <w:lang w:eastAsia="zh-CN"/>
        </w:rPr>
        <w:t>485</w:t>
      </w:r>
      <w:r w:rsidR="00AE00FA" w:rsidRPr="002E7896">
        <w:rPr>
          <w:rFonts w:ascii="仿宋" w:eastAsia="仿宋" w:hAnsi="仿宋" w:hint="eastAsia"/>
          <w:sz w:val="28"/>
          <w:szCs w:val="28"/>
          <w:lang w:eastAsia="zh-CN"/>
        </w:rPr>
        <w:t>=</w:t>
      </w:r>
      <w:bookmarkStart w:id="172" w:name="_Hlk485982723"/>
      <w:r w:rsidR="00AE00FA" w:rsidRPr="008C2CFA">
        <w:rPr>
          <w:rFonts w:ascii="Times New Roman" w:eastAsia="仿宋" w:hAnsi="Times New Roman"/>
          <w:sz w:val="28"/>
          <w:szCs w:val="28"/>
          <w:lang w:eastAsia="zh-CN"/>
        </w:rPr>
        <w:t>99</w:t>
      </w:r>
      <w:r w:rsidR="00AE00FA" w:rsidRPr="002E7896">
        <w:rPr>
          <w:rFonts w:ascii="仿宋" w:eastAsia="仿宋" w:hAnsi="仿宋"/>
          <w:sz w:val="28"/>
          <w:szCs w:val="28"/>
          <w:lang w:eastAsia="zh-CN"/>
        </w:rPr>
        <w:t>.</w:t>
      </w:r>
      <w:r w:rsidR="00AE00FA" w:rsidRPr="008C2CFA">
        <w:rPr>
          <w:rFonts w:ascii="Times New Roman" w:eastAsia="仿宋" w:hAnsi="Times New Roman"/>
          <w:sz w:val="28"/>
          <w:szCs w:val="28"/>
          <w:lang w:eastAsia="zh-CN"/>
        </w:rPr>
        <w:t>59</w:t>
      </w:r>
      <w:r w:rsidR="00AE00FA" w:rsidRPr="008C2CFA">
        <w:rPr>
          <w:rFonts w:ascii="Times New Roman" w:eastAsia="仿宋" w:hAnsi="Times New Roman" w:hint="eastAsia"/>
          <w:sz w:val="28"/>
          <w:szCs w:val="28"/>
          <w:lang w:eastAsia="zh-CN"/>
        </w:rPr>
        <w:t>%</w:t>
      </w:r>
      <w:bookmarkEnd w:id="172"/>
      <w:r w:rsidR="00AE00FA" w:rsidRPr="002E7896">
        <w:rPr>
          <w:rFonts w:ascii="仿宋" w:eastAsia="仿宋" w:hAnsi="仿宋" w:hint="eastAsia"/>
          <w:sz w:val="28"/>
          <w:szCs w:val="28"/>
          <w:lang w:eastAsia="zh-CN"/>
        </w:rPr>
        <w:t>，得满分。</w:t>
      </w:r>
    </w:p>
    <w:p w:rsidR="003C52A4" w:rsidRPr="002E7896" w:rsidRDefault="003C52A4" w:rsidP="003C52A4">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C23</w:t>
      </w:r>
      <w:bookmarkStart w:id="173" w:name="_Hlk485976455"/>
      <w:r w:rsidR="009024FB" w:rsidRPr="002E7896">
        <w:rPr>
          <w:rFonts w:ascii="仿宋" w:eastAsia="仿宋" w:hAnsi="仿宋" w:hint="eastAsia"/>
          <w:b/>
          <w:sz w:val="28"/>
          <w:szCs w:val="28"/>
          <w:lang w:eastAsia="zh-CN"/>
        </w:rPr>
        <w:t>拓展课程学生占比</w:t>
      </w:r>
      <w:bookmarkEnd w:id="173"/>
    </w:p>
    <w:p w:rsidR="003C52A4" w:rsidRPr="002E7896" w:rsidRDefault="009024FB" w:rsidP="003C52A4">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根据项目涉及的三所学校填报的基础数据表及评价人员现场勘查取得的数据，田园外小拓展课程参与学生数</w:t>
      </w:r>
      <w:r w:rsidRPr="008C2CFA">
        <w:rPr>
          <w:rFonts w:ascii="Times New Roman" w:eastAsia="仿宋" w:hAnsi="Times New Roman" w:hint="eastAsia"/>
          <w:sz w:val="28"/>
          <w:szCs w:val="28"/>
          <w:lang w:eastAsia="zh-CN"/>
        </w:rPr>
        <w:t>793</w:t>
      </w:r>
      <w:r w:rsidRPr="002E7896">
        <w:rPr>
          <w:rFonts w:ascii="仿宋" w:eastAsia="仿宋" w:hAnsi="仿宋" w:hint="eastAsia"/>
          <w:sz w:val="28"/>
          <w:szCs w:val="28"/>
          <w:lang w:eastAsia="zh-CN"/>
        </w:rPr>
        <w:t>名（学生总数</w:t>
      </w:r>
      <w:r w:rsidRPr="008C2CFA">
        <w:rPr>
          <w:rFonts w:ascii="Times New Roman" w:eastAsia="仿宋" w:hAnsi="Times New Roman"/>
          <w:sz w:val="28"/>
          <w:szCs w:val="28"/>
          <w:lang w:eastAsia="zh-CN"/>
        </w:rPr>
        <w:t>2797</w:t>
      </w:r>
      <w:r w:rsidRPr="002E7896">
        <w:rPr>
          <w:rFonts w:ascii="仿宋" w:eastAsia="仿宋" w:hAnsi="仿宋" w:hint="eastAsia"/>
          <w:sz w:val="28"/>
          <w:szCs w:val="28"/>
          <w:lang w:eastAsia="zh-CN"/>
        </w:rPr>
        <w:t>名），吴泾小学参与数</w:t>
      </w:r>
      <w:r w:rsidRPr="008C2CFA">
        <w:rPr>
          <w:rFonts w:ascii="Times New Roman" w:eastAsia="仿宋" w:hAnsi="Times New Roman" w:hint="eastAsia"/>
          <w:sz w:val="28"/>
          <w:szCs w:val="28"/>
          <w:lang w:eastAsia="zh-CN"/>
        </w:rPr>
        <w:t>24</w:t>
      </w:r>
      <w:r w:rsidRPr="008C2CFA">
        <w:rPr>
          <w:rFonts w:ascii="Times New Roman" w:eastAsia="仿宋" w:hAnsi="Times New Roman"/>
          <w:sz w:val="28"/>
          <w:szCs w:val="28"/>
          <w:lang w:eastAsia="zh-CN"/>
        </w:rPr>
        <w:t>0</w:t>
      </w:r>
      <w:r w:rsidRPr="002E7896">
        <w:rPr>
          <w:rFonts w:ascii="仿宋" w:eastAsia="仿宋" w:hAnsi="仿宋" w:hint="eastAsia"/>
          <w:sz w:val="28"/>
          <w:szCs w:val="28"/>
          <w:lang w:eastAsia="zh-CN"/>
        </w:rPr>
        <w:t>名（学生总数</w:t>
      </w:r>
      <w:r w:rsidRPr="008C2CFA">
        <w:rPr>
          <w:rFonts w:ascii="Times New Roman" w:eastAsia="仿宋" w:hAnsi="Times New Roman" w:hint="eastAsia"/>
          <w:sz w:val="28"/>
          <w:szCs w:val="28"/>
          <w:lang w:eastAsia="zh-CN"/>
        </w:rPr>
        <w:t>498</w:t>
      </w:r>
      <w:r w:rsidRPr="002E7896">
        <w:rPr>
          <w:rFonts w:ascii="仿宋" w:eastAsia="仿宋" w:hAnsi="仿宋" w:hint="eastAsia"/>
          <w:sz w:val="28"/>
          <w:szCs w:val="28"/>
          <w:lang w:eastAsia="zh-CN"/>
        </w:rPr>
        <w:t>名），浦江第一小学参与数</w:t>
      </w:r>
      <w:r w:rsidRPr="008C2CFA">
        <w:rPr>
          <w:rFonts w:ascii="Times New Roman" w:eastAsia="仿宋" w:hAnsi="Times New Roman" w:hint="eastAsia"/>
          <w:sz w:val="28"/>
          <w:szCs w:val="28"/>
          <w:lang w:eastAsia="zh-CN"/>
        </w:rPr>
        <w:t>220</w:t>
      </w:r>
      <w:r w:rsidRPr="002E7896">
        <w:rPr>
          <w:rFonts w:ascii="仿宋" w:eastAsia="仿宋" w:hAnsi="仿宋" w:hint="eastAsia"/>
          <w:sz w:val="28"/>
          <w:szCs w:val="28"/>
          <w:lang w:eastAsia="zh-CN"/>
        </w:rPr>
        <w:t>名（学生总数</w:t>
      </w:r>
      <w:r w:rsidRPr="008C2CFA">
        <w:rPr>
          <w:rFonts w:ascii="Times New Roman" w:eastAsia="仿宋" w:hAnsi="Times New Roman" w:hint="eastAsia"/>
          <w:sz w:val="28"/>
          <w:szCs w:val="28"/>
          <w:lang w:eastAsia="zh-CN"/>
        </w:rPr>
        <w:t>1553</w:t>
      </w:r>
      <w:r w:rsidRPr="002E7896">
        <w:rPr>
          <w:rFonts w:ascii="仿宋" w:eastAsia="仿宋" w:hAnsi="仿宋" w:hint="eastAsia"/>
          <w:sz w:val="28"/>
          <w:szCs w:val="28"/>
          <w:lang w:eastAsia="zh-CN"/>
        </w:rPr>
        <w:t>名），拓展课程学生占比=（</w:t>
      </w:r>
      <w:r w:rsidRPr="008C2CFA">
        <w:rPr>
          <w:rFonts w:ascii="Times New Roman" w:eastAsia="仿宋" w:hAnsi="Times New Roman" w:hint="eastAsia"/>
          <w:sz w:val="28"/>
          <w:szCs w:val="28"/>
          <w:lang w:eastAsia="zh-CN"/>
        </w:rPr>
        <w:t>793</w:t>
      </w:r>
      <w:r w:rsidRPr="002E7896">
        <w:rPr>
          <w:rFonts w:ascii="仿宋" w:eastAsia="仿宋" w:hAnsi="仿宋" w:hint="eastAsia"/>
          <w:sz w:val="28"/>
          <w:szCs w:val="28"/>
          <w:lang w:eastAsia="zh-CN"/>
        </w:rPr>
        <w:t>+</w:t>
      </w:r>
      <w:r w:rsidRPr="008C2CFA">
        <w:rPr>
          <w:rFonts w:ascii="Times New Roman" w:eastAsia="仿宋" w:hAnsi="Times New Roman"/>
          <w:sz w:val="28"/>
          <w:szCs w:val="28"/>
          <w:lang w:eastAsia="zh-CN"/>
        </w:rPr>
        <w:t>240</w:t>
      </w:r>
      <w:r w:rsidRPr="002E7896">
        <w:rPr>
          <w:rFonts w:ascii="仿宋" w:eastAsia="仿宋" w:hAnsi="仿宋" w:hint="eastAsia"/>
          <w:sz w:val="28"/>
          <w:szCs w:val="28"/>
          <w:lang w:eastAsia="zh-CN"/>
        </w:rPr>
        <w:t>+</w:t>
      </w:r>
      <w:r w:rsidRPr="008C2CFA">
        <w:rPr>
          <w:rFonts w:ascii="Times New Roman" w:eastAsia="仿宋" w:hAnsi="Times New Roman"/>
          <w:sz w:val="28"/>
          <w:szCs w:val="28"/>
          <w:lang w:eastAsia="zh-CN"/>
        </w:rPr>
        <w:t>220</w:t>
      </w:r>
      <w:r w:rsidRPr="002E7896">
        <w:rPr>
          <w:rFonts w:ascii="仿宋" w:eastAsia="仿宋" w:hAnsi="仿宋" w:hint="eastAsia"/>
          <w:sz w:val="28"/>
          <w:szCs w:val="28"/>
          <w:lang w:eastAsia="zh-CN"/>
        </w:rPr>
        <w:t>）/（</w:t>
      </w:r>
      <w:r w:rsidR="006F3D30" w:rsidRPr="008C2CFA">
        <w:rPr>
          <w:rFonts w:ascii="Times New Roman" w:eastAsia="仿宋" w:hAnsi="Times New Roman" w:hint="eastAsia"/>
          <w:sz w:val="28"/>
          <w:szCs w:val="28"/>
          <w:lang w:eastAsia="zh-CN"/>
        </w:rPr>
        <w:t>2</w:t>
      </w:r>
      <w:r w:rsidR="006F3D30" w:rsidRPr="008C2CFA">
        <w:rPr>
          <w:rFonts w:ascii="Times New Roman" w:eastAsia="仿宋" w:hAnsi="Times New Roman"/>
          <w:sz w:val="28"/>
          <w:szCs w:val="28"/>
          <w:lang w:eastAsia="zh-CN"/>
        </w:rPr>
        <w:t>797</w:t>
      </w:r>
      <w:r w:rsidR="006F3D30" w:rsidRPr="002E7896">
        <w:rPr>
          <w:rFonts w:ascii="仿宋" w:eastAsia="仿宋" w:hAnsi="仿宋" w:hint="eastAsia"/>
          <w:sz w:val="28"/>
          <w:szCs w:val="28"/>
          <w:lang w:eastAsia="zh-CN"/>
        </w:rPr>
        <w:t>+</w:t>
      </w:r>
      <w:r w:rsidR="006F3D30" w:rsidRPr="008C2CFA">
        <w:rPr>
          <w:rFonts w:ascii="Times New Roman" w:eastAsia="仿宋" w:hAnsi="Times New Roman"/>
          <w:sz w:val="28"/>
          <w:szCs w:val="28"/>
          <w:lang w:eastAsia="zh-CN"/>
        </w:rPr>
        <w:t>498</w:t>
      </w:r>
      <w:r w:rsidR="006F3D30" w:rsidRPr="002E7896">
        <w:rPr>
          <w:rFonts w:ascii="仿宋" w:eastAsia="仿宋" w:hAnsi="仿宋" w:hint="eastAsia"/>
          <w:sz w:val="28"/>
          <w:szCs w:val="28"/>
          <w:lang w:eastAsia="zh-CN"/>
        </w:rPr>
        <w:t>+</w:t>
      </w:r>
      <w:r w:rsidR="006F3D30" w:rsidRPr="008C2CFA">
        <w:rPr>
          <w:rFonts w:ascii="Times New Roman" w:eastAsia="仿宋" w:hAnsi="Times New Roman"/>
          <w:sz w:val="28"/>
          <w:szCs w:val="28"/>
          <w:lang w:eastAsia="zh-CN"/>
        </w:rPr>
        <w:t>1553</w:t>
      </w:r>
      <w:r w:rsidRPr="002E7896">
        <w:rPr>
          <w:rFonts w:ascii="仿宋" w:eastAsia="仿宋" w:hAnsi="仿宋" w:hint="eastAsia"/>
          <w:sz w:val="28"/>
          <w:szCs w:val="28"/>
          <w:lang w:eastAsia="zh-CN"/>
        </w:rPr>
        <w:t>）</w:t>
      </w:r>
      <w:r w:rsidR="006F3D30" w:rsidRPr="002E7896">
        <w:rPr>
          <w:rFonts w:ascii="仿宋" w:eastAsia="仿宋" w:hAnsi="仿宋" w:hint="eastAsia"/>
          <w:sz w:val="28"/>
          <w:szCs w:val="28"/>
          <w:lang w:eastAsia="zh-CN"/>
        </w:rPr>
        <w:t>=</w:t>
      </w:r>
      <w:r w:rsidR="006F3D30" w:rsidRPr="008C2CFA">
        <w:rPr>
          <w:rFonts w:ascii="Times New Roman" w:eastAsia="仿宋" w:hAnsi="Times New Roman"/>
          <w:sz w:val="28"/>
          <w:szCs w:val="28"/>
          <w:lang w:eastAsia="zh-CN"/>
        </w:rPr>
        <w:t>25</w:t>
      </w:r>
      <w:r w:rsidR="006F3D30" w:rsidRPr="002E7896">
        <w:rPr>
          <w:rFonts w:ascii="仿宋" w:eastAsia="仿宋" w:hAnsi="仿宋"/>
          <w:sz w:val="28"/>
          <w:szCs w:val="28"/>
          <w:lang w:eastAsia="zh-CN"/>
        </w:rPr>
        <w:t>.</w:t>
      </w:r>
      <w:r w:rsidR="006F3D30" w:rsidRPr="008C2CFA">
        <w:rPr>
          <w:rFonts w:ascii="Times New Roman" w:eastAsia="仿宋" w:hAnsi="Times New Roman"/>
          <w:sz w:val="28"/>
          <w:szCs w:val="28"/>
          <w:lang w:eastAsia="zh-CN"/>
        </w:rPr>
        <w:t>85</w:t>
      </w:r>
      <w:r w:rsidR="006F3D30" w:rsidRPr="008C2CFA">
        <w:rPr>
          <w:rFonts w:ascii="Times New Roman" w:eastAsia="仿宋" w:hAnsi="Times New Roman" w:hint="eastAsia"/>
          <w:sz w:val="28"/>
          <w:szCs w:val="28"/>
          <w:lang w:eastAsia="zh-CN"/>
        </w:rPr>
        <w:t>%</w:t>
      </w:r>
      <w:r w:rsidR="006F3D30" w:rsidRPr="002E7896">
        <w:rPr>
          <w:rFonts w:ascii="仿宋" w:eastAsia="仿宋" w:hAnsi="仿宋" w:hint="eastAsia"/>
          <w:sz w:val="28"/>
          <w:szCs w:val="28"/>
          <w:lang w:eastAsia="zh-CN"/>
        </w:rPr>
        <w:t>，低于</w:t>
      </w:r>
      <w:r w:rsidR="006F3D30" w:rsidRPr="008C2CFA">
        <w:rPr>
          <w:rFonts w:ascii="Times New Roman" w:eastAsia="仿宋" w:hAnsi="Times New Roman" w:hint="eastAsia"/>
          <w:sz w:val="28"/>
          <w:szCs w:val="28"/>
          <w:lang w:eastAsia="zh-CN"/>
        </w:rPr>
        <w:t>30%</w:t>
      </w:r>
      <w:r w:rsidR="006F3D30" w:rsidRPr="002E7896">
        <w:rPr>
          <w:rFonts w:ascii="仿宋" w:eastAsia="仿宋" w:hAnsi="仿宋" w:hint="eastAsia"/>
          <w:sz w:val="28"/>
          <w:szCs w:val="28"/>
          <w:lang w:eastAsia="zh-CN"/>
        </w:rPr>
        <w:t>，根据评分细则，得</w:t>
      </w:r>
      <w:r w:rsidR="005D56D1" w:rsidRPr="008C2CFA">
        <w:rPr>
          <w:rFonts w:ascii="Times New Roman" w:eastAsia="仿宋" w:hAnsi="Times New Roman"/>
          <w:sz w:val="28"/>
          <w:szCs w:val="28"/>
          <w:lang w:eastAsia="zh-CN"/>
        </w:rPr>
        <w:t>2</w:t>
      </w:r>
      <w:r w:rsidR="005D56D1">
        <w:rPr>
          <w:rFonts w:ascii="Times New Roman" w:eastAsia="仿宋" w:hAnsi="Times New Roman"/>
          <w:sz w:val="28"/>
          <w:szCs w:val="28"/>
          <w:lang w:eastAsia="zh-CN"/>
        </w:rPr>
        <w:t>.</w:t>
      </w:r>
      <w:r w:rsidR="005D56D1" w:rsidRPr="008C2CFA">
        <w:rPr>
          <w:rFonts w:ascii="Times New Roman" w:eastAsia="仿宋" w:hAnsi="Times New Roman"/>
          <w:sz w:val="28"/>
          <w:szCs w:val="28"/>
          <w:lang w:eastAsia="zh-CN"/>
        </w:rPr>
        <w:t>89</w:t>
      </w:r>
      <w:r w:rsidR="006F3D30" w:rsidRPr="002E7896">
        <w:rPr>
          <w:rFonts w:ascii="仿宋" w:eastAsia="仿宋" w:hAnsi="仿宋" w:hint="eastAsia"/>
          <w:sz w:val="28"/>
          <w:szCs w:val="28"/>
          <w:lang w:eastAsia="zh-CN"/>
        </w:rPr>
        <w:t>分。</w:t>
      </w:r>
      <w:r w:rsidR="00E9499A">
        <w:rPr>
          <w:rFonts w:ascii="仿宋" w:eastAsia="仿宋" w:hAnsi="仿宋" w:hint="eastAsia"/>
          <w:sz w:val="28"/>
          <w:szCs w:val="28"/>
          <w:lang w:eastAsia="zh-CN"/>
        </w:rPr>
        <w:t>拓展课程学生占比较低的主要原因是师资力量不足，难以完全满足学生参与拓展课程的需求，只能在教师能力允许的范围内，尽量招收更多学生。</w:t>
      </w:r>
    </w:p>
    <w:p w:rsidR="003C52A4" w:rsidRPr="002E7896" w:rsidRDefault="003C52A4" w:rsidP="003C52A4">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C24</w:t>
      </w:r>
      <w:r w:rsidRPr="002E7896">
        <w:rPr>
          <w:rFonts w:ascii="仿宋" w:eastAsia="仿宋" w:hAnsi="仿宋" w:hint="eastAsia"/>
          <w:b/>
          <w:sz w:val="28"/>
          <w:szCs w:val="28"/>
          <w:lang w:eastAsia="zh-CN"/>
        </w:rPr>
        <w:t>核心成员占比</w:t>
      </w:r>
    </w:p>
    <w:p w:rsidR="003C52A4" w:rsidRPr="002E7896" w:rsidRDefault="006F3D30" w:rsidP="003C52A4">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根据项目涉及的三所学校填报的基础数据表及评价人员现场勘查取得的数据，田园外小核心成员数</w:t>
      </w:r>
      <w:r w:rsidRPr="008C2CFA">
        <w:rPr>
          <w:rFonts w:ascii="Times New Roman" w:eastAsia="仿宋" w:hAnsi="Times New Roman"/>
          <w:sz w:val="28"/>
          <w:szCs w:val="28"/>
          <w:lang w:eastAsia="zh-CN"/>
        </w:rPr>
        <w:t>63</w:t>
      </w:r>
      <w:r w:rsidRPr="002E7896">
        <w:rPr>
          <w:rFonts w:ascii="仿宋" w:eastAsia="仿宋" w:hAnsi="仿宋" w:hint="eastAsia"/>
          <w:sz w:val="28"/>
          <w:szCs w:val="28"/>
          <w:lang w:eastAsia="zh-CN"/>
        </w:rPr>
        <w:t>名（学生总数</w:t>
      </w:r>
      <w:r w:rsidRPr="008C2CFA">
        <w:rPr>
          <w:rFonts w:ascii="Times New Roman" w:eastAsia="仿宋" w:hAnsi="Times New Roman" w:hint="eastAsia"/>
          <w:sz w:val="28"/>
          <w:szCs w:val="28"/>
          <w:lang w:eastAsia="zh-CN"/>
        </w:rPr>
        <w:t>2797</w:t>
      </w:r>
      <w:r w:rsidRPr="002E7896">
        <w:rPr>
          <w:rFonts w:ascii="仿宋" w:eastAsia="仿宋" w:hAnsi="仿宋" w:hint="eastAsia"/>
          <w:sz w:val="28"/>
          <w:szCs w:val="28"/>
          <w:lang w:eastAsia="zh-CN"/>
        </w:rPr>
        <w:t>名</w:t>
      </w:r>
      <w:r w:rsidR="005D56D1">
        <w:rPr>
          <w:rFonts w:ascii="仿宋" w:eastAsia="仿宋" w:hAnsi="仿宋" w:hint="eastAsia"/>
          <w:sz w:val="28"/>
          <w:szCs w:val="28"/>
          <w:lang w:eastAsia="zh-CN"/>
        </w:rPr>
        <w:t>，核心成员占比</w:t>
      </w:r>
      <w:r w:rsidR="005D56D1" w:rsidRPr="008C2CFA">
        <w:rPr>
          <w:rFonts w:ascii="Times New Roman" w:eastAsia="仿宋" w:hAnsi="Times New Roman" w:hint="eastAsia"/>
          <w:sz w:val="28"/>
          <w:szCs w:val="28"/>
          <w:lang w:eastAsia="zh-CN"/>
        </w:rPr>
        <w:t>2</w:t>
      </w:r>
      <w:r w:rsidR="005D56D1">
        <w:rPr>
          <w:rFonts w:ascii="仿宋" w:eastAsia="仿宋" w:hAnsi="仿宋" w:hint="eastAsia"/>
          <w:sz w:val="28"/>
          <w:szCs w:val="28"/>
          <w:lang w:eastAsia="zh-CN"/>
        </w:rPr>
        <w:t>.</w:t>
      </w:r>
      <w:r w:rsidR="005D56D1" w:rsidRPr="008C2CFA">
        <w:rPr>
          <w:rFonts w:ascii="Times New Roman" w:eastAsia="仿宋" w:hAnsi="Times New Roman" w:hint="eastAsia"/>
          <w:sz w:val="28"/>
          <w:szCs w:val="28"/>
          <w:lang w:eastAsia="zh-CN"/>
        </w:rPr>
        <w:t>25%</w:t>
      </w:r>
      <w:r w:rsidRPr="002E7896">
        <w:rPr>
          <w:rFonts w:ascii="仿宋" w:eastAsia="仿宋" w:hAnsi="仿宋" w:hint="eastAsia"/>
          <w:sz w:val="28"/>
          <w:szCs w:val="28"/>
          <w:lang w:eastAsia="zh-CN"/>
        </w:rPr>
        <w:t>），吴泾小学</w:t>
      </w:r>
      <w:r w:rsidR="005D56D1" w:rsidRPr="002E7896">
        <w:rPr>
          <w:rFonts w:ascii="仿宋" w:eastAsia="仿宋" w:hAnsi="仿宋" w:hint="eastAsia"/>
          <w:sz w:val="28"/>
          <w:szCs w:val="28"/>
          <w:lang w:eastAsia="zh-CN"/>
        </w:rPr>
        <w:t>核心成员数</w:t>
      </w:r>
      <w:r w:rsidRPr="008C2CFA">
        <w:rPr>
          <w:rFonts w:ascii="Times New Roman" w:eastAsia="仿宋" w:hAnsi="Times New Roman"/>
          <w:sz w:val="28"/>
          <w:szCs w:val="28"/>
          <w:lang w:eastAsia="zh-CN"/>
        </w:rPr>
        <w:t>20</w:t>
      </w:r>
      <w:r w:rsidRPr="002E7896">
        <w:rPr>
          <w:rFonts w:ascii="仿宋" w:eastAsia="仿宋" w:hAnsi="仿宋" w:hint="eastAsia"/>
          <w:sz w:val="28"/>
          <w:szCs w:val="28"/>
          <w:lang w:eastAsia="zh-CN"/>
        </w:rPr>
        <w:t>名（学生总数</w:t>
      </w:r>
      <w:r w:rsidRPr="008C2CFA">
        <w:rPr>
          <w:rFonts w:ascii="Times New Roman" w:eastAsia="仿宋" w:hAnsi="Times New Roman" w:hint="eastAsia"/>
          <w:sz w:val="28"/>
          <w:szCs w:val="28"/>
          <w:lang w:eastAsia="zh-CN"/>
        </w:rPr>
        <w:t>498</w:t>
      </w:r>
      <w:r w:rsidRPr="002E7896">
        <w:rPr>
          <w:rFonts w:ascii="仿宋" w:eastAsia="仿宋" w:hAnsi="仿宋" w:hint="eastAsia"/>
          <w:sz w:val="28"/>
          <w:szCs w:val="28"/>
          <w:lang w:eastAsia="zh-CN"/>
        </w:rPr>
        <w:t>名</w:t>
      </w:r>
      <w:r w:rsidR="005D56D1">
        <w:rPr>
          <w:rFonts w:ascii="仿宋" w:eastAsia="仿宋" w:hAnsi="仿宋" w:hint="eastAsia"/>
          <w:sz w:val="28"/>
          <w:szCs w:val="28"/>
          <w:lang w:eastAsia="zh-CN"/>
        </w:rPr>
        <w:t>，核心成员占比</w:t>
      </w:r>
      <w:r w:rsidR="005D56D1" w:rsidRPr="008C2CFA">
        <w:rPr>
          <w:rFonts w:ascii="Times New Roman" w:eastAsia="仿宋" w:hAnsi="Times New Roman" w:hint="eastAsia"/>
          <w:sz w:val="28"/>
          <w:szCs w:val="28"/>
          <w:lang w:eastAsia="zh-CN"/>
        </w:rPr>
        <w:t>4</w:t>
      </w:r>
      <w:r w:rsidR="005D56D1">
        <w:rPr>
          <w:rFonts w:ascii="仿宋" w:eastAsia="仿宋" w:hAnsi="仿宋" w:hint="eastAsia"/>
          <w:sz w:val="28"/>
          <w:szCs w:val="28"/>
          <w:lang w:eastAsia="zh-CN"/>
        </w:rPr>
        <w:t>.</w:t>
      </w:r>
      <w:r w:rsidR="005D56D1" w:rsidRPr="008C2CFA">
        <w:rPr>
          <w:rFonts w:ascii="Times New Roman" w:eastAsia="仿宋" w:hAnsi="Times New Roman" w:hint="eastAsia"/>
          <w:sz w:val="28"/>
          <w:szCs w:val="28"/>
          <w:lang w:eastAsia="zh-CN"/>
        </w:rPr>
        <w:t>02%</w:t>
      </w:r>
      <w:r w:rsidRPr="002E7896">
        <w:rPr>
          <w:rFonts w:ascii="仿宋" w:eastAsia="仿宋" w:hAnsi="仿宋" w:hint="eastAsia"/>
          <w:sz w:val="28"/>
          <w:szCs w:val="28"/>
          <w:lang w:eastAsia="zh-CN"/>
        </w:rPr>
        <w:t>），浦江第一小学</w:t>
      </w:r>
      <w:r w:rsidR="005D56D1" w:rsidRPr="005D56D1">
        <w:rPr>
          <w:rFonts w:ascii="仿宋" w:eastAsia="仿宋" w:hAnsi="仿宋" w:hint="eastAsia"/>
          <w:sz w:val="28"/>
          <w:szCs w:val="28"/>
          <w:lang w:eastAsia="zh-CN"/>
        </w:rPr>
        <w:t>核心成员数</w:t>
      </w:r>
      <w:r w:rsidRPr="008C2CFA">
        <w:rPr>
          <w:rFonts w:ascii="Times New Roman" w:eastAsia="仿宋" w:hAnsi="Times New Roman"/>
          <w:sz w:val="28"/>
          <w:szCs w:val="28"/>
          <w:lang w:eastAsia="zh-CN"/>
        </w:rPr>
        <w:t>60</w:t>
      </w:r>
      <w:r w:rsidRPr="002E7896">
        <w:rPr>
          <w:rFonts w:ascii="仿宋" w:eastAsia="仿宋" w:hAnsi="仿宋" w:hint="eastAsia"/>
          <w:sz w:val="28"/>
          <w:szCs w:val="28"/>
          <w:lang w:eastAsia="zh-CN"/>
        </w:rPr>
        <w:t>名（学生总数</w:t>
      </w:r>
      <w:r w:rsidRPr="008C2CFA">
        <w:rPr>
          <w:rFonts w:ascii="Times New Roman" w:eastAsia="仿宋" w:hAnsi="Times New Roman" w:hint="eastAsia"/>
          <w:sz w:val="28"/>
          <w:szCs w:val="28"/>
          <w:lang w:eastAsia="zh-CN"/>
        </w:rPr>
        <w:t>1553</w:t>
      </w:r>
      <w:r w:rsidRPr="002E7896">
        <w:rPr>
          <w:rFonts w:ascii="仿宋" w:eastAsia="仿宋" w:hAnsi="仿宋" w:hint="eastAsia"/>
          <w:sz w:val="28"/>
          <w:szCs w:val="28"/>
          <w:lang w:eastAsia="zh-CN"/>
        </w:rPr>
        <w:t>名</w:t>
      </w:r>
      <w:r w:rsidR="005D56D1">
        <w:rPr>
          <w:rFonts w:ascii="仿宋" w:eastAsia="仿宋" w:hAnsi="仿宋" w:hint="eastAsia"/>
          <w:sz w:val="28"/>
          <w:szCs w:val="28"/>
          <w:lang w:eastAsia="zh-CN"/>
        </w:rPr>
        <w:t>，核心成员占比</w:t>
      </w:r>
      <w:r w:rsidR="005D56D1" w:rsidRPr="008C2CFA">
        <w:rPr>
          <w:rFonts w:ascii="Times New Roman" w:eastAsia="仿宋" w:hAnsi="Times New Roman" w:hint="eastAsia"/>
          <w:sz w:val="28"/>
          <w:szCs w:val="28"/>
          <w:lang w:eastAsia="zh-CN"/>
        </w:rPr>
        <w:t>3</w:t>
      </w:r>
      <w:r w:rsidR="005D56D1">
        <w:rPr>
          <w:rFonts w:ascii="仿宋" w:eastAsia="仿宋" w:hAnsi="仿宋" w:hint="eastAsia"/>
          <w:sz w:val="28"/>
          <w:szCs w:val="28"/>
          <w:lang w:eastAsia="zh-CN"/>
        </w:rPr>
        <w:t>.</w:t>
      </w:r>
      <w:r w:rsidR="005D56D1" w:rsidRPr="008C2CFA">
        <w:rPr>
          <w:rFonts w:ascii="Times New Roman" w:eastAsia="仿宋" w:hAnsi="Times New Roman" w:hint="eastAsia"/>
          <w:sz w:val="28"/>
          <w:szCs w:val="28"/>
          <w:lang w:eastAsia="zh-CN"/>
        </w:rPr>
        <w:t>86%</w:t>
      </w:r>
      <w:r w:rsidRPr="002E7896">
        <w:rPr>
          <w:rFonts w:ascii="仿宋" w:eastAsia="仿宋" w:hAnsi="仿宋" w:hint="eastAsia"/>
          <w:sz w:val="28"/>
          <w:szCs w:val="28"/>
          <w:lang w:eastAsia="zh-CN"/>
        </w:rPr>
        <w:t>），根据要求“</w:t>
      </w:r>
      <w:r w:rsidRPr="008C2CFA">
        <w:rPr>
          <w:rFonts w:ascii="Times New Roman" w:eastAsia="仿宋" w:hAnsi="Times New Roman" w:hint="eastAsia"/>
          <w:sz w:val="28"/>
          <w:szCs w:val="28"/>
          <w:lang w:eastAsia="zh-CN"/>
        </w:rPr>
        <w:t>800</w:t>
      </w:r>
      <w:r w:rsidRPr="002E7896">
        <w:rPr>
          <w:rFonts w:ascii="仿宋" w:eastAsia="仿宋" w:hAnsi="仿宋" w:hint="eastAsia"/>
          <w:sz w:val="28"/>
          <w:szCs w:val="28"/>
          <w:lang w:eastAsia="zh-CN"/>
        </w:rPr>
        <w:t>人以下的核心成员</w:t>
      </w:r>
      <w:r w:rsidRPr="002E7896">
        <w:rPr>
          <w:rFonts w:ascii="仿宋" w:eastAsia="仿宋" w:hAnsi="仿宋" w:hint="eastAsia"/>
          <w:sz w:val="28"/>
          <w:szCs w:val="28"/>
          <w:lang w:eastAsia="zh-CN"/>
        </w:rPr>
        <w:lastRenderedPageBreak/>
        <w:t>占比不低于</w:t>
      </w:r>
      <w:r w:rsidRPr="008C2CFA">
        <w:rPr>
          <w:rFonts w:ascii="Times New Roman" w:eastAsia="仿宋" w:hAnsi="Times New Roman" w:hint="eastAsia"/>
          <w:sz w:val="28"/>
          <w:szCs w:val="28"/>
          <w:lang w:eastAsia="zh-CN"/>
        </w:rPr>
        <w:t>5%</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800</w:t>
      </w:r>
      <w:r w:rsidRPr="002E7896">
        <w:rPr>
          <w:rFonts w:ascii="仿宋" w:eastAsia="仿宋" w:hAnsi="仿宋" w:hint="eastAsia"/>
          <w:sz w:val="28"/>
          <w:szCs w:val="28"/>
          <w:lang w:eastAsia="zh-CN"/>
        </w:rPr>
        <w:t>人以上的核心成员占比不低于</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”，只有浦江第一小学达到标准，故扣权重的</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，得</w:t>
      </w:r>
      <w:r w:rsidR="005D56D1" w:rsidRPr="008C2CFA">
        <w:rPr>
          <w:rFonts w:ascii="Times New Roman" w:eastAsia="仿宋" w:hAnsi="Times New Roman"/>
          <w:sz w:val="28"/>
          <w:szCs w:val="28"/>
          <w:lang w:eastAsia="zh-CN"/>
        </w:rPr>
        <w:t>1</w:t>
      </w:r>
      <w:r w:rsidRPr="002E7896">
        <w:rPr>
          <w:rFonts w:ascii="仿宋" w:eastAsia="仿宋" w:hAnsi="仿宋" w:hint="eastAsia"/>
          <w:sz w:val="28"/>
          <w:szCs w:val="28"/>
          <w:lang w:eastAsia="zh-CN"/>
        </w:rPr>
        <w:t>分。</w:t>
      </w:r>
    </w:p>
    <w:p w:rsidR="003C52A4" w:rsidRPr="002E7896" w:rsidRDefault="003C52A4" w:rsidP="003C52A4">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C25</w:t>
      </w:r>
      <w:r w:rsidRPr="002E7896">
        <w:rPr>
          <w:rFonts w:ascii="仿宋" w:eastAsia="仿宋" w:hAnsi="仿宋" w:hint="eastAsia"/>
          <w:b/>
          <w:sz w:val="28"/>
          <w:szCs w:val="28"/>
          <w:lang w:eastAsia="zh-CN"/>
        </w:rPr>
        <w:t>校园电视台获得荣誉</w:t>
      </w:r>
      <w:r w:rsidR="004F65A1">
        <w:rPr>
          <w:rStyle w:val="afff1"/>
          <w:rFonts w:ascii="仿宋" w:eastAsia="仿宋" w:hAnsi="仿宋"/>
          <w:b/>
          <w:sz w:val="28"/>
          <w:szCs w:val="28"/>
          <w:lang w:eastAsia="zh-CN"/>
        </w:rPr>
        <w:footnoteReference w:id="1"/>
      </w:r>
    </w:p>
    <w:p w:rsidR="003C52A4" w:rsidRPr="002E7896" w:rsidRDefault="006F3D30" w:rsidP="003C52A4">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根据项目涉及的三所学校提供的获得荣誉情况，项目实施后，学校获得的最高荣誉均为国家级荣誉，得满分。</w:t>
      </w:r>
    </w:p>
    <w:p w:rsidR="003C52A4" w:rsidRPr="002E7896" w:rsidRDefault="003C52A4" w:rsidP="003C52A4">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C26</w:t>
      </w:r>
      <w:r w:rsidRPr="002E7896">
        <w:rPr>
          <w:rFonts w:ascii="仿宋" w:eastAsia="仿宋" w:hAnsi="仿宋" w:hint="eastAsia"/>
          <w:b/>
          <w:sz w:val="28"/>
          <w:szCs w:val="28"/>
          <w:lang w:eastAsia="zh-CN"/>
        </w:rPr>
        <w:t>资源共享情况</w:t>
      </w:r>
      <w:r w:rsidR="004F65A1">
        <w:rPr>
          <w:rStyle w:val="afff1"/>
          <w:rFonts w:ascii="仿宋" w:eastAsia="仿宋" w:hAnsi="仿宋"/>
          <w:b/>
          <w:sz w:val="28"/>
          <w:szCs w:val="28"/>
          <w:lang w:eastAsia="zh-CN"/>
        </w:rPr>
        <w:footnoteReference w:id="2"/>
      </w:r>
    </w:p>
    <w:p w:rsidR="003C52A4" w:rsidRPr="002E7896" w:rsidRDefault="00EA02B1" w:rsidP="003C52A4">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根据项目涉及的三所学校提供的资料及评价人员的实地勘察，三所学校均实现设备设施和相关作品的共享，实现师资队伍共享的为</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所（浦江第一小学），尚未有学校实现校本课程的共享，得分=（</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w:t>
      </w:r>
      <w:r w:rsidRPr="008C2CFA">
        <w:rPr>
          <w:rFonts w:ascii="Times New Roman" w:eastAsia="仿宋" w:hAnsi="Times New Roman"/>
          <w:sz w:val="28"/>
          <w:szCs w:val="28"/>
          <w:lang w:eastAsia="zh-CN"/>
        </w:rPr>
        <w:t>1</w:t>
      </w:r>
      <w:r w:rsidRPr="002E7896">
        <w:rPr>
          <w:rFonts w:ascii="仿宋" w:eastAsia="仿宋" w:hAnsi="仿宋" w:hint="eastAsia"/>
          <w:sz w:val="28"/>
          <w:szCs w:val="28"/>
          <w:lang w:eastAsia="zh-CN"/>
        </w:rPr>
        <w:t>+</w:t>
      </w:r>
      <w:r w:rsidRPr="008C2CFA">
        <w:rPr>
          <w:rFonts w:ascii="Times New Roman" w:eastAsia="仿宋" w:hAnsi="Times New Roman"/>
          <w:sz w:val="28"/>
          <w:szCs w:val="28"/>
          <w:lang w:eastAsia="zh-CN"/>
        </w:rPr>
        <w:t>3</w:t>
      </w:r>
      <w:r w:rsidRPr="002E7896">
        <w:rPr>
          <w:rFonts w:ascii="仿宋" w:eastAsia="仿宋" w:hAnsi="仿宋" w:hint="eastAsia"/>
          <w:sz w:val="28"/>
          <w:szCs w:val="28"/>
          <w:lang w:eastAsia="zh-CN"/>
        </w:rPr>
        <w:t>）/</w:t>
      </w:r>
      <w:r w:rsidR="00031BFA" w:rsidRPr="008C2CFA">
        <w:rPr>
          <w:rFonts w:ascii="Times New Roman" w:eastAsia="仿宋" w:hAnsi="Times New Roman"/>
          <w:sz w:val="28"/>
          <w:szCs w:val="28"/>
          <w:lang w:eastAsia="zh-CN"/>
        </w:rPr>
        <w:t>4</w:t>
      </w:r>
      <w:r w:rsidR="00031BFA">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w:t>
      </w:r>
      <w:r w:rsidR="00031BFA" w:rsidRPr="008C2CFA">
        <w:rPr>
          <w:rFonts w:ascii="Times New Roman" w:eastAsia="仿宋" w:hAnsi="Times New Roman"/>
          <w:sz w:val="28"/>
          <w:szCs w:val="28"/>
          <w:lang w:eastAsia="zh-CN"/>
        </w:rPr>
        <w:t>0</w:t>
      </w:r>
      <w:r w:rsidR="00031BFA">
        <w:rPr>
          <w:rFonts w:ascii="Times New Roman" w:eastAsia="仿宋" w:hAnsi="Times New Roman"/>
          <w:sz w:val="28"/>
          <w:szCs w:val="28"/>
          <w:lang w:eastAsia="zh-CN"/>
        </w:rPr>
        <w:t>.</w:t>
      </w:r>
      <w:r w:rsidR="00031BFA" w:rsidRPr="008C2CFA">
        <w:rPr>
          <w:rFonts w:ascii="Times New Roman" w:eastAsia="仿宋" w:hAnsi="Times New Roman"/>
          <w:sz w:val="28"/>
          <w:szCs w:val="28"/>
          <w:lang w:eastAsia="zh-CN"/>
        </w:rPr>
        <w:t>58</w:t>
      </w:r>
      <w:r w:rsidRPr="002E7896">
        <w:rPr>
          <w:rFonts w:ascii="仿宋" w:eastAsia="仿宋" w:hAnsi="仿宋" w:hint="eastAsia"/>
          <w:sz w:val="28"/>
          <w:szCs w:val="28"/>
          <w:lang w:eastAsia="zh-CN"/>
        </w:rPr>
        <w:t>分。</w:t>
      </w:r>
    </w:p>
    <w:p w:rsidR="003C52A4" w:rsidRPr="002E7896" w:rsidRDefault="003C52A4" w:rsidP="003C52A4">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C271</w:t>
      </w:r>
      <w:r w:rsidRPr="002E7896">
        <w:rPr>
          <w:rFonts w:ascii="仿宋" w:eastAsia="仿宋" w:hAnsi="仿宋" w:hint="eastAsia"/>
          <w:b/>
          <w:sz w:val="28"/>
          <w:szCs w:val="28"/>
          <w:lang w:eastAsia="zh-CN"/>
        </w:rPr>
        <w:t>师生满意度</w:t>
      </w:r>
    </w:p>
    <w:p w:rsidR="003C52A4" w:rsidRPr="002E7896" w:rsidRDefault="00B166C7" w:rsidP="00B166C7">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评价人员从校园电视台建设的必要性、设备设施的使用频率、功能</w:t>
      </w:r>
      <w:r w:rsidR="00CA6D7B" w:rsidRPr="002E7896">
        <w:rPr>
          <w:rFonts w:ascii="仿宋" w:eastAsia="仿宋" w:hAnsi="仿宋" w:hint="eastAsia"/>
          <w:sz w:val="28"/>
          <w:szCs w:val="28"/>
          <w:lang w:eastAsia="zh-CN"/>
        </w:rPr>
        <w:t>是否</w:t>
      </w:r>
      <w:r w:rsidRPr="002E7896">
        <w:rPr>
          <w:rFonts w:ascii="仿宋" w:eastAsia="仿宋" w:hAnsi="仿宋" w:hint="eastAsia"/>
          <w:sz w:val="28"/>
          <w:szCs w:val="28"/>
          <w:lang w:eastAsia="zh-CN"/>
        </w:rPr>
        <w:t>满足需求</w:t>
      </w:r>
      <w:r w:rsidR="00CA6D7B" w:rsidRPr="002E7896">
        <w:rPr>
          <w:rFonts w:ascii="仿宋" w:eastAsia="仿宋" w:hAnsi="仿宋" w:hint="eastAsia"/>
          <w:sz w:val="28"/>
          <w:szCs w:val="28"/>
          <w:lang w:eastAsia="zh-CN"/>
        </w:rPr>
        <w:t>、校园电视台与学校教学特色的</w:t>
      </w:r>
      <w:r w:rsidRPr="002E7896">
        <w:rPr>
          <w:rFonts w:ascii="仿宋" w:eastAsia="仿宋" w:hAnsi="仿宋" w:hint="eastAsia"/>
          <w:sz w:val="28"/>
          <w:szCs w:val="28"/>
          <w:lang w:eastAsia="zh-CN"/>
        </w:rPr>
        <w:t>吻合</w:t>
      </w:r>
      <w:r w:rsidR="00CA6D7B" w:rsidRPr="002E7896">
        <w:rPr>
          <w:rFonts w:ascii="仿宋" w:eastAsia="仿宋" w:hAnsi="仿宋" w:hint="eastAsia"/>
          <w:sz w:val="28"/>
          <w:szCs w:val="28"/>
          <w:lang w:eastAsia="zh-CN"/>
        </w:rPr>
        <w:t>程度、对</w:t>
      </w:r>
      <w:r w:rsidRPr="002E7896">
        <w:rPr>
          <w:rFonts w:ascii="仿宋" w:eastAsia="仿宋" w:hAnsi="仿宋" w:hint="eastAsia"/>
          <w:sz w:val="28"/>
          <w:szCs w:val="28"/>
          <w:lang w:eastAsia="zh-CN"/>
        </w:rPr>
        <w:t>提高教学质量</w:t>
      </w:r>
      <w:r w:rsidR="00CA6D7B" w:rsidRPr="002E7896">
        <w:rPr>
          <w:rFonts w:ascii="仿宋" w:eastAsia="仿宋" w:hAnsi="仿宋" w:hint="eastAsia"/>
          <w:sz w:val="28"/>
          <w:szCs w:val="28"/>
          <w:lang w:eastAsia="zh-CN"/>
        </w:rPr>
        <w:t>的作用及</w:t>
      </w:r>
      <w:r w:rsidRPr="002E7896">
        <w:rPr>
          <w:rFonts w:ascii="仿宋" w:eastAsia="仿宋" w:hAnsi="仿宋" w:hint="eastAsia"/>
          <w:sz w:val="28"/>
          <w:szCs w:val="28"/>
          <w:lang w:eastAsia="zh-CN"/>
        </w:rPr>
        <w:t>设备</w:t>
      </w:r>
      <w:r w:rsidR="00CA6D7B" w:rsidRPr="002E7896">
        <w:rPr>
          <w:rFonts w:ascii="仿宋" w:eastAsia="仿宋" w:hAnsi="仿宋" w:hint="eastAsia"/>
          <w:sz w:val="28"/>
          <w:szCs w:val="28"/>
          <w:lang w:eastAsia="zh-CN"/>
        </w:rPr>
        <w:t>设施</w:t>
      </w:r>
      <w:r w:rsidRPr="002E7896">
        <w:rPr>
          <w:rFonts w:ascii="仿宋" w:eastAsia="仿宋" w:hAnsi="仿宋" w:hint="eastAsia"/>
          <w:sz w:val="28"/>
          <w:szCs w:val="28"/>
          <w:lang w:eastAsia="zh-CN"/>
        </w:rPr>
        <w:t>的管理等方面对</w:t>
      </w:r>
      <w:r w:rsidR="00CA6D7B" w:rsidRPr="008C2CFA">
        <w:rPr>
          <w:rFonts w:ascii="Times New Roman" w:eastAsia="仿宋" w:hAnsi="Times New Roman" w:hint="eastAsia"/>
          <w:sz w:val="28"/>
          <w:szCs w:val="28"/>
          <w:lang w:eastAsia="zh-CN"/>
        </w:rPr>
        <w:t>1</w:t>
      </w:r>
      <w:r w:rsidR="00B92293" w:rsidRPr="008C2CFA">
        <w:rPr>
          <w:rFonts w:ascii="Times New Roman" w:eastAsia="仿宋" w:hAnsi="Times New Roman"/>
          <w:sz w:val="28"/>
          <w:szCs w:val="28"/>
          <w:lang w:eastAsia="zh-CN"/>
        </w:rPr>
        <w:t>4</w:t>
      </w:r>
      <w:r w:rsidR="00CA6D7B" w:rsidRPr="002E7896">
        <w:rPr>
          <w:rFonts w:ascii="仿宋" w:eastAsia="仿宋" w:hAnsi="仿宋" w:hint="eastAsia"/>
          <w:sz w:val="28"/>
          <w:szCs w:val="28"/>
          <w:lang w:eastAsia="zh-CN"/>
        </w:rPr>
        <w:t>名教师和</w:t>
      </w:r>
      <w:r w:rsidR="00CA6D7B" w:rsidRPr="008C2CFA">
        <w:rPr>
          <w:rFonts w:ascii="Times New Roman" w:eastAsia="仿宋" w:hAnsi="Times New Roman" w:hint="eastAsia"/>
          <w:sz w:val="28"/>
          <w:szCs w:val="28"/>
          <w:lang w:eastAsia="zh-CN"/>
        </w:rPr>
        <w:t>125</w:t>
      </w:r>
      <w:r w:rsidR="00CA6D7B" w:rsidRPr="002E7896">
        <w:rPr>
          <w:rFonts w:ascii="仿宋" w:eastAsia="仿宋" w:hAnsi="仿宋" w:hint="eastAsia"/>
          <w:sz w:val="28"/>
          <w:szCs w:val="28"/>
          <w:lang w:eastAsia="zh-CN"/>
        </w:rPr>
        <w:t>名参与学生</w:t>
      </w:r>
      <w:r w:rsidRPr="002E7896">
        <w:rPr>
          <w:rFonts w:ascii="仿宋" w:eastAsia="仿宋" w:hAnsi="仿宋" w:hint="eastAsia"/>
          <w:sz w:val="28"/>
          <w:szCs w:val="28"/>
          <w:lang w:eastAsia="zh-CN"/>
        </w:rPr>
        <w:t>进行了满意度调查。根据问卷调查结果，</w:t>
      </w:r>
      <w:r w:rsidR="00CA6D7B" w:rsidRPr="002E7896">
        <w:rPr>
          <w:rFonts w:ascii="仿宋" w:eastAsia="仿宋" w:hAnsi="仿宋" w:hint="eastAsia"/>
          <w:sz w:val="28"/>
          <w:szCs w:val="28"/>
          <w:lang w:eastAsia="zh-CN"/>
        </w:rPr>
        <w:t>参与师生</w:t>
      </w:r>
      <w:r w:rsidRPr="002E7896">
        <w:rPr>
          <w:rFonts w:ascii="仿宋" w:eastAsia="仿宋" w:hAnsi="仿宋" w:hint="eastAsia"/>
          <w:sz w:val="28"/>
          <w:szCs w:val="28"/>
          <w:lang w:eastAsia="zh-CN"/>
        </w:rPr>
        <w:t>对项目的整体满意度为</w:t>
      </w:r>
      <w:r w:rsidR="00B92293" w:rsidRPr="008C2CFA">
        <w:rPr>
          <w:rFonts w:ascii="Times New Roman" w:eastAsia="仿宋" w:hAnsi="Times New Roman"/>
          <w:sz w:val="28"/>
          <w:szCs w:val="28"/>
          <w:lang w:eastAsia="zh-CN"/>
        </w:rPr>
        <w:t>98</w:t>
      </w:r>
      <w:r w:rsidR="00B92293" w:rsidRPr="002E7896">
        <w:rPr>
          <w:rFonts w:ascii="仿宋" w:eastAsia="仿宋" w:hAnsi="仿宋"/>
          <w:sz w:val="28"/>
          <w:szCs w:val="28"/>
          <w:lang w:eastAsia="zh-CN"/>
        </w:rPr>
        <w:t>.</w:t>
      </w:r>
      <w:r w:rsidR="00B92293" w:rsidRPr="008C2CFA">
        <w:rPr>
          <w:rFonts w:ascii="Times New Roman" w:eastAsia="仿宋" w:hAnsi="Times New Roman"/>
          <w:sz w:val="28"/>
          <w:szCs w:val="28"/>
          <w:lang w:eastAsia="zh-CN"/>
        </w:rPr>
        <w:t>92%</w:t>
      </w:r>
      <w:r w:rsidRPr="002E7896">
        <w:rPr>
          <w:rFonts w:ascii="仿宋" w:eastAsia="仿宋" w:hAnsi="仿宋" w:hint="eastAsia"/>
          <w:sz w:val="28"/>
          <w:szCs w:val="28"/>
          <w:lang w:eastAsia="zh-CN"/>
        </w:rPr>
        <w:t>，得</w:t>
      </w:r>
      <w:r w:rsidR="00CA6D7B" w:rsidRPr="002E7896">
        <w:rPr>
          <w:rFonts w:ascii="仿宋" w:eastAsia="仿宋" w:hAnsi="仿宋" w:hint="eastAsia"/>
          <w:sz w:val="28"/>
          <w:szCs w:val="28"/>
          <w:lang w:eastAsia="zh-CN"/>
        </w:rPr>
        <w:t>满</w:t>
      </w:r>
      <w:r w:rsidRPr="002E7896">
        <w:rPr>
          <w:rFonts w:ascii="仿宋" w:eastAsia="仿宋" w:hAnsi="仿宋" w:hint="eastAsia"/>
          <w:sz w:val="28"/>
          <w:szCs w:val="28"/>
          <w:lang w:eastAsia="zh-CN"/>
        </w:rPr>
        <w:t>分。</w:t>
      </w:r>
    </w:p>
    <w:p w:rsidR="003C52A4" w:rsidRPr="002E7896" w:rsidRDefault="003C52A4" w:rsidP="003C52A4">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C272</w:t>
      </w:r>
      <w:r w:rsidRPr="002E7896">
        <w:rPr>
          <w:rFonts w:ascii="仿宋" w:eastAsia="仿宋" w:hAnsi="仿宋" w:hint="eastAsia"/>
          <w:b/>
          <w:sz w:val="28"/>
          <w:szCs w:val="28"/>
          <w:lang w:eastAsia="zh-CN"/>
        </w:rPr>
        <w:t>家长满意度</w:t>
      </w:r>
    </w:p>
    <w:p w:rsidR="003C52A4" w:rsidRPr="002E7896" w:rsidRDefault="004E308E" w:rsidP="003C52A4">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评价人员从校园电视台建设的必要性、核心成员的遴选、校园电视台与学校教学特色的吻合程度及对提高教学质量的作用等方面对</w:t>
      </w:r>
      <w:r w:rsidRPr="008C2CFA">
        <w:rPr>
          <w:rFonts w:ascii="Times New Roman" w:eastAsia="仿宋" w:hAnsi="Times New Roman"/>
          <w:sz w:val="28"/>
          <w:szCs w:val="28"/>
          <w:lang w:eastAsia="zh-CN"/>
        </w:rPr>
        <w:lastRenderedPageBreak/>
        <w:t>485</w:t>
      </w:r>
      <w:r w:rsidRPr="002E7896">
        <w:rPr>
          <w:rFonts w:ascii="仿宋" w:eastAsia="仿宋" w:hAnsi="仿宋" w:hint="eastAsia"/>
          <w:sz w:val="28"/>
          <w:szCs w:val="28"/>
          <w:lang w:eastAsia="zh-CN"/>
        </w:rPr>
        <w:t>名家长进行了满意度调查。根据问卷调查结果，</w:t>
      </w:r>
      <w:r w:rsidR="00B439C9" w:rsidRPr="002E7896">
        <w:rPr>
          <w:rFonts w:ascii="仿宋" w:eastAsia="仿宋" w:hAnsi="仿宋" w:hint="eastAsia"/>
          <w:sz w:val="28"/>
          <w:szCs w:val="28"/>
          <w:lang w:eastAsia="zh-CN"/>
        </w:rPr>
        <w:t>家长</w:t>
      </w:r>
      <w:r w:rsidRPr="002E7896">
        <w:rPr>
          <w:rFonts w:ascii="仿宋" w:eastAsia="仿宋" w:hAnsi="仿宋" w:hint="eastAsia"/>
          <w:sz w:val="28"/>
          <w:szCs w:val="28"/>
          <w:lang w:eastAsia="zh-CN"/>
        </w:rPr>
        <w:t>对项目的整体满意度为</w:t>
      </w:r>
      <w:r w:rsidRPr="008C2CFA">
        <w:rPr>
          <w:rFonts w:ascii="Times New Roman" w:eastAsia="仿宋" w:hAnsi="Times New Roman"/>
          <w:sz w:val="28"/>
          <w:szCs w:val="28"/>
          <w:lang w:eastAsia="zh-CN"/>
        </w:rPr>
        <w:t>96</w:t>
      </w:r>
      <w:r w:rsidRPr="002E7896">
        <w:rPr>
          <w:rFonts w:ascii="仿宋" w:eastAsia="仿宋" w:hAnsi="仿宋"/>
          <w:sz w:val="28"/>
          <w:szCs w:val="28"/>
          <w:lang w:eastAsia="zh-CN"/>
        </w:rPr>
        <w:t>.</w:t>
      </w:r>
      <w:r w:rsidR="00D534B6" w:rsidRPr="008C2CFA">
        <w:rPr>
          <w:rFonts w:ascii="Times New Roman" w:eastAsia="仿宋" w:hAnsi="Times New Roman"/>
          <w:sz w:val="28"/>
          <w:szCs w:val="28"/>
          <w:lang w:eastAsia="zh-CN"/>
        </w:rPr>
        <w:t>98</w:t>
      </w:r>
      <w:r w:rsidRPr="008C2CFA">
        <w:rPr>
          <w:rFonts w:ascii="Times New Roman" w:eastAsia="仿宋" w:hAnsi="Times New Roman"/>
          <w:sz w:val="28"/>
          <w:szCs w:val="28"/>
          <w:lang w:eastAsia="zh-CN"/>
        </w:rPr>
        <w:t>%</w:t>
      </w:r>
      <w:r w:rsidRPr="002E7896">
        <w:rPr>
          <w:rFonts w:ascii="仿宋" w:eastAsia="仿宋" w:hAnsi="仿宋" w:hint="eastAsia"/>
          <w:sz w:val="28"/>
          <w:szCs w:val="28"/>
          <w:lang w:eastAsia="zh-CN"/>
        </w:rPr>
        <w:t>，得满分。</w:t>
      </w:r>
    </w:p>
    <w:p w:rsidR="003C52A4" w:rsidRPr="002E7896" w:rsidRDefault="003C52A4" w:rsidP="003C52A4">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C281</w:t>
      </w:r>
      <w:r w:rsidRPr="002E7896">
        <w:rPr>
          <w:rFonts w:ascii="仿宋" w:eastAsia="仿宋" w:hAnsi="仿宋" w:hint="eastAsia"/>
          <w:b/>
          <w:sz w:val="28"/>
          <w:szCs w:val="28"/>
          <w:lang w:eastAsia="zh-CN"/>
        </w:rPr>
        <w:t>课程建设情况</w:t>
      </w:r>
    </w:p>
    <w:p w:rsidR="003C52A4" w:rsidRPr="002E7896" w:rsidRDefault="00924E18" w:rsidP="003C52A4">
      <w:pPr>
        <w:spacing w:after="0" w:line="360" w:lineRule="auto"/>
        <w:ind w:firstLineChars="200" w:firstLine="560"/>
        <w:jc w:val="both"/>
        <w:rPr>
          <w:rFonts w:ascii="仿宋" w:eastAsia="仿宋" w:hAnsi="仿宋"/>
          <w:sz w:val="28"/>
          <w:szCs w:val="28"/>
          <w:lang w:eastAsia="zh-CN"/>
        </w:rPr>
      </w:pPr>
      <w:bookmarkStart w:id="174" w:name="_Hlk485981530"/>
      <w:r w:rsidRPr="002E7896">
        <w:rPr>
          <w:rFonts w:ascii="仿宋" w:eastAsia="仿宋" w:hAnsi="仿宋" w:hint="eastAsia"/>
          <w:sz w:val="28"/>
          <w:szCs w:val="28"/>
          <w:lang w:eastAsia="zh-CN"/>
        </w:rPr>
        <w:t>根据项目涉及的三所学校提供的资料及评价人员的实地勘察</w:t>
      </w:r>
      <w:bookmarkEnd w:id="174"/>
      <w:r w:rsidRPr="002E7896">
        <w:rPr>
          <w:rFonts w:ascii="仿宋" w:eastAsia="仿宋" w:hAnsi="仿宋" w:hint="eastAsia"/>
          <w:sz w:val="28"/>
          <w:szCs w:val="28"/>
          <w:lang w:eastAsia="zh-CN"/>
        </w:rPr>
        <w:t>，</w:t>
      </w:r>
      <w:r w:rsidR="00B92293" w:rsidRPr="002E7896">
        <w:rPr>
          <w:rFonts w:ascii="仿宋" w:eastAsia="仿宋" w:hAnsi="仿宋" w:hint="eastAsia"/>
          <w:sz w:val="28"/>
          <w:szCs w:val="28"/>
          <w:lang w:eastAsia="zh-CN"/>
        </w:rPr>
        <w:t>除吴泾小学每学期开设</w:t>
      </w:r>
      <w:r w:rsidR="00B92293" w:rsidRPr="008C2CFA">
        <w:rPr>
          <w:rFonts w:ascii="Times New Roman" w:eastAsia="仿宋" w:hAnsi="Times New Roman" w:hint="eastAsia"/>
          <w:sz w:val="28"/>
          <w:szCs w:val="28"/>
          <w:lang w:eastAsia="zh-CN"/>
        </w:rPr>
        <w:t>4</w:t>
      </w:r>
      <w:r w:rsidR="00B92293" w:rsidRPr="002E7896">
        <w:rPr>
          <w:rFonts w:ascii="仿宋" w:eastAsia="仿宋" w:hAnsi="仿宋" w:hint="eastAsia"/>
          <w:sz w:val="28"/>
          <w:szCs w:val="28"/>
          <w:lang w:eastAsia="zh-CN"/>
        </w:rPr>
        <w:t>门相关课程外，</w:t>
      </w:r>
      <w:r w:rsidRPr="002E7896">
        <w:rPr>
          <w:rFonts w:ascii="仿宋" w:eastAsia="仿宋" w:hAnsi="仿宋" w:hint="eastAsia"/>
          <w:sz w:val="28"/>
          <w:szCs w:val="28"/>
          <w:lang w:eastAsia="zh-CN"/>
        </w:rPr>
        <w:t>田园外小和浦江第一小学</w:t>
      </w:r>
      <w:r w:rsidR="00B92293" w:rsidRPr="002E7896">
        <w:rPr>
          <w:rFonts w:ascii="仿宋" w:eastAsia="仿宋" w:hAnsi="仿宋" w:hint="eastAsia"/>
          <w:sz w:val="28"/>
          <w:szCs w:val="28"/>
          <w:lang w:eastAsia="zh-CN"/>
        </w:rPr>
        <w:t>均达到每学期开设</w:t>
      </w:r>
      <w:r w:rsidR="00B92293" w:rsidRPr="008C2CFA">
        <w:rPr>
          <w:rFonts w:ascii="Times New Roman" w:eastAsia="仿宋" w:hAnsi="Times New Roman" w:hint="eastAsia"/>
          <w:sz w:val="28"/>
          <w:szCs w:val="28"/>
          <w:lang w:eastAsia="zh-CN"/>
        </w:rPr>
        <w:t>5</w:t>
      </w:r>
      <w:r w:rsidR="00B92293" w:rsidRPr="002E7896">
        <w:rPr>
          <w:rFonts w:ascii="仿宋" w:eastAsia="仿宋" w:hAnsi="仿宋" w:hint="eastAsia"/>
          <w:sz w:val="28"/>
          <w:szCs w:val="28"/>
          <w:lang w:eastAsia="zh-CN"/>
        </w:rPr>
        <w:t>门课程，每门课程的课时不低于</w:t>
      </w:r>
      <w:r w:rsidR="00B92293" w:rsidRPr="008C2CFA">
        <w:rPr>
          <w:rFonts w:ascii="Times New Roman" w:eastAsia="仿宋" w:hAnsi="Times New Roman" w:hint="eastAsia"/>
          <w:sz w:val="28"/>
          <w:szCs w:val="28"/>
          <w:lang w:eastAsia="zh-CN"/>
        </w:rPr>
        <w:t>10</w:t>
      </w:r>
      <w:r w:rsidR="00B92293" w:rsidRPr="002E7896">
        <w:rPr>
          <w:rFonts w:ascii="仿宋" w:eastAsia="仿宋" w:hAnsi="仿宋" w:hint="eastAsia"/>
          <w:sz w:val="28"/>
          <w:szCs w:val="28"/>
          <w:lang w:eastAsia="zh-CN"/>
        </w:rPr>
        <w:t>小时的要求，故扣权重的</w:t>
      </w:r>
      <w:r w:rsidR="00B92293" w:rsidRPr="008C2CFA">
        <w:rPr>
          <w:rFonts w:ascii="Times New Roman" w:eastAsia="仿宋" w:hAnsi="Times New Roman" w:hint="eastAsia"/>
          <w:sz w:val="28"/>
          <w:szCs w:val="28"/>
          <w:lang w:eastAsia="zh-CN"/>
        </w:rPr>
        <w:t>1</w:t>
      </w:r>
      <w:r w:rsidR="00B92293" w:rsidRPr="002E7896">
        <w:rPr>
          <w:rFonts w:ascii="仿宋" w:eastAsia="仿宋" w:hAnsi="仿宋" w:hint="eastAsia"/>
          <w:sz w:val="28"/>
          <w:szCs w:val="28"/>
          <w:lang w:eastAsia="zh-CN"/>
        </w:rPr>
        <w:t>/</w:t>
      </w:r>
      <w:r w:rsidR="00B92293" w:rsidRPr="008C2CFA">
        <w:rPr>
          <w:rFonts w:ascii="Times New Roman" w:eastAsia="仿宋" w:hAnsi="Times New Roman" w:hint="eastAsia"/>
          <w:sz w:val="28"/>
          <w:szCs w:val="28"/>
          <w:lang w:eastAsia="zh-CN"/>
        </w:rPr>
        <w:t>3</w:t>
      </w:r>
      <w:r w:rsidR="00B92293" w:rsidRPr="002E7896">
        <w:rPr>
          <w:rFonts w:ascii="仿宋" w:eastAsia="仿宋" w:hAnsi="仿宋" w:hint="eastAsia"/>
          <w:sz w:val="28"/>
          <w:szCs w:val="28"/>
          <w:lang w:eastAsia="zh-CN"/>
        </w:rPr>
        <w:t>，得</w:t>
      </w:r>
      <w:r w:rsidR="00B92293" w:rsidRPr="008C2CFA">
        <w:rPr>
          <w:rFonts w:ascii="Times New Roman" w:eastAsia="仿宋" w:hAnsi="Times New Roman" w:hint="eastAsia"/>
          <w:sz w:val="28"/>
          <w:szCs w:val="28"/>
          <w:lang w:eastAsia="zh-CN"/>
        </w:rPr>
        <w:t>2</w:t>
      </w:r>
      <w:r w:rsidR="00B92293" w:rsidRPr="002E7896">
        <w:rPr>
          <w:rFonts w:ascii="仿宋" w:eastAsia="仿宋" w:hAnsi="仿宋" w:hint="eastAsia"/>
          <w:sz w:val="28"/>
          <w:szCs w:val="28"/>
          <w:lang w:eastAsia="zh-CN"/>
        </w:rPr>
        <w:t>分。</w:t>
      </w:r>
    </w:p>
    <w:p w:rsidR="003C52A4" w:rsidRPr="002E7896" w:rsidRDefault="003C52A4" w:rsidP="003C52A4">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C282</w:t>
      </w:r>
      <w:r w:rsidRPr="002E7896">
        <w:rPr>
          <w:rFonts w:ascii="仿宋" w:eastAsia="仿宋" w:hAnsi="仿宋" w:hint="eastAsia"/>
          <w:b/>
          <w:sz w:val="28"/>
          <w:szCs w:val="28"/>
          <w:lang w:eastAsia="zh-CN"/>
        </w:rPr>
        <w:t>师资队伍建设情况</w:t>
      </w:r>
    </w:p>
    <w:p w:rsidR="003C52A4" w:rsidRPr="002E7896" w:rsidRDefault="00B92293" w:rsidP="003C52A4">
      <w:pPr>
        <w:spacing w:after="0" w:line="360" w:lineRule="auto"/>
        <w:ind w:firstLineChars="200" w:firstLine="560"/>
        <w:jc w:val="both"/>
        <w:rPr>
          <w:rFonts w:ascii="仿宋" w:eastAsia="仿宋" w:hAnsi="仿宋"/>
          <w:sz w:val="28"/>
          <w:szCs w:val="28"/>
          <w:lang w:eastAsia="zh-CN"/>
        </w:rPr>
      </w:pPr>
      <w:bookmarkStart w:id="175" w:name="_Hlk485981873"/>
      <w:r w:rsidRPr="002E7896">
        <w:rPr>
          <w:rFonts w:ascii="仿宋" w:eastAsia="仿宋" w:hAnsi="仿宋" w:hint="eastAsia"/>
          <w:sz w:val="28"/>
          <w:szCs w:val="28"/>
          <w:lang w:eastAsia="zh-CN"/>
        </w:rPr>
        <w:t>根据项目涉及的三所学校提供的资料</w:t>
      </w:r>
      <w:bookmarkEnd w:id="175"/>
      <w:r w:rsidRPr="002E7896">
        <w:rPr>
          <w:rFonts w:ascii="仿宋" w:eastAsia="仿宋" w:hAnsi="仿宋" w:hint="eastAsia"/>
          <w:sz w:val="28"/>
          <w:szCs w:val="28"/>
          <w:lang w:eastAsia="zh-CN"/>
        </w:rPr>
        <w:t>及评价人员的实地勘察，除田园外小配置</w:t>
      </w:r>
      <w:r w:rsidRPr="008C2CFA">
        <w:rPr>
          <w:rFonts w:ascii="Times New Roman" w:eastAsia="仿宋" w:hAnsi="Times New Roman" w:hint="eastAsia"/>
          <w:sz w:val="28"/>
          <w:szCs w:val="28"/>
          <w:lang w:eastAsia="zh-CN"/>
        </w:rPr>
        <w:t>12</w:t>
      </w:r>
      <w:r w:rsidRPr="002E7896">
        <w:rPr>
          <w:rFonts w:ascii="仿宋" w:eastAsia="仿宋" w:hAnsi="仿宋" w:hint="eastAsia"/>
          <w:sz w:val="28"/>
          <w:szCs w:val="28"/>
          <w:lang w:eastAsia="zh-CN"/>
        </w:rPr>
        <w:t>名老师外，另外两所学校均只有一名老师负责校园电视台，在培养核心成员、开设相关课程、完成自制作品、实现与</w:t>
      </w:r>
      <w:r w:rsidR="00F505EA" w:rsidRPr="002E7896">
        <w:rPr>
          <w:rFonts w:ascii="仿宋" w:eastAsia="仿宋" w:hAnsi="仿宋" w:hint="eastAsia"/>
          <w:sz w:val="28"/>
          <w:szCs w:val="28"/>
          <w:lang w:eastAsia="zh-CN"/>
        </w:rPr>
        <w:t>未</w:t>
      </w:r>
      <w:r w:rsidRPr="002E7896">
        <w:rPr>
          <w:rFonts w:ascii="仿宋" w:eastAsia="仿宋" w:hAnsi="仿宋" w:hint="eastAsia"/>
          <w:sz w:val="28"/>
          <w:szCs w:val="28"/>
          <w:lang w:eastAsia="zh-CN"/>
        </w:rPr>
        <w:t>建设校园电视台的学校的师资共享等方面都存在一定的困难，扣权重的</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，得</w:t>
      </w:r>
      <w:r w:rsidRPr="008C2CFA">
        <w:rPr>
          <w:rFonts w:ascii="Times New Roman" w:eastAsia="仿宋" w:hAnsi="Times New Roman" w:hint="eastAsia"/>
          <w:sz w:val="28"/>
          <w:szCs w:val="28"/>
          <w:lang w:eastAsia="zh-CN"/>
        </w:rPr>
        <w:t>0</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67</w:t>
      </w:r>
      <w:r w:rsidRPr="002E7896">
        <w:rPr>
          <w:rFonts w:ascii="仿宋" w:eastAsia="仿宋" w:hAnsi="仿宋" w:hint="eastAsia"/>
          <w:sz w:val="28"/>
          <w:szCs w:val="28"/>
          <w:lang w:eastAsia="zh-CN"/>
        </w:rPr>
        <w:t>分。</w:t>
      </w:r>
    </w:p>
    <w:p w:rsidR="003C52A4" w:rsidRPr="002E7896" w:rsidRDefault="003C52A4" w:rsidP="003C52A4">
      <w:pPr>
        <w:spacing w:after="0" w:line="360" w:lineRule="auto"/>
        <w:ind w:firstLineChars="200" w:firstLine="562"/>
        <w:jc w:val="both"/>
        <w:rPr>
          <w:rFonts w:ascii="仿宋" w:eastAsia="仿宋" w:hAnsi="仿宋"/>
          <w:b/>
          <w:sz w:val="28"/>
          <w:szCs w:val="28"/>
          <w:lang w:eastAsia="zh-CN"/>
        </w:rPr>
      </w:pPr>
      <w:r w:rsidRPr="008C2CFA">
        <w:rPr>
          <w:rFonts w:ascii="Times New Roman" w:eastAsia="仿宋" w:hAnsi="Times New Roman" w:hint="eastAsia"/>
          <w:b/>
          <w:sz w:val="28"/>
          <w:szCs w:val="28"/>
          <w:lang w:eastAsia="zh-CN"/>
        </w:rPr>
        <w:t>C283</w:t>
      </w:r>
      <w:r w:rsidRPr="002E7896">
        <w:rPr>
          <w:rFonts w:ascii="仿宋" w:eastAsia="仿宋" w:hAnsi="仿宋" w:hint="eastAsia"/>
          <w:b/>
          <w:sz w:val="28"/>
          <w:szCs w:val="28"/>
          <w:lang w:eastAsia="zh-CN"/>
        </w:rPr>
        <w:t>培训制度建设情况</w:t>
      </w:r>
    </w:p>
    <w:p w:rsidR="003C52A4" w:rsidRPr="002E7896" w:rsidRDefault="00B92293" w:rsidP="003C52A4">
      <w:pPr>
        <w:spacing w:after="0" w:line="360" w:lineRule="auto"/>
        <w:ind w:firstLineChars="200" w:firstLine="560"/>
        <w:jc w:val="both"/>
        <w:rPr>
          <w:rFonts w:ascii="仿宋" w:eastAsia="仿宋" w:hAnsi="仿宋"/>
          <w:sz w:val="28"/>
          <w:szCs w:val="28"/>
          <w:lang w:eastAsia="zh-CN"/>
        </w:rPr>
      </w:pPr>
      <w:r w:rsidRPr="002E7896">
        <w:rPr>
          <w:rFonts w:ascii="仿宋" w:eastAsia="仿宋" w:hAnsi="仿宋" w:hint="eastAsia"/>
          <w:sz w:val="28"/>
          <w:szCs w:val="28"/>
          <w:lang w:eastAsia="zh-CN"/>
        </w:rPr>
        <w:t>根据</w:t>
      </w:r>
      <w:r w:rsidR="00755015" w:rsidRPr="002E7896">
        <w:rPr>
          <w:rFonts w:ascii="仿宋" w:eastAsia="仿宋" w:hAnsi="仿宋" w:hint="eastAsia"/>
          <w:sz w:val="28"/>
          <w:szCs w:val="28"/>
          <w:lang w:eastAsia="zh-CN"/>
        </w:rPr>
        <w:t>闵行区教育局</w:t>
      </w:r>
      <w:r w:rsidRPr="002E7896">
        <w:rPr>
          <w:rFonts w:ascii="仿宋" w:eastAsia="仿宋" w:hAnsi="仿宋" w:hint="eastAsia"/>
          <w:sz w:val="28"/>
          <w:szCs w:val="28"/>
          <w:lang w:eastAsia="zh-CN"/>
        </w:rPr>
        <w:t>提供的资料，教育局每年按照计划对相关人员进行培训（</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次/每年），得满分。</w:t>
      </w:r>
    </w:p>
    <w:p w:rsidR="006A2AA5" w:rsidRPr="002E7896" w:rsidRDefault="00906B97" w:rsidP="002F7FD5">
      <w:pPr>
        <w:pStyle w:val="1"/>
        <w:spacing w:before="0" w:line="360" w:lineRule="auto"/>
        <w:ind w:firstLineChars="200" w:firstLine="600"/>
        <w:jc w:val="both"/>
        <w:rPr>
          <w:rFonts w:ascii="黑体" w:eastAsia="黑体" w:hAnsi="黑体"/>
          <w:b w:val="0"/>
          <w:sz w:val="30"/>
          <w:szCs w:val="30"/>
          <w:lang w:eastAsia="zh-CN"/>
        </w:rPr>
      </w:pPr>
      <w:bookmarkStart w:id="176" w:name="_Toc486152715"/>
      <w:bookmarkEnd w:id="163"/>
      <w:bookmarkEnd w:id="164"/>
      <w:bookmarkEnd w:id="165"/>
      <w:bookmarkEnd w:id="166"/>
      <w:r w:rsidRPr="002E7896">
        <w:rPr>
          <w:rFonts w:ascii="黑体" w:eastAsia="黑体" w:hAnsi="黑体" w:hint="eastAsia"/>
          <w:b w:val="0"/>
          <w:sz w:val="30"/>
          <w:szCs w:val="30"/>
          <w:lang w:eastAsia="zh-CN"/>
        </w:rPr>
        <w:t>四</w:t>
      </w:r>
      <w:r w:rsidR="00A4534A" w:rsidRPr="002E7896">
        <w:rPr>
          <w:rFonts w:ascii="黑体" w:eastAsia="黑体" w:hAnsi="黑体" w:hint="eastAsia"/>
          <w:b w:val="0"/>
          <w:sz w:val="30"/>
          <w:szCs w:val="30"/>
          <w:lang w:eastAsia="zh-CN"/>
        </w:rPr>
        <w:t>、</w:t>
      </w:r>
      <w:bookmarkEnd w:id="167"/>
      <w:bookmarkEnd w:id="168"/>
      <w:bookmarkEnd w:id="169"/>
      <w:bookmarkEnd w:id="170"/>
      <w:bookmarkEnd w:id="171"/>
      <w:r w:rsidR="00445F00" w:rsidRPr="002E7896">
        <w:rPr>
          <w:rFonts w:ascii="黑体" w:eastAsia="黑体" w:hAnsi="黑体" w:hint="eastAsia"/>
          <w:b w:val="0"/>
          <w:sz w:val="30"/>
          <w:szCs w:val="30"/>
          <w:lang w:eastAsia="zh-CN"/>
        </w:rPr>
        <w:t>评价意见</w:t>
      </w:r>
      <w:bookmarkEnd w:id="176"/>
    </w:p>
    <w:p w:rsidR="003E715B" w:rsidRPr="002E7896" w:rsidRDefault="003E715B" w:rsidP="003E715B">
      <w:pPr>
        <w:pStyle w:val="2"/>
        <w:spacing w:before="0" w:line="360" w:lineRule="auto"/>
        <w:ind w:firstLineChars="200" w:firstLine="562"/>
        <w:jc w:val="both"/>
        <w:rPr>
          <w:rFonts w:ascii="仿宋" w:eastAsia="仿宋" w:hAnsi="仿宋"/>
          <w:sz w:val="28"/>
          <w:lang w:eastAsia="zh-CN"/>
        </w:rPr>
      </w:pPr>
      <w:bookmarkStart w:id="177" w:name="_Toc486152716"/>
      <w:r w:rsidRPr="002E7896">
        <w:rPr>
          <w:rFonts w:ascii="仿宋" w:eastAsia="仿宋" w:hAnsi="仿宋" w:hint="eastAsia"/>
          <w:sz w:val="28"/>
          <w:lang w:eastAsia="zh-CN"/>
        </w:rPr>
        <w:t>（一）</w:t>
      </w:r>
      <w:r w:rsidR="00445F00" w:rsidRPr="002E7896">
        <w:rPr>
          <w:rFonts w:ascii="仿宋" w:eastAsia="仿宋" w:hAnsi="仿宋" w:hint="eastAsia"/>
          <w:sz w:val="28"/>
          <w:lang w:eastAsia="zh-CN"/>
        </w:rPr>
        <w:t>主要</w:t>
      </w:r>
      <w:r w:rsidR="00636374" w:rsidRPr="002E7896">
        <w:rPr>
          <w:rFonts w:ascii="仿宋" w:eastAsia="仿宋" w:hAnsi="仿宋" w:hint="eastAsia"/>
          <w:sz w:val="28"/>
          <w:lang w:eastAsia="zh-CN"/>
        </w:rPr>
        <w:t>成绩</w:t>
      </w:r>
      <w:bookmarkEnd w:id="177"/>
    </w:p>
    <w:p w:rsidR="003E715B" w:rsidRPr="002E7896" w:rsidRDefault="003E715B" w:rsidP="003E715B">
      <w:pPr>
        <w:spacing w:after="0" w:line="360" w:lineRule="auto"/>
        <w:ind w:firstLineChars="200" w:firstLine="562"/>
        <w:jc w:val="both"/>
        <w:rPr>
          <w:rFonts w:ascii="仿宋" w:eastAsia="仿宋" w:hAnsi="仿宋"/>
          <w:b/>
          <w:color w:val="000000"/>
          <w:sz w:val="28"/>
          <w:szCs w:val="28"/>
          <w:lang w:eastAsia="zh-CN"/>
        </w:rPr>
      </w:pPr>
      <w:r w:rsidRPr="008C2CFA">
        <w:rPr>
          <w:rFonts w:ascii="Times New Roman" w:eastAsia="仿宋" w:hAnsi="Times New Roman" w:hint="eastAsia"/>
          <w:b/>
          <w:color w:val="000000"/>
          <w:sz w:val="28"/>
          <w:szCs w:val="28"/>
          <w:lang w:eastAsia="zh-CN"/>
        </w:rPr>
        <w:t>1</w:t>
      </w:r>
      <w:r w:rsidRPr="002E7896">
        <w:rPr>
          <w:rFonts w:ascii="仿宋" w:eastAsia="仿宋" w:hAnsi="仿宋" w:hint="eastAsia"/>
          <w:b/>
          <w:color w:val="000000"/>
          <w:sz w:val="28"/>
          <w:szCs w:val="28"/>
          <w:lang w:eastAsia="zh-CN"/>
        </w:rPr>
        <w:t>.</w:t>
      </w:r>
      <w:r w:rsidR="00094AD2" w:rsidRPr="002E7896">
        <w:rPr>
          <w:rFonts w:ascii="仿宋" w:eastAsia="仿宋" w:hAnsi="仿宋" w:hint="eastAsia"/>
          <w:b/>
          <w:color w:val="000000"/>
          <w:sz w:val="28"/>
          <w:szCs w:val="28"/>
          <w:lang w:eastAsia="zh-CN"/>
        </w:rPr>
        <w:t>校园电视台丰富了学生的学习方式，也增进了家校交流</w:t>
      </w:r>
    </w:p>
    <w:p w:rsidR="00430632" w:rsidRPr="002E7896" w:rsidRDefault="00094AD2" w:rsidP="00430632">
      <w:pPr>
        <w:spacing w:after="0" w:line="360" w:lineRule="auto"/>
        <w:ind w:firstLineChars="200" w:firstLine="560"/>
        <w:jc w:val="both"/>
        <w:rPr>
          <w:rFonts w:ascii="Times New Roman" w:eastAsia="仿宋" w:hAnsi="Times New Roman"/>
          <w:color w:val="000000"/>
          <w:sz w:val="28"/>
          <w:szCs w:val="28"/>
          <w:lang w:eastAsia="zh-CN"/>
        </w:rPr>
      </w:pPr>
      <w:r w:rsidRPr="002E7896">
        <w:rPr>
          <w:rFonts w:ascii="Times New Roman" w:eastAsia="仿宋" w:hAnsi="Times New Roman" w:hint="eastAsia"/>
          <w:color w:val="000000"/>
          <w:sz w:val="28"/>
          <w:szCs w:val="28"/>
          <w:lang w:eastAsia="zh-CN"/>
        </w:rPr>
        <w:t>校园电视台建设作为数字信息化创新实践教育的一个重要载体，使学生能够积极参与</w:t>
      </w:r>
      <w:r w:rsidR="00430632" w:rsidRPr="002E7896">
        <w:rPr>
          <w:rFonts w:ascii="Times New Roman" w:eastAsia="仿宋" w:hAnsi="Times New Roman" w:hint="eastAsia"/>
          <w:color w:val="000000"/>
          <w:sz w:val="28"/>
          <w:szCs w:val="28"/>
          <w:lang w:eastAsia="zh-CN"/>
        </w:rPr>
        <w:t>到节目立项、采访摄像、资料整理、编辑制作、播出存储等一系列实践操作中，</w:t>
      </w:r>
      <w:r w:rsidRPr="002E7896">
        <w:rPr>
          <w:rFonts w:ascii="Times New Roman" w:eastAsia="仿宋" w:hAnsi="Times New Roman" w:hint="eastAsia"/>
          <w:color w:val="000000"/>
          <w:sz w:val="28"/>
          <w:szCs w:val="28"/>
          <w:lang w:eastAsia="zh-CN"/>
        </w:rPr>
        <w:t>培养了学生的兴趣和特长，丰富了学</w:t>
      </w:r>
      <w:r w:rsidRPr="002E7896">
        <w:rPr>
          <w:rFonts w:ascii="Times New Roman" w:eastAsia="仿宋" w:hAnsi="Times New Roman" w:hint="eastAsia"/>
          <w:color w:val="000000"/>
          <w:sz w:val="28"/>
          <w:szCs w:val="28"/>
          <w:lang w:eastAsia="zh-CN"/>
        </w:rPr>
        <w:lastRenderedPageBreak/>
        <w:t>习的途径</w:t>
      </w:r>
      <w:r w:rsidR="00430632" w:rsidRPr="002E7896">
        <w:rPr>
          <w:rFonts w:ascii="Times New Roman" w:eastAsia="仿宋" w:hAnsi="Times New Roman" w:hint="eastAsia"/>
          <w:color w:val="000000"/>
          <w:sz w:val="28"/>
          <w:szCs w:val="28"/>
          <w:lang w:eastAsia="zh-CN"/>
        </w:rPr>
        <w:t>。同时，由于校园电视台实现了新闻报道、微电影、微课堂的在线直播，使家长能够实时了解学生在校园内的学习生活，成为了增进学校和家长沟通的重要桥梁。</w:t>
      </w:r>
    </w:p>
    <w:p w:rsidR="00430632" w:rsidRPr="002E7896" w:rsidRDefault="00430632" w:rsidP="00430632">
      <w:pPr>
        <w:spacing w:after="0" w:line="360" w:lineRule="auto"/>
        <w:ind w:firstLineChars="200" w:firstLine="562"/>
        <w:jc w:val="both"/>
        <w:rPr>
          <w:rFonts w:ascii="Times New Roman" w:eastAsia="仿宋" w:hAnsi="Times New Roman"/>
          <w:b/>
          <w:color w:val="000000"/>
          <w:sz w:val="28"/>
          <w:szCs w:val="28"/>
          <w:lang w:eastAsia="zh-CN"/>
        </w:rPr>
      </w:pPr>
      <w:r w:rsidRPr="008C2CFA">
        <w:rPr>
          <w:rFonts w:ascii="Times New Roman" w:eastAsia="仿宋" w:hAnsi="Times New Roman" w:hint="eastAsia"/>
          <w:b/>
          <w:color w:val="000000"/>
          <w:sz w:val="28"/>
          <w:szCs w:val="28"/>
          <w:lang w:eastAsia="zh-CN"/>
        </w:rPr>
        <w:t>2</w:t>
      </w:r>
      <w:r w:rsidRPr="002E7896">
        <w:rPr>
          <w:rFonts w:ascii="Times New Roman" w:eastAsia="仿宋" w:hAnsi="Times New Roman" w:hint="eastAsia"/>
          <w:b/>
          <w:color w:val="000000"/>
          <w:sz w:val="28"/>
          <w:szCs w:val="28"/>
          <w:lang w:eastAsia="zh-CN"/>
        </w:rPr>
        <w:t>.</w:t>
      </w:r>
      <w:r w:rsidRPr="002E7896">
        <w:rPr>
          <w:rFonts w:ascii="Times New Roman" w:eastAsia="仿宋" w:hAnsi="Times New Roman" w:hint="eastAsia"/>
          <w:b/>
          <w:color w:val="000000"/>
          <w:sz w:val="28"/>
          <w:szCs w:val="28"/>
          <w:lang w:eastAsia="zh-CN"/>
        </w:rPr>
        <w:t>项目涉及的三所学校自</w:t>
      </w:r>
      <w:r w:rsidRPr="008C2CFA">
        <w:rPr>
          <w:rFonts w:ascii="Times New Roman" w:eastAsia="仿宋" w:hAnsi="Times New Roman" w:hint="eastAsia"/>
          <w:b/>
          <w:color w:val="000000"/>
          <w:sz w:val="28"/>
          <w:szCs w:val="28"/>
          <w:lang w:eastAsia="zh-CN"/>
        </w:rPr>
        <w:t>2016</w:t>
      </w:r>
      <w:r w:rsidRPr="002E7896">
        <w:rPr>
          <w:rFonts w:ascii="Times New Roman" w:eastAsia="仿宋" w:hAnsi="Times New Roman" w:hint="eastAsia"/>
          <w:b/>
          <w:color w:val="000000"/>
          <w:sz w:val="28"/>
          <w:szCs w:val="28"/>
          <w:lang w:eastAsia="zh-CN"/>
        </w:rPr>
        <w:t>年以来获得多项荣誉</w:t>
      </w:r>
    </w:p>
    <w:p w:rsidR="00430632" w:rsidRPr="002E7896" w:rsidRDefault="00430632" w:rsidP="00584543">
      <w:pPr>
        <w:spacing w:after="0" w:line="360" w:lineRule="auto"/>
        <w:ind w:firstLineChars="200" w:firstLine="560"/>
        <w:jc w:val="both"/>
        <w:rPr>
          <w:rFonts w:ascii="Times New Roman" w:eastAsia="仿宋" w:hAnsi="Times New Roman"/>
          <w:color w:val="000000"/>
          <w:sz w:val="28"/>
          <w:szCs w:val="28"/>
          <w:lang w:eastAsia="zh-CN"/>
        </w:rPr>
      </w:pPr>
      <w:r w:rsidRPr="002E7896">
        <w:rPr>
          <w:rFonts w:ascii="Times New Roman" w:eastAsia="仿宋" w:hAnsi="Times New Roman" w:hint="eastAsia"/>
          <w:color w:val="000000"/>
          <w:sz w:val="28"/>
          <w:szCs w:val="28"/>
          <w:lang w:eastAsia="zh-CN"/>
        </w:rPr>
        <w:t>自闵行区</w:t>
      </w:r>
      <w:r w:rsidRPr="008C2CFA">
        <w:rPr>
          <w:rFonts w:ascii="Times New Roman" w:eastAsia="仿宋" w:hAnsi="Times New Roman" w:hint="eastAsia"/>
          <w:color w:val="000000"/>
          <w:sz w:val="28"/>
          <w:szCs w:val="28"/>
          <w:lang w:eastAsia="zh-CN"/>
        </w:rPr>
        <w:t>2016</w:t>
      </w:r>
      <w:r w:rsidRPr="002E7896">
        <w:rPr>
          <w:rFonts w:ascii="Times New Roman" w:eastAsia="仿宋" w:hAnsi="Times New Roman" w:hint="eastAsia"/>
          <w:color w:val="000000"/>
          <w:sz w:val="28"/>
          <w:szCs w:val="28"/>
          <w:lang w:eastAsia="zh-CN"/>
        </w:rPr>
        <w:t>年度中小学校园电视台项目实施以来，田园外小、吴泾小学和浦江一小结合学校自身条件，分别探索适合本校的校园电视台建设方式，获得了多项</w:t>
      </w:r>
      <w:r w:rsidR="00584543" w:rsidRPr="002E7896">
        <w:rPr>
          <w:rFonts w:ascii="Times New Roman" w:eastAsia="仿宋" w:hAnsi="Times New Roman" w:hint="eastAsia"/>
          <w:color w:val="000000"/>
          <w:sz w:val="28"/>
          <w:szCs w:val="28"/>
          <w:lang w:eastAsia="zh-CN"/>
        </w:rPr>
        <w:t>国家级、市级</w:t>
      </w:r>
      <w:r w:rsidRPr="002E7896">
        <w:rPr>
          <w:rFonts w:ascii="Times New Roman" w:eastAsia="仿宋" w:hAnsi="Times New Roman" w:hint="eastAsia"/>
          <w:color w:val="000000"/>
          <w:sz w:val="28"/>
          <w:szCs w:val="28"/>
          <w:lang w:eastAsia="zh-CN"/>
        </w:rPr>
        <w:t>荣誉</w:t>
      </w:r>
      <w:r w:rsidR="00584543" w:rsidRPr="002E7896">
        <w:rPr>
          <w:rFonts w:ascii="Times New Roman" w:eastAsia="仿宋" w:hAnsi="Times New Roman" w:hint="eastAsia"/>
          <w:color w:val="000000"/>
          <w:sz w:val="28"/>
          <w:szCs w:val="28"/>
          <w:lang w:eastAsia="zh-CN"/>
        </w:rPr>
        <w:t>：三所学校多部自制影片获得中央电化教育馆颁发的全国一、二等奖及上海科技艺术教育中心颁发的团体一、二、三等奖。</w:t>
      </w:r>
    </w:p>
    <w:p w:rsidR="006A2AA5" w:rsidRPr="002E7896" w:rsidRDefault="006A2AA5" w:rsidP="00E1057F">
      <w:pPr>
        <w:pStyle w:val="2"/>
        <w:spacing w:before="0" w:line="360" w:lineRule="auto"/>
        <w:ind w:firstLineChars="200" w:firstLine="562"/>
        <w:jc w:val="both"/>
        <w:rPr>
          <w:rFonts w:ascii="仿宋" w:eastAsia="仿宋" w:hAnsi="仿宋"/>
          <w:sz w:val="28"/>
          <w:lang w:eastAsia="zh-CN"/>
        </w:rPr>
      </w:pPr>
      <w:bookmarkStart w:id="178" w:name="_Toc345441454"/>
      <w:bookmarkStart w:id="179" w:name="_Toc353394610"/>
      <w:bookmarkStart w:id="180" w:name="_Toc358376377"/>
      <w:bookmarkStart w:id="181" w:name="_Toc360698192"/>
      <w:bookmarkStart w:id="182" w:name="_Toc360698239"/>
      <w:bookmarkStart w:id="183" w:name="_Toc360698299"/>
      <w:bookmarkStart w:id="184" w:name="_Toc486152717"/>
      <w:r w:rsidRPr="002E7896">
        <w:rPr>
          <w:rFonts w:ascii="仿宋" w:eastAsia="仿宋" w:hAnsi="仿宋" w:hint="eastAsia"/>
          <w:sz w:val="28"/>
          <w:lang w:eastAsia="zh-CN"/>
        </w:rPr>
        <w:t>（</w:t>
      </w:r>
      <w:r w:rsidR="003E715B" w:rsidRPr="002E7896">
        <w:rPr>
          <w:rFonts w:ascii="仿宋" w:eastAsia="仿宋" w:hAnsi="仿宋" w:hint="eastAsia"/>
          <w:sz w:val="28"/>
          <w:lang w:eastAsia="zh-CN"/>
        </w:rPr>
        <w:t>二</w:t>
      </w:r>
      <w:r w:rsidRPr="002E7896">
        <w:rPr>
          <w:rFonts w:ascii="仿宋" w:eastAsia="仿宋" w:hAnsi="仿宋" w:hint="eastAsia"/>
          <w:sz w:val="28"/>
          <w:lang w:eastAsia="zh-CN"/>
        </w:rPr>
        <w:t>）</w:t>
      </w:r>
      <w:bookmarkEnd w:id="178"/>
      <w:bookmarkEnd w:id="179"/>
      <w:bookmarkEnd w:id="180"/>
      <w:bookmarkEnd w:id="181"/>
      <w:bookmarkEnd w:id="182"/>
      <w:bookmarkEnd w:id="183"/>
      <w:r w:rsidR="00445F00" w:rsidRPr="002E7896">
        <w:rPr>
          <w:rFonts w:ascii="仿宋" w:eastAsia="仿宋" w:hAnsi="仿宋" w:hint="eastAsia"/>
          <w:sz w:val="28"/>
          <w:lang w:eastAsia="zh-CN"/>
        </w:rPr>
        <w:t>存在的问题</w:t>
      </w:r>
      <w:bookmarkEnd w:id="184"/>
    </w:p>
    <w:p w:rsidR="002F7FD5" w:rsidRPr="002E7896" w:rsidRDefault="002F7FD5" w:rsidP="002F7FD5">
      <w:pPr>
        <w:spacing w:after="0" w:line="360" w:lineRule="auto"/>
        <w:ind w:firstLineChars="200" w:firstLine="562"/>
        <w:jc w:val="both"/>
        <w:rPr>
          <w:rFonts w:ascii="仿宋" w:eastAsia="仿宋" w:hAnsi="仿宋"/>
          <w:b/>
          <w:color w:val="000000"/>
          <w:sz w:val="28"/>
          <w:szCs w:val="28"/>
          <w:lang w:eastAsia="zh-CN"/>
        </w:rPr>
      </w:pPr>
      <w:bookmarkStart w:id="185" w:name="_Toc345441455"/>
      <w:bookmarkStart w:id="186" w:name="_Toc353394611"/>
      <w:bookmarkStart w:id="187" w:name="_Toc358376378"/>
      <w:bookmarkStart w:id="188" w:name="_Toc360698193"/>
      <w:bookmarkStart w:id="189" w:name="_Toc360698240"/>
      <w:bookmarkStart w:id="190" w:name="_Toc360698300"/>
      <w:r w:rsidRPr="008C2CFA">
        <w:rPr>
          <w:rFonts w:ascii="Times New Roman" w:eastAsia="仿宋" w:hAnsi="Times New Roman" w:hint="eastAsia"/>
          <w:b/>
          <w:color w:val="000000"/>
          <w:sz w:val="28"/>
          <w:szCs w:val="28"/>
          <w:lang w:eastAsia="zh-CN"/>
        </w:rPr>
        <w:t>1</w:t>
      </w:r>
      <w:r w:rsidRPr="002E7896">
        <w:rPr>
          <w:rFonts w:ascii="仿宋" w:eastAsia="仿宋" w:hAnsi="仿宋" w:hint="eastAsia"/>
          <w:b/>
          <w:color w:val="000000"/>
          <w:sz w:val="28"/>
          <w:szCs w:val="28"/>
          <w:lang w:eastAsia="zh-CN"/>
        </w:rPr>
        <w:t>.</w:t>
      </w:r>
      <w:r w:rsidR="00B868F8" w:rsidRPr="002E7896">
        <w:rPr>
          <w:rFonts w:ascii="仿宋" w:eastAsia="仿宋" w:hAnsi="仿宋" w:hint="eastAsia"/>
          <w:b/>
          <w:color w:val="000000"/>
          <w:sz w:val="28"/>
          <w:szCs w:val="28"/>
          <w:lang w:eastAsia="zh-CN"/>
        </w:rPr>
        <w:t>校园电视台的建设标准不明确且</w:t>
      </w:r>
      <w:r w:rsidR="00542BB1" w:rsidRPr="002E7896">
        <w:rPr>
          <w:rFonts w:ascii="仿宋" w:eastAsia="仿宋" w:hAnsi="仿宋" w:hint="eastAsia"/>
          <w:b/>
          <w:color w:val="000000"/>
          <w:sz w:val="28"/>
          <w:szCs w:val="28"/>
          <w:lang w:eastAsia="zh-CN"/>
        </w:rPr>
        <w:t>预算编制存在“一刀切”</w:t>
      </w:r>
      <w:r w:rsidR="00EC15C4" w:rsidRPr="002E7896">
        <w:rPr>
          <w:rFonts w:ascii="仿宋" w:eastAsia="仿宋" w:hAnsi="仿宋" w:hint="eastAsia"/>
          <w:b/>
          <w:color w:val="000000"/>
          <w:sz w:val="28"/>
          <w:szCs w:val="28"/>
          <w:lang w:eastAsia="zh-CN"/>
        </w:rPr>
        <w:t>，预算编制的合理性不足</w:t>
      </w:r>
    </w:p>
    <w:p w:rsidR="002F7FD5" w:rsidRPr="002E7896" w:rsidRDefault="00B868F8" w:rsidP="002F7FD5">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闵行区教育局在</w:t>
      </w:r>
      <w:r w:rsidRPr="008C2CFA">
        <w:rPr>
          <w:rFonts w:ascii="Times New Roman" w:eastAsia="仿宋" w:hAnsi="Times New Roman" w:hint="eastAsia"/>
          <w:color w:val="000000"/>
          <w:sz w:val="28"/>
          <w:szCs w:val="28"/>
          <w:lang w:eastAsia="zh-CN"/>
        </w:rPr>
        <w:t>2016</w:t>
      </w:r>
      <w:r w:rsidRPr="002E7896">
        <w:rPr>
          <w:rFonts w:ascii="仿宋" w:eastAsia="仿宋" w:hAnsi="仿宋" w:hint="eastAsia"/>
          <w:color w:val="000000"/>
          <w:sz w:val="28"/>
          <w:szCs w:val="28"/>
          <w:lang w:eastAsia="zh-CN"/>
        </w:rPr>
        <w:t>年设立项目时，并未针对中小学电视台的建设制定明确的标准，</w:t>
      </w:r>
      <w:r w:rsidR="00730844" w:rsidRPr="00730844">
        <w:rPr>
          <w:rFonts w:ascii="仿宋" w:eastAsia="仿宋" w:hAnsi="仿宋" w:hint="eastAsia"/>
          <w:color w:val="000000"/>
          <w:sz w:val="28"/>
          <w:szCs w:val="28"/>
          <w:lang w:eastAsia="zh-CN"/>
        </w:rPr>
        <w:t>对电视台的建设规模、设备设施配置标准均未作规定，</w:t>
      </w:r>
      <w:r w:rsidRPr="002E7896">
        <w:rPr>
          <w:rFonts w:ascii="仿宋" w:eastAsia="仿宋" w:hAnsi="仿宋" w:hint="eastAsia"/>
          <w:color w:val="000000"/>
          <w:sz w:val="28"/>
          <w:szCs w:val="28"/>
          <w:lang w:eastAsia="zh-CN"/>
        </w:rPr>
        <w:t>且</w:t>
      </w:r>
      <w:r w:rsidR="00AC4BF4" w:rsidRPr="002E7896">
        <w:rPr>
          <w:rFonts w:ascii="仿宋" w:eastAsia="仿宋" w:hAnsi="仿宋" w:hint="eastAsia"/>
          <w:color w:val="000000"/>
          <w:sz w:val="28"/>
          <w:szCs w:val="28"/>
          <w:lang w:eastAsia="zh-CN"/>
        </w:rPr>
        <w:t>三所学校校园电视台</w:t>
      </w:r>
      <w:r w:rsidR="00862A3D" w:rsidRPr="002E7896">
        <w:rPr>
          <w:rFonts w:ascii="仿宋" w:eastAsia="仿宋" w:hAnsi="仿宋" w:hint="eastAsia"/>
          <w:color w:val="000000"/>
          <w:sz w:val="28"/>
          <w:szCs w:val="28"/>
          <w:lang w:eastAsia="zh-CN"/>
        </w:rPr>
        <w:t>在本项目实施前已存在不同程度的设备设施投入（具体原有设备清单见附件）</w:t>
      </w:r>
      <w:r w:rsidR="00AC4BF4" w:rsidRPr="002E7896">
        <w:rPr>
          <w:rFonts w:ascii="仿宋" w:eastAsia="仿宋" w:hAnsi="仿宋" w:hint="eastAsia"/>
          <w:color w:val="000000"/>
          <w:sz w:val="28"/>
          <w:szCs w:val="28"/>
          <w:lang w:eastAsia="zh-CN"/>
        </w:rPr>
        <w:t>，</w:t>
      </w:r>
      <w:r w:rsidR="00730844">
        <w:rPr>
          <w:rFonts w:ascii="仿宋" w:eastAsia="仿宋" w:hAnsi="仿宋" w:hint="eastAsia"/>
          <w:color w:val="000000"/>
          <w:sz w:val="28"/>
          <w:szCs w:val="28"/>
          <w:lang w:eastAsia="zh-CN"/>
        </w:rPr>
        <w:t>但</w:t>
      </w:r>
      <w:r w:rsidR="00542BB1" w:rsidRPr="002E7896">
        <w:rPr>
          <w:rFonts w:ascii="仿宋" w:eastAsia="仿宋" w:hAnsi="仿宋" w:hint="eastAsia"/>
          <w:color w:val="000000"/>
          <w:sz w:val="28"/>
          <w:szCs w:val="28"/>
          <w:lang w:eastAsia="zh-CN"/>
        </w:rPr>
        <w:t>区教育局在编制预算</w:t>
      </w:r>
      <w:r w:rsidR="008A4AE4">
        <w:rPr>
          <w:rFonts w:ascii="仿宋" w:eastAsia="仿宋" w:hAnsi="仿宋"/>
          <w:color w:val="000000"/>
          <w:sz w:val="28"/>
          <w:szCs w:val="28"/>
          <w:lang w:eastAsia="zh-CN"/>
        </w:rPr>
        <w:t>前</w:t>
      </w:r>
      <w:r w:rsidR="008A4AE4">
        <w:rPr>
          <w:rFonts w:ascii="仿宋" w:eastAsia="仿宋" w:hAnsi="仿宋" w:hint="eastAsia"/>
          <w:color w:val="000000"/>
          <w:sz w:val="28"/>
          <w:szCs w:val="28"/>
          <w:lang w:eastAsia="zh-CN"/>
        </w:rPr>
        <w:t>，</w:t>
      </w:r>
      <w:r w:rsidR="008A4AE4">
        <w:rPr>
          <w:rFonts w:ascii="仿宋" w:eastAsia="仿宋" w:hAnsi="仿宋"/>
          <w:color w:val="000000"/>
          <w:sz w:val="28"/>
          <w:szCs w:val="28"/>
          <w:lang w:eastAsia="zh-CN"/>
        </w:rPr>
        <w:t>未组织专家现场踏勘三所学校</w:t>
      </w:r>
      <w:r w:rsidR="008A4AE4">
        <w:rPr>
          <w:rFonts w:ascii="仿宋" w:eastAsia="仿宋" w:hAnsi="仿宋" w:hint="eastAsia"/>
          <w:color w:val="000000"/>
          <w:sz w:val="28"/>
          <w:szCs w:val="28"/>
          <w:lang w:eastAsia="zh-CN"/>
        </w:rPr>
        <w:t>，分别</w:t>
      </w:r>
      <w:r w:rsidR="008A4AE4">
        <w:rPr>
          <w:rFonts w:ascii="仿宋" w:eastAsia="仿宋" w:hAnsi="仿宋"/>
          <w:color w:val="000000"/>
          <w:sz w:val="28"/>
          <w:szCs w:val="28"/>
          <w:lang w:eastAsia="zh-CN"/>
        </w:rPr>
        <w:t>确定各学校的采购需求</w:t>
      </w:r>
      <w:r w:rsidR="008A4AE4">
        <w:rPr>
          <w:rFonts w:ascii="仿宋" w:eastAsia="仿宋" w:hAnsi="仿宋" w:hint="eastAsia"/>
          <w:color w:val="000000"/>
          <w:sz w:val="28"/>
          <w:szCs w:val="28"/>
          <w:lang w:eastAsia="zh-CN"/>
        </w:rPr>
        <w:t>，</w:t>
      </w:r>
      <w:r w:rsidR="00542BB1" w:rsidRPr="002E7896">
        <w:rPr>
          <w:rFonts w:ascii="仿宋" w:eastAsia="仿宋" w:hAnsi="仿宋" w:hint="eastAsia"/>
          <w:color w:val="000000"/>
          <w:sz w:val="28"/>
          <w:szCs w:val="28"/>
          <w:lang w:eastAsia="zh-CN"/>
        </w:rPr>
        <w:t>而是统一编制了相同的预算</w:t>
      </w:r>
      <w:r w:rsidR="00AC4BF4" w:rsidRPr="002E7896">
        <w:rPr>
          <w:rFonts w:ascii="仿宋" w:eastAsia="仿宋" w:hAnsi="仿宋" w:hint="eastAsia"/>
          <w:color w:val="000000"/>
          <w:sz w:val="28"/>
          <w:szCs w:val="28"/>
          <w:lang w:eastAsia="zh-CN"/>
        </w:rPr>
        <w:t>，这种</w:t>
      </w:r>
      <w:r w:rsidR="00542BB1" w:rsidRPr="002E7896">
        <w:rPr>
          <w:rFonts w:ascii="仿宋" w:eastAsia="仿宋" w:hAnsi="仿宋" w:hint="eastAsia"/>
          <w:color w:val="000000"/>
          <w:sz w:val="28"/>
          <w:szCs w:val="28"/>
          <w:lang w:eastAsia="zh-CN"/>
        </w:rPr>
        <w:t>“一刀切”的预算编制方式难以反映各校的实际需求</w:t>
      </w:r>
      <w:r w:rsidR="008A4AE4">
        <w:rPr>
          <w:rFonts w:ascii="仿宋" w:eastAsia="仿宋" w:hAnsi="仿宋" w:hint="eastAsia"/>
          <w:color w:val="000000"/>
          <w:sz w:val="28"/>
          <w:szCs w:val="28"/>
          <w:lang w:eastAsia="zh-CN"/>
        </w:rPr>
        <w:t>。</w:t>
      </w:r>
      <w:r w:rsidR="008A4AE4" w:rsidRPr="008A4AE4">
        <w:rPr>
          <w:rFonts w:ascii="仿宋" w:eastAsia="仿宋" w:hAnsi="仿宋" w:hint="eastAsia"/>
          <w:color w:val="000000"/>
          <w:sz w:val="28"/>
          <w:szCs w:val="28"/>
          <w:lang w:eastAsia="zh-CN"/>
        </w:rPr>
        <w:t>在预算既定的情况下，</w:t>
      </w:r>
      <w:r w:rsidR="008A4AE4">
        <w:rPr>
          <w:rFonts w:ascii="仿宋" w:eastAsia="仿宋" w:hAnsi="仿宋" w:hint="eastAsia"/>
          <w:color w:val="000000"/>
          <w:sz w:val="28"/>
          <w:szCs w:val="28"/>
          <w:lang w:eastAsia="zh-CN"/>
        </w:rPr>
        <w:t>由</w:t>
      </w:r>
      <w:r w:rsidR="008A4AE4" w:rsidRPr="008A4AE4">
        <w:rPr>
          <w:rFonts w:ascii="仿宋" w:eastAsia="仿宋" w:hAnsi="仿宋" w:hint="eastAsia"/>
          <w:color w:val="000000"/>
          <w:sz w:val="28"/>
          <w:szCs w:val="28"/>
          <w:lang w:eastAsia="zh-CN"/>
        </w:rPr>
        <w:t>各学校</w:t>
      </w:r>
      <w:r w:rsidR="008A4AE4">
        <w:rPr>
          <w:rFonts w:ascii="仿宋" w:eastAsia="仿宋" w:hAnsi="仿宋" w:hint="eastAsia"/>
          <w:color w:val="000000"/>
          <w:sz w:val="28"/>
          <w:szCs w:val="28"/>
          <w:lang w:eastAsia="zh-CN"/>
        </w:rPr>
        <w:t>分别</w:t>
      </w:r>
      <w:r w:rsidR="008A4AE4" w:rsidRPr="008A4AE4">
        <w:rPr>
          <w:rFonts w:ascii="仿宋" w:eastAsia="仿宋" w:hAnsi="仿宋" w:hint="eastAsia"/>
          <w:color w:val="000000"/>
          <w:sz w:val="28"/>
          <w:szCs w:val="28"/>
          <w:lang w:eastAsia="zh-CN"/>
        </w:rPr>
        <w:t>提出采购内容，从顺序上颠倒了预算编制的流程</w:t>
      </w:r>
      <w:r w:rsidR="008A4AE4">
        <w:rPr>
          <w:rFonts w:ascii="仿宋" w:eastAsia="仿宋" w:hAnsi="仿宋" w:hint="eastAsia"/>
          <w:color w:val="000000"/>
          <w:sz w:val="28"/>
          <w:szCs w:val="28"/>
          <w:lang w:eastAsia="zh-CN"/>
        </w:rPr>
        <w:t>，而以此方式确定的采购内容能否满足</w:t>
      </w:r>
      <w:r w:rsidR="008A4AE4" w:rsidRPr="008A4AE4">
        <w:rPr>
          <w:rFonts w:ascii="仿宋" w:eastAsia="仿宋" w:hAnsi="仿宋" w:hint="eastAsia"/>
          <w:color w:val="000000"/>
          <w:sz w:val="28"/>
          <w:szCs w:val="28"/>
          <w:lang w:eastAsia="zh-CN"/>
        </w:rPr>
        <w:t>采购的必要性和配置的合理性</w:t>
      </w:r>
      <w:r w:rsidR="008A4AE4">
        <w:rPr>
          <w:rFonts w:ascii="仿宋" w:eastAsia="仿宋" w:hAnsi="仿宋" w:hint="eastAsia"/>
          <w:color w:val="000000"/>
          <w:sz w:val="28"/>
          <w:szCs w:val="28"/>
          <w:lang w:eastAsia="zh-CN"/>
        </w:rPr>
        <w:t>也值得商榷</w:t>
      </w:r>
      <w:r w:rsidR="008A4AE4" w:rsidRPr="008A4AE4">
        <w:rPr>
          <w:rFonts w:ascii="仿宋" w:eastAsia="仿宋" w:hAnsi="仿宋" w:hint="eastAsia"/>
          <w:color w:val="000000"/>
          <w:sz w:val="28"/>
          <w:szCs w:val="28"/>
          <w:lang w:eastAsia="zh-CN"/>
        </w:rPr>
        <w:t>，</w:t>
      </w:r>
      <w:r w:rsidR="00AC4BF4" w:rsidRPr="002E7896">
        <w:rPr>
          <w:rFonts w:ascii="仿宋" w:eastAsia="仿宋" w:hAnsi="仿宋" w:hint="eastAsia"/>
          <w:color w:val="000000"/>
          <w:sz w:val="28"/>
          <w:szCs w:val="28"/>
          <w:lang w:eastAsia="zh-CN"/>
        </w:rPr>
        <w:t>影响了预算编制的合理性和财政资金使用的公平性</w:t>
      </w:r>
      <w:r w:rsidR="00EC15C4" w:rsidRPr="002E7896">
        <w:rPr>
          <w:rFonts w:ascii="仿宋" w:eastAsia="仿宋" w:hAnsi="仿宋" w:hint="eastAsia"/>
          <w:color w:val="000000"/>
          <w:sz w:val="28"/>
          <w:szCs w:val="28"/>
          <w:lang w:eastAsia="zh-CN"/>
        </w:rPr>
        <w:t>。</w:t>
      </w:r>
    </w:p>
    <w:p w:rsidR="002F7FD5" w:rsidRPr="002E7896" w:rsidRDefault="002F7FD5" w:rsidP="002F7FD5">
      <w:pPr>
        <w:spacing w:after="0" w:line="360" w:lineRule="auto"/>
        <w:ind w:firstLineChars="200" w:firstLine="562"/>
        <w:jc w:val="both"/>
        <w:rPr>
          <w:rFonts w:ascii="仿宋" w:eastAsia="仿宋" w:hAnsi="仿宋"/>
          <w:b/>
          <w:color w:val="000000"/>
          <w:sz w:val="28"/>
          <w:szCs w:val="28"/>
          <w:lang w:eastAsia="zh-CN"/>
        </w:rPr>
      </w:pPr>
      <w:r w:rsidRPr="008C2CFA">
        <w:rPr>
          <w:rFonts w:ascii="Times New Roman" w:eastAsia="仿宋" w:hAnsi="Times New Roman" w:hint="eastAsia"/>
          <w:b/>
          <w:color w:val="000000"/>
          <w:sz w:val="28"/>
          <w:szCs w:val="28"/>
          <w:lang w:eastAsia="zh-CN"/>
        </w:rPr>
        <w:lastRenderedPageBreak/>
        <w:t>2</w:t>
      </w:r>
      <w:r w:rsidRPr="002E7896">
        <w:rPr>
          <w:rFonts w:ascii="仿宋" w:eastAsia="仿宋" w:hAnsi="仿宋" w:hint="eastAsia"/>
          <w:b/>
          <w:color w:val="000000"/>
          <w:sz w:val="28"/>
          <w:szCs w:val="28"/>
          <w:lang w:eastAsia="zh-CN"/>
        </w:rPr>
        <w:t>.</w:t>
      </w:r>
      <w:r w:rsidR="00EC15C4" w:rsidRPr="002E7896">
        <w:rPr>
          <w:rFonts w:ascii="仿宋" w:eastAsia="仿宋" w:hAnsi="仿宋" w:hint="eastAsia"/>
          <w:b/>
          <w:color w:val="000000"/>
          <w:sz w:val="28"/>
          <w:szCs w:val="28"/>
          <w:lang w:eastAsia="zh-CN"/>
        </w:rPr>
        <w:t>项目</w:t>
      </w:r>
      <w:r w:rsidR="00542BB1" w:rsidRPr="002E7896">
        <w:rPr>
          <w:rFonts w:ascii="仿宋" w:eastAsia="仿宋" w:hAnsi="仿宋" w:hint="eastAsia"/>
          <w:b/>
          <w:color w:val="000000"/>
          <w:sz w:val="28"/>
          <w:szCs w:val="28"/>
          <w:lang w:eastAsia="zh-CN"/>
        </w:rPr>
        <w:t>学校遴选标准</w:t>
      </w:r>
      <w:r w:rsidR="00C24997" w:rsidRPr="002E7896">
        <w:rPr>
          <w:rFonts w:ascii="仿宋" w:eastAsia="仿宋" w:hAnsi="仿宋" w:hint="eastAsia"/>
          <w:b/>
          <w:color w:val="000000"/>
          <w:sz w:val="28"/>
          <w:szCs w:val="28"/>
          <w:lang w:eastAsia="zh-CN"/>
        </w:rPr>
        <w:t>和电视台运行考核办法</w:t>
      </w:r>
      <w:r w:rsidR="00EC15C4" w:rsidRPr="002E7896">
        <w:rPr>
          <w:rFonts w:ascii="仿宋" w:eastAsia="仿宋" w:hAnsi="仿宋" w:hint="eastAsia"/>
          <w:b/>
          <w:color w:val="000000"/>
          <w:sz w:val="28"/>
          <w:szCs w:val="28"/>
          <w:lang w:eastAsia="zh-CN"/>
        </w:rPr>
        <w:t>不明确，</w:t>
      </w:r>
      <w:r w:rsidR="00065185" w:rsidRPr="002E7896">
        <w:rPr>
          <w:rFonts w:ascii="仿宋" w:eastAsia="仿宋" w:hAnsi="仿宋" w:hint="eastAsia"/>
          <w:b/>
          <w:color w:val="000000"/>
          <w:sz w:val="28"/>
          <w:szCs w:val="28"/>
          <w:lang w:eastAsia="zh-CN"/>
        </w:rPr>
        <w:t>资产管理和档案管理有待加强</w:t>
      </w:r>
    </w:p>
    <w:p w:rsidR="002753EA" w:rsidRPr="002E7896" w:rsidRDefault="00C24997" w:rsidP="00862A3D">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目前项目遴选参与学校的标准是较为抽象的原则性描述，遴选方式更多的依靠主观判断，在学校办学规模、学校面积、地理位置、教师配置、硬件设施配置等方面未做具体、量化的规定，遴选的操作性和公平公开性均有待提高。同时，项目对电视台考核的规定仅为“每学期对项目、学校和教师应用情况进行评估”，而未制定具体的考核实施细则，对考核方向、考核指标未作具体描述，不利于</w:t>
      </w:r>
      <w:r w:rsidR="00065185" w:rsidRPr="002E7896">
        <w:rPr>
          <w:rFonts w:ascii="仿宋" w:eastAsia="仿宋" w:hAnsi="仿宋" w:hint="eastAsia"/>
          <w:color w:val="000000"/>
          <w:sz w:val="28"/>
          <w:szCs w:val="28"/>
          <w:lang w:eastAsia="zh-CN"/>
        </w:rPr>
        <w:t>考核工作的开展</w:t>
      </w:r>
      <w:r w:rsidR="002753EA" w:rsidRPr="002E7896">
        <w:rPr>
          <w:rFonts w:ascii="仿宋" w:eastAsia="仿宋" w:hAnsi="仿宋" w:hint="eastAsia"/>
          <w:color w:val="000000"/>
          <w:sz w:val="28"/>
          <w:szCs w:val="28"/>
          <w:lang w:eastAsia="zh-CN"/>
        </w:rPr>
        <w:t>。</w:t>
      </w:r>
      <w:r w:rsidR="00065185" w:rsidRPr="002E7896">
        <w:rPr>
          <w:rFonts w:ascii="仿宋" w:eastAsia="仿宋" w:hAnsi="仿宋" w:hint="eastAsia"/>
          <w:color w:val="000000"/>
          <w:sz w:val="28"/>
          <w:szCs w:val="28"/>
          <w:lang w:eastAsia="zh-CN"/>
        </w:rPr>
        <w:t>另外，评价人员在调研时发现</w:t>
      </w:r>
      <w:r w:rsidR="00B83911" w:rsidRPr="002E7896">
        <w:rPr>
          <w:rFonts w:ascii="仿宋" w:eastAsia="仿宋" w:hAnsi="仿宋" w:hint="eastAsia"/>
          <w:color w:val="000000"/>
          <w:sz w:val="28"/>
          <w:szCs w:val="28"/>
          <w:lang w:eastAsia="zh-CN"/>
        </w:rPr>
        <w:t>，</w:t>
      </w:r>
      <w:r w:rsidR="00065185" w:rsidRPr="002E7896">
        <w:rPr>
          <w:rFonts w:ascii="仿宋" w:eastAsia="仿宋" w:hAnsi="仿宋" w:hint="eastAsia"/>
          <w:color w:val="000000"/>
          <w:sz w:val="28"/>
          <w:szCs w:val="28"/>
          <w:lang w:eastAsia="zh-CN"/>
        </w:rPr>
        <w:t>项目在资产管理和档案管理方面存在不足，田园外小有部分资产尚未入账，</w:t>
      </w:r>
      <w:r w:rsidR="00B83911" w:rsidRPr="002E7896">
        <w:rPr>
          <w:rFonts w:ascii="仿宋" w:eastAsia="仿宋" w:hAnsi="仿宋" w:hint="eastAsia"/>
          <w:color w:val="000000"/>
          <w:sz w:val="28"/>
          <w:szCs w:val="28"/>
          <w:lang w:eastAsia="zh-CN"/>
        </w:rPr>
        <w:t>档案中编制预算的</w:t>
      </w:r>
      <w:r w:rsidR="00065185" w:rsidRPr="002E7896">
        <w:rPr>
          <w:rFonts w:ascii="仿宋" w:eastAsia="仿宋" w:hAnsi="仿宋" w:hint="eastAsia"/>
          <w:sz w:val="28"/>
          <w:szCs w:val="28"/>
          <w:lang w:eastAsia="zh-CN"/>
        </w:rPr>
        <w:t>询价记录</w:t>
      </w:r>
      <w:r w:rsidR="00B83911" w:rsidRPr="002E7896">
        <w:rPr>
          <w:rFonts w:ascii="仿宋" w:eastAsia="仿宋" w:hAnsi="仿宋" w:hint="eastAsia"/>
          <w:sz w:val="28"/>
          <w:szCs w:val="28"/>
          <w:lang w:eastAsia="zh-CN"/>
        </w:rPr>
        <w:t>不齐全</w:t>
      </w:r>
      <w:r w:rsidR="00643F54" w:rsidRPr="002E7896">
        <w:rPr>
          <w:rFonts w:ascii="仿宋" w:eastAsia="仿宋" w:hAnsi="仿宋" w:hint="eastAsia"/>
          <w:color w:val="000000"/>
          <w:sz w:val="28"/>
          <w:szCs w:val="28"/>
          <w:lang w:eastAsia="zh-CN"/>
        </w:rPr>
        <w:t>，</w:t>
      </w:r>
      <w:r w:rsidR="00B83911" w:rsidRPr="002E7896">
        <w:rPr>
          <w:rFonts w:ascii="仿宋" w:eastAsia="仿宋" w:hAnsi="仿宋" w:hint="eastAsia"/>
          <w:color w:val="000000"/>
          <w:sz w:val="28"/>
          <w:szCs w:val="28"/>
          <w:lang w:eastAsia="zh-CN"/>
        </w:rPr>
        <w:t>影响了项目实施的准确性。</w:t>
      </w:r>
    </w:p>
    <w:p w:rsidR="002F7FD5" w:rsidRPr="002E7896" w:rsidRDefault="00862A3D" w:rsidP="002F7FD5">
      <w:pPr>
        <w:spacing w:after="0" w:line="360" w:lineRule="auto"/>
        <w:ind w:firstLineChars="200" w:firstLine="562"/>
        <w:jc w:val="both"/>
        <w:rPr>
          <w:rFonts w:ascii="仿宋" w:eastAsia="仿宋" w:hAnsi="仿宋"/>
          <w:b/>
          <w:color w:val="000000"/>
          <w:sz w:val="28"/>
          <w:szCs w:val="28"/>
          <w:lang w:eastAsia="zh-CN"/>
        </w:rPr>
      </w:pPr>
      <w:r w:rsidRPr="008C2CFA">
        <w:rPr>
          <w:rFonts w:ascii="Times New Roman" w:eastAsia="仿宋" w:hAnsi="Times New Roman"/>
          <w:b/>
          <w:color w:val="000000"/>
          <w:sz w:val="28"/>
          <w:szCs w:val="28"/>
          <w:lang w:eastAsia="zh-CN"/>
        </w:rPr>
        <w:t>3</w:t>
      </w:r>
      <w:r w:rsidR="002F7FD5" w:rsidRPr="002E7896">
        <w:rPr>
          <w:rFonts w:ascii="仿宋" w:eastAsia="仿宋" w:hAnsi="仿宋" w:hint="eastAsia"/>
          <w:b/>
          <w:color w:val="000000"/>
          <w:sz w:val="28"/>
          <w:szCs w:val="28"/>
          <w:lang w:eastAsia="zh-CN"/>
        </w:rPr>
        <w:t>.</w:t>
      </w:r>
      <w:r w:rsidRPr="002E7896">
        <w:rPr>
          <w:rFonts w:ascii="仿宋" w:eastAsia="仿宋" w:hAnsi="仿宋" w:hint="eastAsia"/>
          <w:b/>
          <w:color w:val="000000"/>
          <w:sz w:val="28"/>
          <w:szCs w:val="28"/>
          <w:lang w:eastAsia="zh-CN"/>
        </w:rPr>
        <w:t>学生参与占比不高，</w:t>
      </w:r>
      <w:r w:rsidR="00F34D51" w:rsidRPr="002E7896">
        <w:rPr>
          <w:rFonts w:ascii="仿宋" w:eastAsia="仿宋" w:hAnsi="仿宋" w:hint="eastAsia"/>
          <w:b/>
          <w:color w:val="000000"/>
          <w:sz w:val="28"/>
          <w:szCs w:val="28"/>
          <w:lang w:eastAsia="zh-CN"/>
        </w:rPr>
        <w:t>师资配置不足，</w:t>
      </w:r>
      <w:r w:rsidR="00714014" w:rsidRPr="002E7896">
        <w:rPr>
          <w:rFonts w:ascii="仿宋" w:eastAsia="仿宋" w:hAnsi="仿宋" w:hint="eastAsia"/>
          <w:b/>
          <w:color w:val="000000"/>
          <w:sz w:val="28"/>
          <w:szCs w:val="28"/>
          <w:lang w:eastAsia="zh-CN"/>
        </w:rPr>
        <w:t>在一定程度上影响项目实施效果</w:t>
      </w:r>
    </w:p>
    <w:p w:rsidR="00773B41" w:rsidRPr="002E7896" w:rsidRDefault="00F34D51" w:rsidP="002F7FD5">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color w:val="000000"/>
          <w:sz w:val="28"/>
          <w:szCs w:val="28"/>
          <w:lang w:eastAsia="zh-CN"/>
        </w:rPr>
        <w:t>目前三所学校的</w:t>
      </w:r>
      <w:r w:rsidRPr="002E7896">
        <w:rPr>
          <w:rFonts w:ascii="仿宋" w:eastAsia="仿宋" w:hAnsi="仿宋" w:hint="eastAsia"/>
          <w:color w:val="000000"/>
          <w:sz w:val="28"/>
          <w:szCs w:val="28"/>
          <w:lang w:eastAsia="zh-CN"/>
        </w:rPr>
        <w:t>拓展课程学生及核心成员的占比还未达到教育局的</w:t>
      </w:r>
      <w:r w:rsidR="00F505EA" w:rsidRPr="002E7896">
        <w:rPr>
          <w:rFonts w:ascii="仿宋" w:eastAsia="仿宋" w:hAnsi="仿宋" w:hint="eastAsia"/>
          <w:color w:val="000000"/>
          <w:sz w:val="28"/>
          <w:szCs w:val="28"/>
          <w:lang w:eastAsia="zh-CN"/>
        </w:rPr>
        <w:t>要求，且根据对未参与学生的问卷调查，每一名学生都渴望能参与到校园电视台的使用中。但是，其中</w:t>
      </w:r>
      <w:r w:rsidRPr="002E7896">
        <w:rPr>
          <w:rFonts w:ascii="仿宋" w:eastAsia="仿宋" w:hAnsi="仿宋" w:hint="eastAsia"/>
          <w:color w:val="000000"/>
          <w:sz w:val="28"/>
          <w:szCs w:val="28"/>
          <w:lang w:eastAsia="zh-CN"/>
        </w:rPr>
        <w:t>两所学校均只有一名专业老师负责校园电视台，师资配置不足，在</w:t>
      </w:r>
      <w:r w:rsidR="00F505EA" w:rsidRPr="002E7896">
        <w:rPr>
          <w:rFonts w:ascii="仿宋" w:eastAsia="仿宋" w:hAnsi="仿宋" w:hint="eastAsia"/>
          <w:color w:val="000000"/>
          <w:sz w:val="28"/>
          <w:szCs w:val="28"/>
          <w:lang w:eastAsia="zh-CN"/>
        </w:rPr>
        <w:t>培养核心成员、开设相关课程、完成自制作品</w:t>
      </w:r>
      <w:r w:rsidRPr="002E7896">
        <w:rPr>
          <w:rFonts w:ascii="仿宋" w:eastAsia="仿宋" w:hAnsi="仿宋" w:hint="eastAsia"/>
          <w:color w:val="000000"/>
          <w:sz w:val="28"/>
          <w:szCs w:val="28"/>
          <w:lang w:eastAsia="zh-CN"/>
        </w:rPr>
        <w:t>等方面都存在一定的困难</w:t>
      </w:r>
      <w:r w:rsidR="00F505EA" w:rsidRPr="002E7896">
        <w:rPr>
          <w:rFonts w:ascii="仿宋" w:eastAsia="仿宋" w:hAnsi="仿宋" w:hint="eastAsia"/>
          <w:color w:val="000000"/>
          <w:sz w:val="28"/>
          <w:szCs w:val="28"/>
          <w:lang w:eastAsia="zh-CN"/>
        </w:rPr>
        <w:t>，也在一定程度上影响了与未建立校园电视台的学校之间的资源共享情况。</w:t>
      </w:r>
    </w:p>
    <w:p w:rsidR="005134D4" w:rsidRPr="002E7896" w:rsidRDefault="00445F00" w:rsidP="00F34D51">
      <w:pPr>
        <w:pStyle w:val="2"/>
        <w:spacing w:before="0" w:line="360" w:lineRule="auto"/>
        <w:ind w:firstLineChars="200" w:firstLine="562"/>
        <w:jc w:val="both"/>
        <w:rPr>
          <w:rFonts w:ascii="仿宋" w:eastAsia="仿宋" w:hAnsi="仿宋"/>
          <w:sz w:val="28"/>
          <w:lang w:eastAsia="zh-CN"/>
        </w:rPr>
      </w:pPr>
      <w:bookmarkStart w:id="191" w:name="_Toc486152718"/>
      <w:bookmarkStart w:id="192" w:name="_Toc345441456"/>
      <w:bookmarkStart w:id="193" w:name="_Toc358376379"/>
      <w:bookmarkStart w:id="194" w:name="_Toc360698194"/>
      <w:bookmarkStart w:id="195" w:name="_Toc360698241"/>
      <w:bookmarkStart w:id="196" w:name="_Toc360698301"/>
      <w:bookmarkEnd w:id="185"/>
      <w:bookmarkEnd w:id="186"/>
      <w:bookmarkEnd w:id="187"/>
      <w:bookmarkEnd w:id="188"/>
      <w:bookmarkEnd w:id="189"/>
      <w:bookmarkEnd w:id="190"/>
      <w:r w:rsidRPr="002E7896">
        <w:rPr>
          <w:rFonts w:ascii="仿宋" w:eastAsia="仿宋" w:hAnsi="仿宋" w:hint="eastAsia"/>
          <w:sz w:val="28"/>
          <w:lang w:eastAsia="zh-CN"/>
        </w:rPr>
        <w:t>（三）改进措施</w:t>
      </w:r>
      <w:r w:rsidR="00224BDC" w:rsidRPr="002E7896">
        <w:rPr>
          <w:rFonts w:ascii="仿宋" w:eastAsia="仿宋" w:hAnsi="仿宋" w:hint="eastAsia"/>
          <w:sz w:val="28"/>
          <w:lang w:eastAsia="zh-CN"/>
        </w:rPr>
        <w:t>及建议</w:t>
      </w:r>
      <w:bookmarkEnd w:id="191"/>
    </w:p>
    <w:p w:rsidR="00954797" w:rsidRPr="002E7896" w:rsidRDefault="00954797" w:rsidP="00954797">
      <w:pPr>
        <w:spacing w:after="0" w:line="360" w:lineRule="auto"/>
        <w:ind w:firstLineChars="200" w:firstLine="562"/>
        <w:jc w:val="both"/>
        <w:rPr>
          <w:rFonts w:ascii="仿宋" w:eastAsia="仿宋" w:hAnsi="仿宋"/>
          <w:b/>
          <w:color w:val="000000"/>
          <w:sz w:val="28"/>
          <w:szCs w:val="28"/>
          <w:lang w:eastAsia="zh-CN"/>
        </w:rPr>
      </w:pPr>
      <w:bookmarkStart w:id="197" w:name="_Toc298714035"/>
      <w:bookmarkStart w:id="198" w:name="_Toc345441458"/>
      <w:bookmarkStart w:id="199" w:name="_Toc353394614"/>
      <w:bookmarkStart w:id="200" w:name="_Toc353395315"/>
      <w:bookmarkStart w:id="201" w:name="_Toc360698198"/>
      <w:bookmarkStart w:id="202" w:name="_Toc360698245"/>
      <w:bookmarkStart w:id="203" w:name="_Toc360698305"/>
      <w:bookmarkStart w:id="204" w:name="_Toc297760997"/>
      <w:bookmarkEnd w:id="14"/>
      <w:bookmarkEnd w:id="15"/>
      <w:bookmarkEnd w:id="192"/>
      <w:bookmarkEnd w:id="193"/>
      <w:bookmarkEnd w:id="194"/>
      <w:bookmarkEnd w:id="195"/>
      <w:bookmarkEnd w:id="196"/>
      <w:r w:rsidRPr="008C2CFA">
        <w:rPr>
          <w:rFonts w:ascii="Times New Roman" w:eastAsia="仿宋" w:hAnsi="Times New Roman" w:hint="eastAsia"/>
          <w:b/>
          <w:color w:val="000000"/>
          <w:sz w:val="28"/>
          <w:szCs w:val="28"/>
          <w:lang w:eastAsia="zh-CN"/>
        </w:rPr>
        <w:t>1</w:t>
      </w:r>
      <w:r w:rsidRPr="002E7896">
        <w:rPr>
          <w:rFonts w:ascii="仿宋" w:eastAsia="仿宋" w:hAnsi="仿宋" w:hint="eastAsia"/>
          <w:b/>
          <w:color w:val="000000"/>
          <w:sz w:val="28"/>
          <w:szCs w:val="28"/>
          <w:lang w:eastAsia="zh-CN"/>
        </w:rPr>
        <w:t>.</w:t>
      </w:r>
      <w:r w:rsidR="001F5F9B" w:rsidRPr="002E7896">
        <w:rPr>
          <w:rFonts w:ascii="仿宋" w:eastAsia="仿宋" w:hAnsi="仿宋" w:hint="eastAsia"/>
          <w:b/>
          <w:color w:val="000000"/>
          <w:sz w:val="28"/>
          <w:szCs w:val="28"/>
          <w:lang w:eastAsia="zh-CN"/>
        </w:rPr>
        <w:t>结合校园电视台建设标准，根据各学校的实际需求编制预算</w:t>
      </w:r>
    </w:p>
    <w:p w:rsidR="00954797" w:rsidRPr="002E7896" w:rsidRDefault="00954797" w:rsidP="0095479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lastRenderedPageBreak/>
        <w:t>闵行区教育局</w:t>
      </w:r>
      <w:r w:rsidR="00905C83">
        <w:rPr>
          <w:rFonts w:ascii="仿宋" w:eastAsia="仿宋" w:hAnsi="仿宋" w:hint="eastAsia"/>
          <w:color w:val="000000"/>
          <w:sz w:val="28"/>
          <w:szCs w:val="28"/>
          <w:lang w:eastAsia="zh-CN"/>
        </w:rPr>
        <w:t>应</w:t>
      </w:r>
      <w:r w:rsidR="001F5F9B" w:rsidRPr="002E7896">
        <w:rPr>
          <w:rFonts w:ascii="仿宋" w:eastAsia="仿宋" w:hAnsi="仿宋" w:hint="eastAsia"/>
          <w:color w:val="000000"/>
          <w:sz w:val="28"/>
          <w:szCs w:val="28"/>
          <w:lang w:eastAsia="zh-CN"/>
        </w:rPr>
        <w:t>首先在充分调研和论证的基础上，确立校园电视台的建设标准，鉴于中学和小学的学生存在一定的区别，建议</w:t>
      </w:r>
      <w:r w:rsidR="00905C83">
        <w:rPr>
          <w:rFonts w:ascii="仿宋" w:eastAsia="仿宋" w:hAnsi="仿宋" w:hint="eastAsia"/>
          <w:color w:val="000000"/>
          <w:sz w:val="28"/>
          <w:szCs w:val="28"/>
          <w:lang w:eastAsia="zh-CN"/>
        </w:rPr>
        <w:t>区别不同学生阶段的</w:t>
      </w:r>
      <w:r w:rsidR="00905C83" w:rsidRPr="00905C83">
        <w:rPr>
          <w:rFonts w:ascii="仿宋" w:eastAsia="仿宋" w:hAnsi="仿宋" w:hint="eastAsia"/>
          <w:color w:val="000000"/>
          <w:sz w:val="28"/>
          <w:szCs w:val="28"/>
          <w:lang w:eastAsia="zh-CN"/>
        </w:rPr>
        <w:t>电视台的建设规模</w:t>
      </w:r>
      <w:r w:rsidR="00905C83">
        <w:rPr>
          <w:rFonts w:ascii="仿宋" w:eastAsia="仿宋" w:hAnsi="仿宋" w:hint="eastAsia"/>
          <w:color w:val="000000"/>
          <w:sz w:val="28"/>
          <w:szCs w:val="28"/>
          <w:lang w:eastAsia="zh-CN"/>
        </w:rPr>
        <w:t>和</w:t>
      </w:r>
      <w:r w:rsidR="00905C83" w:rsidRPr="00905C83">
        <w:rPr>
          <w:rFonts w:ascii="仿宋" w:eastAsia="仿宋" w:hAnsi="仿宋" w:hint="eastAsia"/>
          <w:color w:val="000000"/>
          <w:sz w:val="28"/>
          <w:szCs w:val="28"/>
          <w:lang w:eastAsia="zh-CN"/>
        </w:rPr>
        <w:t>设备设施配置标准</w:t>
      </w:r>
      <w:r w:rsidR="001F5F9B" w:rsidRPr="002E7896">
        <w:rPr>
          <w:rFonts w:ascii="仿宋" w:eastAsia="仿宋" w:hAnsi="仿宋" w:hint="eastAsia"/>
          <w:color w:val="000000"/>
          <w:sz w:val="28"/>
          <w:szCs w:val="28"/>
          <w:lang w:eastAsia="zh-CN"/>
        </w:rPr>
        <w:t>。在建设标准的基础上，根据各学校原有资源投入的情况，</w:t>
      </w:r>
      <w:r w:rsidR="000A6107">
        <w:rPr>
          <w:rFonts w:ascii="仿宋" w:eastAsia="仿宋" w:hAnsi="仿宋" w:hint="eastAsia"/>
          <w:color w:val="000000"/>
          <w:sz w:val="28"/>
          <w:szCs w:val="28"/>
          <w:lang w:eastAsia="zh-CN"/>
        </w:rPr>
        <w:t>组织专家现场踏勘，</w:t>
      </w:r>
      <w:r w:rsidR="001F5F9B" w:rsidRPr="002E7896">
        <w:rPr>
          <w:rFonts w:ascii="仿宋" w:eastAsia="仿宋" w:hAnsi="仿宋" w:hint="eastAsia"/>
          <w:color w:val="000000"/>
          <w:sz w:val="28"/>
          <w:szCs w:val="28"/>
          <w:lang w:eastAsia="zh-CN"/>
        </w:rPr>
        <w:t>一一比对后确立学校的实际需求，</w:t>
      </w:r>
      <w:r w:rsidR="004C6458" w:rsidRPr="002E7896">
        <w:rPr>
          <w:rFonts w:ascii="仿宋" w:eastAsia="仿宋" w:hAnsi="仿宋" w:hint="eastAsia"/>
          <w:color w:val="000000"/>
          <w:sz w:val="28"/>
          <w:szCs w:val="28"/>
          <w:lang w:eastAsia="zh-CN"/>
        </w:rPr>
        <w:t>精准匹配校园电视台的设备设施，避免简单的“一刀切”，提高财政资金的针对性和有效性。</w:t>
      </w:r>
    </w:p>
    <w:p w:rsidR="00954797" w:rsidRPr="002E7896" w:rsidRDefault="00954797" w:rsidP="00954797">
      <w:pPr>
        <w:spacing w:after="0" w:line="360" w:lineRule="auto"/>
        <w:ind w:firstLineChars="200" w:firstLine="562"/>
        <w:jc w:val="both"/>
        <w:rPr>
          <w:rFonts w:ascii="仿宋" w:eastAsia="仿宋" w:hAnsi="仿宋"/>
          <w:b/>
          <w:color w:val="000000"/>
          <w:sz w:val="28"/>
          <w:szCs w:val="28"/>
          <w:lang w:eastAsia="zh-CN"/>
        </w:rPr>
      </w:pPr>
      <w:r w:rsidRPr="008C2CFA">
        <w:rPr>
          <w:rFonts w:ascii="Times New Roman" w:eastAsia="仿宋" w:hAnsi="Times New Roman" w:hint="eastAsia"/>
          <w:b/>
          <w:color w:val="000000"/>
          <w:sz w:val="28"/>
          <w:szCs w:val="28"/>
          <w:lang w:eastAsia="zh-CN"/>
        </w:rPr>
        <w:t>2</w:t>
      </w:r>
      <w:r w:rsidRPr="002E7896">
        <w:rPr>
          <w:rFonts w:ascii="仿宋" w:eastAsia="仿宋" w:hAnsi="仿宋" w:hint="eastAsia"/>
          <w:b/>
          <w:color w:val="000000"/>
          <w:sz w:val="28"/>
          <w:szCs w:val="28"/>
          <w:lang w:eastAsia="zh-CN"/>
        </w:rPr>
        <w:t>.</w:t>
      </w:r>
      <w:r w:rsidR="00862A3D" w:rsidRPr="002E7896">
        <w:rPr>
          <w:rFonts w:ascii="仿宋" w:eastAsia="仿宋" w:hAnsi="仿宋" w:hint="eastAsia"/>
          <w:b/>
          <w:color w:val="000000"/>
          <w:sz w:val="28"/>
          <w:szCs w:val="28"/>
          <w:lang w:eastAsia="zh-CN"/>
        </w:rPr>
        <w:t>完善项目的管理</w:t>
      </w:r>
      <w:r w:rsidR="001A3AD5" w:rsidRPr="002E7896">
        <w:rPr>
          <w:rFonts w:ascii="仿宋" w:eastAsia="仿宋" w:hAnsi="仿宋" w:hint="eastAsia"/>
          <w:b/>
          <w:color w:val="000000"/>
          <w:sz w:val="28"/>
          <w:szCs w:val="28"/>
          <w:lang w:eastAsia="zh-CN"/>
        </w:rPr>
        <w:t>制度</w:t>
      </w:r>
      <w:r w:rsidR="00862A3D" w:rsidRPr="002E7896">
        <w:rPr>
          <w:rFonts w:ascii="仿宋" w:eastAsia="仿宋" w:hAnsi="仿宋" w:hint="eastAsia"/>
          <w:b/>
          <w:color w:val="000000"/>
          <w:sz w:val="28"/>
          <w:szCs w:val="28"/>
          <w:lang w:eastAsia="zh-CN"/>
        </w:rPr>
        <w:t>，并</w:t>
      </w:r>
      <w:r w:rsidR="00B83911" w:rsidRPr="002E7896">
        <w:rPr>
          <w:rFonts w:ascii="仿宋" w:eastAsia="仿宋" w:hAnsi="仿宋" w:hint="eastAsia"/>
          <w:b/>
          <w:color w:val="000000"/>
          <w:sz w:val="28"/>
          <w:szCs w:val="28"/>
          <w:lang w:eastAsia="zh-CN"/>
        </w:rPr>
        <w:t>严格</w:t>
      </w:r>
      <w:r w:rsidR="001A3AD5" w:rsidRPr="002E7896">
        <w:rPr>
          <w:rFonts w:ascii="仿宋" w:eastAsia="仿宋" w:hAnsi="仿宋" w:hint="eastAsia"/>
          <w:b/>
          <w:color w:val="000000"/>
          <w:sz w:val="28"/>
          <w:szCs w:val="28"/>
          <w:lang w:eastAsia="zh-CN"/>
        </w:rPr>
        <w:t>按照</w:t>
      </w:r>
      <w:r w:rsidR="00B83911" w:rsidRPr="002E7896">
        <w:rPr>
          <w:rFonts w:ascii="仿宋" w:eastAsia="仿宋" w:hAnsi="仿宋" w:hint="eastAsia"/>
          <w:b/>
          <w:color w:val="000000"/>
          <w:sz w:val="28"/>
          <w:szCs w:val="28"/>
          <w:lang w:eastAsia="zh-CN"/>
        </w:rPr>
        <w:t>管理制度实施，</w:t>
      </w:r>
      <w:r w:rsidR="004C6458" w:rsidRPr="002E7896">
        <w:rPr>
          <w:rFonts w:ascii="仿宋" w:eastAsia="仿宋" w:hAnsi="仿宋" w:hint="eastAsia"/>
          <w:b/>
          <w:color w:val="000000"/>
          <w:sz w:val="28"/>
          <w:szCs w:val="28"/>
          <w:lang w:eastAsia="zh-CN"/>
        </w:rPr>
        <w:t>提高项目管理质量</w:t>
      </w:r>
    </w:p>
    <w:p w:rsidR="00954797" w:rsidRPr="002E7896" w:rsidRDefault="004C6458" w:rsidP="0095479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建议闵行区教育局</w:t>
      </w:r>
      <w:r w:rsidR="001A3AD5" w:rsidRPr="002E7896">
        <w:rPr>
          <w:rFonts w:ascii="仿宋" w:eastAsia="仿宋" w:hAnsi="仿宋" w:hint="eastAsia"/>
          <w:color w:val="000000"/>
          <w:sz w:val="28"/>
          <w:szCs w:val="28"/>
          <w:lang w:eastAsia="zh-CN"/>
        </w:rPr>
        <w:t>完善项目的考核管理办法，</w:t>
      </w:r>
      <w:r w:rsidRPr="002E7896">
        <w:rPr>
          <w:rFonts w:ascii="仿宋" w:eastAsia="仿宋" w:hAnsi="仿宋" w:hint="eastAsia"/>
          <w:color w:val="000000"/>
          <w:sz w:val="28"/>
          <w:szCs w:val="28"/>
          <w:lang w:eastAsia="zh-CN"/>
        </w:rPr>
        <w:t>进一步细化项目学校的遴选标准，对学校办学规模、学校面积、地理位置、教师配置、硬件设施配置等指标作具体、量化的要求，并对全区所有学校公开遴选标准，使满足条件的学校可以积极申报，未达到要求的学校也有努力的方向。同时，应进一步细化对已建成的校园电视台的运行考核办法，从</w:t>
      </w:r>
      <w:r w:rsidR="00B83911" w:rsidRPr="002E7896">
        <w:rPr>
          <w:rFonts w:ascii="仿宋" w:eastAsia="仿宋" w:hAnsi="仿宋" w:hint="eastAsia"/>
          <w:color w:val="000000"/>
          <w:sz w:val="28"/>
          <w:szCs w:val="28"/>
          <w:lang w:eastAsia="zh-CN"/>
        </w:rPr>
        <w:t>资产管理、</w:t>
      </w:r>
      <w:r w:rsidRPr="002E7896">
        <w:rPr>
          <w:rFonts w:ascii="仿宋" w:eastAsia="仿宋" w:hAnsi="仿宋" w:hint="eastAsia"/>
          <w:color w:val="000000"/>
          <w:sz w:val="28"/>
          <w:szCs w:val="28"/>
          <w:lang w:eastAsia="zh-CN"/>
        </w:rPr>
        <w:t>培养学生数量、开设课程的种类和课时、自制作品的获奖情况、资源共享情况等方面，</w:t>
      </w:r>
      <w:r w:rsidR="00A63B84" w:rsidRPr="002E7896">
        <w:rPr>
          <w:rFonts w:ascii="仿宋" w:eastAsia="仿宋" w:hAnsi="仿宋" w:hint="eastAsia"/>
          <w:color w:val="000000"/>
          <w:sz w:val="28"/>
          <w:szCs w:val="28"/>
          <w:lang w:eastAsia="zh-CN"/>
        </w:rPr>
        <w:t>制定对应的考核细则，提高对项目管理的有效性。</w:t>
      </w:r>
      <w:r w:rsidR="001A3AD5" w:rsidRPr="002E7896">
        <w:rPr>
          <w:rFonts w:ascii="仿宋" w:eastAsia="仿宋" w:hAnsi="仿宋" w:hint="eastAsia"/>
          <w:color w:val="000000"/>
          <w:sz w:val="28"/>
          <w:szCs w:val="28"/>
          <w:lang w:eastAsia="zh-CN"/>
        </w:rPr>
        <w:t>项目的管理制度</w:t>
      </w:r>
      <w:r w:rsidR="00D13812" w:rsidRPr="002E7896">
        <w:rPr>
          <w:rFonts w:ascii="仿宋" w:eastAsia="仿宋" w:hAnsi="仿宋" w:hint="eastAsia"/>
          <w:color w:val="000000"/>
          <w:sz w:val="28"/>
          <w:szCs w:val="28"/>
          <w:lang w:eastAsia="zh-CN"/>
        </w:rPr>
        <w:t>制定后，应严格按照管理制度实施，提高项目的管理质量。</w:t>
      </w:r>
    </w:p>
    <w:p w:rsidR="00445F00" w:rsidRPr="002E7896" w:rsidRDefault="001A3AD5" w:rsidP="00954797">
      <w:pPr>
        <w:spacing w:after="0" w:line="360" w:lineRule="auto"/>
        <w:ind w:firstLineChars="200" w:firstLine="562"/>
        <w:jc w:val="both"/>
        <w:rPr>
          <w:rFonts w:ascii="仿宋" w:eastAsia="仿宋" w:hAnsi="仿宋"/>
          <w:b/>
          <w:color w:val="000000"/>
          <w:sz w:val="28"/>
          <w:szCs w:val="28"/>
          <w:lang w:eastAsia="zh-CN"/>
        </w:rPr>
      </w:pPr>
      <w:r w:rsidRPr="008C2CFA">
        <w:rPr>
          <w:rFonts w:ascii="Times New Roman" w:eastAsia="仿宋" w:hAnsi="Times New Roman"/>
          <w:b/>
          <w:color w:val="000000"/>
          <w:sz w:val="28"/>
          <w:szCs w:val="28"/>
          <w:lang w:eastAsia="zh-CN"/>
        </w:rPr>
        <w:t>3</w:t>
      </w:r>
      <w:r w:rsidR="00954797" w:rsidRPr="002E7896">
        <w:rPr>
          <w:rFonts w:ascii="仿宋" w:eastAsia="仿宋" w:hAnsi="仿宋" w:hint="eastAsia"/>
          <w:b/>
          <w:color w:val="000000"/>
          <w:sz w:val="28"/>
          <w:szCs w:val="28"/>
          <w:lang w:eastAsia="zh-CN"/>
        </w:rPr>
        <w:t>.</w:t>
      </w:r>
      <w:r w:rsidR="007970BA">
        <w:rPr>
          <w:rFonts w:ascii="仿宋" w:eastAsia="仿宋" w:hAnsi="仿宋" w:hint="eastAsia"/>
          <w:b/>
          <w:color w:val="000000"/>
          <w:sz w:val="28"/>
          <w:szCs w:val="28"/>
          <w:lang w:eastAsia="zh-CN"/>
        </w:rPr>
        <w:t>加强师资队伍建设</w:t>
      </w:r>
      <w:r w:rsidR="00A63B84" w:rsidRPr="002E7896">
        <w:rPr>
          <w:rFonts w:ascii="仿宋" w:eastAsia="仿宋" w:hAnsi="仿宋" w:hint="eastAsia"/>
          <w:b/>
          <w:color w:val="000000"/>
          <w:sz w:val="28"/>
          <w:szCs w:val="28"/>
          <w:lang w:eastAsia="zh-CN"/>
        </w:rPr>
        <w:t>并完善资源共享机制，使财政资金的效用最大化</w:t>
      </w:r>
    </w:p>
    <w:p w:rsidR="00A63B84" w:rsidRPr="002E7896" w:rsidRDefault="00A63B84" w:rsidP="0095479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color w:val="000000"/>
          <w:sz w:val="28"/>
          <w:szCs w:val="28"/>
          <w:lang w:eastAsia="zh-CN"/>
        </w:rPr>
        <w:t>建议</w:t>
      </w:r>
      <w:r w:rsidR="00B520A5">
        <w:rPr>
          <w:rFonts w:ascii="仿宋" w:eastAsia="仿宋" w:hAnsi="仿宋" w:hint="eastAsia"/>
          <w:color w:val="000000"/>
          <w:sz w:val="28"/>
          <w:szCs w:val="28"/>
          <w:lang w:eastAsia="zh-CN"/>
        </w:rPr>
        <w:t>项目参与学校确定教师队伍，由</w:t>
      </w:r>
      <w:r w:rsidRPr="002E7896">
        <w:rPr>
          <w:rFonts w:ascii="仿宋" w:eastAsia="仿宋" w:hAnsi="仿宋"/>
          <w:color w:val="000000"/>
          <w:sz w:val="28"/>
          <w:szCs w:val="28"/>
          <w:lang w:eastAsia="zh-CN"/>
        </w:rPr>
        <w:t>闵行区教育局</w:t>
      </w:r>
      <w:r w:rsidR="00B520A5">
        <w:rPr>
          <w:rFonts w:ascii="仿宋" w:eastAsia="仿宋" w:hAnsi="仿宋" w:hint="eastAsia"/>
          <w:color w:val="000000"/>
          <w:sz w:val="28"/>
          <w:szCs w:val="28"/>
          <w:lang w:eastAsia="zh-CN"/>
        </w:rPr>
        <w:t>和学校分别组织相关培训，提升教师的专业能力，充实</w:t>
      </w:r>
      <w:r w:rsidRPr="002E7896">
        <w:rPr>
          <w:rFonts w:ascii="仿宋" w:eastAsia="仿宋" w:hAnsi="仿宋" w:hint="eastAsia"/>
          <w:color w:val="000000"/>
          <w:sz w:val="28"/>
          <w:szCs w:val="28"/>
          <w:lang w:eastAsia="zh-CN"/>
        </w:rPr>
        <w:t>师资队伍，</w:t>
      </w:r>
      <w:r w:rsidR="00905C83">
        <w:rPr>
          <w:rFonts w:ascii="仿宋" w:eastAsia="仿宋" w:hAnsi="仿宋" w:hint="eastAsia"/>
          <w:color w:val="000000"/>
          <w:sz w:val="28"/>
          <w:szCs w:val="28"/>
          <w:lang w:eastAsia="zh-CN"/>
        </w:rPr>
        <w:t>丰富相关课程的门类，</w:t>
      </w:r>
      <w:r w:rsidR="00B520A5">
        <w:rPr>
          <w:rFonts w:ascii="仿宋" w:eastAsia="仿宋" w:hAnsi="仿宋" w:hint="eastAsia"/>
          <w:color w:val="000000"/>
          <w:sz w:val="28"/>
          <w:szCs w:val="28"/>
          <w:lang w:eastAsia="zh-CN"/>
        </w:rPr>
        <w:t>从而扩大</w:t>
      </w:r>
      <w:r w:rsidRPr="002E7896">
        <w:rPr>
          <w:rFonts w:ascii="仿宋" w:eastAsia="仿宋" w:hAnsi="仿宋" w:hint="eastAsia"/>
          <w:color w:val="000000"/>
          <w:sz w:val="28"/>
          <w:szCs w:val="28"/>
          <w:lang w:eastAsia="zh-CN"/>
        </w:rPr>
        <w:t>校园电视台拓展课程学生及核心成员的占比，使更多</w:t>
      </w:r>
      <w:r w:rsidRPr="002E7896">
        <w:rPr>
          <w:rFonts w:ascii="仿宋" w:eastAsia="仿宋" w:hAnsi="仿宋" w:hint="eastAsia"/>
          <w:color w:val="000000"/>
          <w:sz w:val="28"/>
          <w:szCs w:val="28"/>
          <w:lang w:eastAsia="zh-CN"/>
        </w:rPr>
        <w:lastRenderedPageBreak/>
        <w:t>有兴趣的学生能够更深入的接触校园电视台</w:t>
      </w:r>
      <w:r w:rsidR="00861421" w:rsidRPr="002E7896">
        <w:rPr>
          <w:rFonts w:ascii="仿宋" w:eastAsia="仿宋" w:hAnsi="仿宋" w:hint="eastAsia"/>
          <w:color w:val="000000"/>
          <w:sz w:val="28"/>
          <w:szCs w:val="28"/>
          <w:lang w:eastAsia="zh-CN"/>
        </w:rPr>
        <w:t>。同时，进一步完善校园电视台的资源共享机制，与未建立校园电视台的学校实现设备设施、师资队伍、校本课程及相关作品的共享，充分发挥已建成的校园电视台在培养学生个性发展、校园特色建设和家校互动方面的辐射作用</w:t>
      </w:r>
      <w:r w:rsidR="00714014" w:rsidRPr="002E7896">
        <w:rPr>
          <w:rFonts w:ascii="仿宋" w:eastAsia="仿宋" w:hAnsi="仿宋" w:hint="eastAsia"/>
          <w:color w:val="000000"/>
          <w:sz w:val="28"/>
          <w:szCs w:val="28"/>
          <w:lang w:eastAsia="zh-CN"/>
        </w:rPr>
        <w:t>，体现财政资金的公平性</w:t>
      </w:r>
      <w:r w:rsidR="00861421" w:rsidRPr="002E7896">
        <w:rPr>
          <w:rFonts w:ascii="仿宋" w:eastAsia="仿宋" w:hAnsi="仿宋" w:hint="eastAsia"/>
          <w:color w:val="000000"/>
          <w:sz w:val="28"/>
          <w:szCs w:val="28"/>
          <w:lang w:eastAsia="zh-CN"/>
        </w:rPr>
        <w:t>。</w:t>
      </w:r>
    </w:p>
    <w:p w:rsidR="00445F00" w:rsidRPr="002E7896" w:rsidRDefault="00445F00">
      <w:pPr>
        <w:spacing w:after="0" w:line="180" w:lineRule="exact"/>
        <w:rPr>
          <w:rFonts w:ascii="仿宋" w:eastAsia="仿宋" w:hAnsi="仿宋"/>
          <w:b/>
          <w:color w:val="000000"/>
          <w:sz w:val="28"/>
          <w:szCs w:val="28"/>
          <w:lang w:eastAsia="zh-CN"/>
        </w:rPr>
      </w:pPr>
      <w:r w:rsidRPr="002E7896">
        <w:rPr>
          <w:rFonts w:ascii="仿宋" w:eastAsia="仿宋" w:hAnsi="仿宋"/>
          <w:b/>
          <w:color w:val="000000"/>
          <w:sz w:val="28"/>
          <w:szCs w:val="28"/>
          <w:lang w:eastAsia="zh-CN"/>
        </w:rPr>
        <w:br w:type="page"/>
      </w:r>
    </w:p>
    <w:p w:rsidR="00954797" w:rsidRPr="002E7896" w:rsidRDefault="00954797">
      <w:pPr>
        <w:spacing w:after="0" w:line="180" w:lineRule="exact"/>
        <w:rPr>
          <w:rFonts w:ascii="仿宋" w:eastAsia="仿宋" w:hAnsi="仿宋"/>
          <w:color w:val="000000"/>
          <w:sz w:val="28"/>
          <w:szCs w:val="28"/>
          <w:lang w:eastAsia="zh-CN"/>
        </w:rPr>
      </w:pPr>
    </w:p>
    <w:p w:rsidR="004005E0" w:rsidRPr="002E7896" w:rsidRDefault="00B92129" w:rsidP="00954797">
      <w:pPr>
        <w:pStyle w:val="1"/>
        <w:spacing w:before="0" w:line="360" w:lineRule="auto"/>
        <w:jc w:val="both"/>
        <w:rPr>
          <w:rFonts w:ascii="黑体" w:eastAsia="黑体" w:hAnsi="黑体"/>
          <w:b w:val="0"/>
          <w:sz w:val="30"/>
          <w:szCs w:val="30"/>
          <w:lang w:eastAsia="zh-CN"/>
        </w:rPr>
      </w:pPr>
      <w:bookmarkStart w:id="205" w:name="_Toc486152719"/>
      <w:r w:rsidRPr="002E7896">
        <w:rPr>
          <w:rFonts w:ascii="黑体" w:eastAsia="黑体" w:hAnsi="黑体" w:hint="eastAsia"/>
          <w:b w:val="0"/>
          <w:sz w:val="30"/>
          <w:szCs w:val="30"/>
          <w:lang w:eastAsia="zh-CN"/>
        </w:rPr>
        <w:t>附件</w:t>
      </w:r>
      <w:r w:rsidR="00D92605" w:rsidRPr="008C2CFA">
        <w:rPr>
          <w:rFonts w:ascii="Times New Roman" w:eastAsia="黑体" w:hAnsi="Times New Roman" w:hint="eastAsia"/>
          <w:b w:val="0"/>
          <w:sz w:val="30"/>
          <w:szCs w:val="30"/>
          <w:lang w:eastAsia="zh-CN"/>
        </w:rPr>
        <w:t>1</w:t>
      </w:r>
      <w:r w:rsidR="002C6988" w:rsidRPr="002E7896">
        <w:rPr>
          <w:rFonts w:ascii="黑体" w:eastAsia="黑体" w:hAnsi="黑体" w:hint="eastAsia"/>
          <w:b w:val="0"/>
          <w:sz w:val="30"/>
          <w:szCs w:val="30"/>
          <w:lang w:eastAsia="zh-CN"/>
        </w:rPr>
        <w:t>：</w:t>
      </w:r>
      <w:r w:rsidRPr="002E7896">
        <w:rPr>
          <w:rFonts w:ascii="黑体" w:eastAsia="黑体" w:hAnsi="黑体" w:hint="eastAsia"/>
          <w:b w:val="0"/>
          <w:sz w:val="30"/>
          <w:szCs w:val="30"/>
          <w:lang w:eastAsia="zh-CN"/>
        </w:rPr>
        <w:t>基础表</w:t>
      </w:r>
      <w:bookmarkEnd w:id="197"/>
      <w:bookmarkEnd w:id="198"/>
      <w:bookmarkEnd w:id="199"/>
      <w:bookmarkEnd w:id="200"/>
      <w:bookmarkEnd w:id="201"/>
      <w:bookmarkEnd w:id="202"/>
      <w:bookmarkEnd w:id="203"/>
      <w:bookmarkEnd w:id="205"/>
    </w:p>
    <w:p w:rsidR="003C6A92" w:rsidRPr="002E7896" w:rsidRDefault="003C6A92" w:rsidP="003C6A92">
      <w:pPr>
        <w:rPr>
          <w:rFonts w:ascii="仿宋" w:eastAsia="仿宋" w:hAnsi="仿宋"/>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707"/>
        <w:gridCol w:w="2272"/>
        <w:gridCol w:w="1445"/>
        <w:gridCol w:w="1718"/>
      </w:tblGrid>
      <w:tr w:rsidR="00C52660" w:rsidRPr="002E7896" w:rsidTr="00230017">
        <w:trPr>
          <w:trHeight w:val="624"/>
        </w:trPr>
        <w:tc>
          <w:tcPr>
            <w:tcW w:w="1396" w:type="pct"/>
            <w:shd w:val="clear" w:color="auto" w:fill="auto"/>
            <w:noWrap/>
            <w:vAlign w:val="center"/>
            <w:hideMark/>
          </w:tcPr>
          <w:p w:rsidR="003C6A92" w:rsidRPr="002E7896" w:rsidRDefault="003C6A92" w:rsidP="003C6A92">
            <w:pPr>
              <w:spacing w:after="0" w:line="240" w:lineRule="auto"/>
              <w:jc w:val="center"/>
              <w:rPr>
                <w:rFonts w:ascii="仿宋" w:eastAsia="仿宋" w:hAnsi="仿宋" w:cs="宋体"/>
                <w:b/>
                <w:color w:val="000000"/>
                <w:sz w:val="24"/>
                <w:szCs w:val="24"/>
                <w:lang w:eastAsia="zh-CN"/>
              </w:rPr>
            </w:pPr>
            <w:bookmarkStart w:id="206" w:name="_Toc297760998"/>
            <w:bookmarkStart w:id="207" w:name="_Toc298714036"/>
            <w:bookmarkEnd w:id="204"/>
            <w:r w:rsidRPr="002E7896">
              <w:rPr>
                <w:rFonts w:ascii="仿宋" w:eastAsia="仿宋" w:hAnsi="仿宋" w:cs="宋体" w:hint="eastAsia"/>
                <w:b/>
                <w:color w:val="000000"/>
                <w:sz w:val="24"/>
                <w:szCs w:val="24"/>
                <w:lang w:eastAsia="zh-CN"/>
              </w:rPr>
              <w:t>学校名称</w:t>
            </w:r>
          </w:p>
        </w:tc>
        <w:tc>
          <w:tcPr>
            <w:tcW w:w="415" w:type="pct"/>
            <w:shd w:val="clear" w:color="auto" w:fill="auto"/>
            <w:noWrap/>
            <w:vAlign w:val="center"/>
            <w:hideMark/>
          </w:tcPr>
          <w:p w:rsidR="003C6A92" w:rsidRPr="002E7896" w:rsidRDefault="003C6A92" w:rsidP="003C6A92">
            <w:pPr>
              <w:spacing w:after="0" w:line="240" w:lineRule="auto"/>
              <w:jc w:val="center"/>
              <w:rPr>
                <w:rFonts w:ascii="仿宋" w:eastAsia="仿宋" w:hAnsi="仿宋" w:cs="宋体"/>
                <w:b/>
                <w:color w:val="000000"/>
                <w:sz w:val="24"/>
                <w:szCs w:val="24"/>
                <w:lang w:eastAsia="zh-CN"/>
              </w:rPr>
            </w:pPr>
            <w:r w:rsidRPr="002E7896">
              <w:rPr>
                <w:rFonts w:ascii="仿宋" w:eastAsia="仿宋" w:hAnsi="仿宋" w:cs="宋体" w:hint="eastAsia"/>
                <w:b/>
                <w:color w:val="000000"/>
                <w:sz w:val="24"/>
                <w:szCs w:val="24"/>
                <w:lang w:eastAsia="zh-CN"/>
              </w:rPr>
              <w:t>单位</w:t>
            </w:r>
          </w:p>
        </w:tc>
        <w:tc>
          <w:tcPr>
            <w:tcW w:w="1333" w:type="pct"/>
            <w:shd w:val="clear" w:color="auto" w:fill="auto"/>
            <w:vAlign w:val="center"/>
            <w:hideMark/>
          </w:tcPr>
          <w:p w:rsidR="003C6A92" w:rsidRPr="002E7896" w:rsidRDefault="003C6A92" w:rsidP="003C6A92">
            <w:pPr>
              <w:spacing w:after="0" w:line="240" w:lineRule="auto"/>
              <w:jc w:val="center"/>
              <w:rPr>
                <w:rFonts w:ascii="仿宋" w:eastAsia="仿宋" w:hAnsi="仿宋" w:cs="宋体"/>
                <w:b/>
                <w:color w:val="000000"/>
                <w:sz w:val="24"/>
                <w:szCs w:val="24"/>
                <w:lang w:eastAsia="zh-CN"/>
              </w:rPr>
            </w:pPr>
            <w:r w:rsidRPr="002E7896">
              <w:rPr>
                <w:rFonts w:ascii="仿宋" w:eastAsia="仿宋" w:hAnsi="仿宋" w:cs="宋体" w:hint="eastAsia"/>
                <w:b/>
                <w:color w:val="000000"/>
                <w:sz w:val="24"/>
                <w:szCs w:val="24"/>
                <w:lang w:eastAsia="zh-CN"/>
              </w:rPr>
              <w:t>田园外语实验小学</w:t>
            </w:r>
          </w:p>
        </w:tc>
        <w:tc>
          <w:tcPr>
            <w:tcW w:w="848" w:type="pct"/>
            <w:shd w:val="clear" w:color="auto" w:fill="auto"/>
            <w:vAlign w:val="center"/>
            <w:hideMark/>
          </w:tcPr>
          <w:p w:rsidR="003C6A92" w:rsidRPr="002E7896" w:rsidRDefault="003C6A92" w:rsidP="003C6A92">
            <w:pPr>
              <w:spacing w:after="0" w:line="240" w:lineRule="auto"/>
              <w:jc w:val="center"/>
              <w:rPr>
                <w:rFonts w:ascii="仿宋" w:eastAsia="仿宋" w:hAnsi="仿宋" w:cs="宋体"/>
                <w:b/>
                <w:color w:val="000000"/>
                <w:sz w:val="24"/>
                <w:szCs w:val="24"/>
                <w:lang w:eastAsia="zh-CN"/>
              </w:rPr>
            </w:pPr>
            <w:r w:rsidRPr="002E7896">
              <w:rPr>
                <w:rFonts w:ascii="仿宋" w:eastAsia="仿宋" w:hAnsi="仿宋" w:cs="宋体" w:hint="eastAsia"/>
                <w:b/>
                <w:color w:val="000000"/>
                <w:sz w:val="24"/>
                <w:szCs w:val="24"/>
                <w:lang w:eastAsia="zh-CN"/>
              </w:rPr>
              <w:t>吴泾小学</w:t>
            </w:r>
          </w:p>
        </w:tc>
        <w:tc>
          <w:tcPr>
            <w:tcW w:w="1008" w:type="pct"/>
            <w:shd w:val="clear" w:color="auto" w:fill="auto"/>
            <w:noWrap/>
            <w:vAlign w:val="center"/>
            <w:hideMark/>
          </w:tcPr>
          <w:p w:rsidR="003C6A92" w:rsidRPr="002E7896" w:rsidRDefault="003C6A92" w:rsidP="003C6A92">
            <w:pPr>
              <w:spacing w:after="0" w:line="240" w:lineRule="auto"/>
              <w:jc w:val="center"/>
              <w:rPr>
                <w:rFonts w:ascii="仿宋" w:eastAsia="仿宋" w:hAnsi="仿宋" w:cs="宋体"/>
                <w:b/>
                <w:color w:val="000000"/>
                <w:sz w:val="24"/>
                <w:szCs w:val="24"/>
                <w:lang w:eastAsia="zh-CN"/>
              </w:rPr>
            </w:pPr>
            <w:r w:rsidRPr="002E7896">
              <w:rPr>
                <w:rFonts w:ascii="仿宋" w:eastAsia="仿宋" w:hAnsi="仿宋" w:cs="宋体" w:hint="eastAsia"/>
                <w:b/>
                <w:color w:val="000000"/>
                <w:sz w:val="24"/>
                <w:szCs w:val="24"/>
                <w:lang w:eastAsia="zh-CN"/>
              </w:rPr>
              <w:t>浦江第一小学</w:t>
            </w:r>
          </w:p>
        </w:tc>
      </w:tr>
      <w:tr w:rsidR="004213DA" w:rsidRPr="002E7896" w:rsidTr="00230017">
        <w:trPr>
          <w:trHeight w:val="624"/>
        </w:trPr>
        <w:tc>
          <w:tcPr>
            <w:tcW w:w="1396"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开设课程数</w:t>
            </w:r>
          </w:p>
        </w:tc>
        <w:tc>
          <w:tcPr>
            <w:tcW w:w="415"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门</w:t>
            </w:r>
          </w:p>
        </w:tc>
        <w:tc>
          <w:tcPr>
            <w:tcW w:w="1333" w:type="pct"/>
            <w:shd w:val="clear" w:color="auto" w:fill="auto"/>
            <w:noWrap/>
            <w:vAlign w:val="center"/>
          </w:tcPr>
          <w:p w:rsidR="004213DA" w:rsidRPr="002E7896" w:rsidRDefault="004213DA" w:rsidP="003133A7">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hint="eastAsia"/>
                <w:color w:val="000000"/>
                <w:sz w:val="24"/>
                <w:szCs w:val="24"/>
                <w:lang w:eastAsia="zh-CN"/>
              </w:rPr>
              <w:t>5</w:t>
            </w:r>
          </w:p>
        </w:tc>
        <w:tc>
          <w:tcPr>
            <w:tcW w:w="84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w:t>
            </w:r>
          </w:p>
        </w:tc>
        <w:tc>
          <w:tcPr>
            <w:tcW w:w="100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5</w:t>
            </w:r>
          </w:p>
        </w:tc>
      </w:tr>
      <w:tr w:rsidR="004213DA" w:rsidRPr="002E7896" w:rsidTr="00230017">
        <w:trPr>
          <w:trHeight w:val="624"/>
        </w:trPr>
        <w:tc>
          <w:tcPr>
            <w:tcW w:w="1396"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开设课时数</w:t>
            </w:r>
          </w:p>
        </w:tc>
        <w:tc>
          <w:tcPr>
            <w:tcW w:w="415"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课时</w:t>
            </w:r>
          </w:p>
        </w:tc>
        <w:tc>
          <w:tcPr>
            <w:tcW w:w="1333" w:type="pct"/>
            <w:shd w:val="clear" w:color="auto" w:fill="auto"/>
            <w:noWrap/>
            <w:vAlign w:val="center"/>
          </w:tcPr>
          <w:p w:rsidR="004213DA" w:rsidRPr="002E7896" w:rsidRDefault="004213DA" w:rsidP="003133A7">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hint="eastAsia"/>
                <w:color w:val="000000"/>
                <w:sz w:val="24"/>
                <w:szCs w:val="24"/>
                <w:lang w:eastAsia="zh-CN"/>
              </w:rPr>
              <w:t>30</w:t>
            </w:r>
          </w:p>
        </w:tc>
        <w:tc>
          <w:tcPr>
            <w:tcW w:w="84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18</w:t>
            </w:r>
          </w:p>
        </w:tc>
        <w:tc>
          <w:tcPr>
            <w:tcW w:w="100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16</w:t>
            </w:r>
          </w:p>
        </w:tc>
      </w:tr>
      <w:tr w:rsidR="004213DA" w:rsidRPr="002E7896" w:rsidTr="00230017">
        <w:trPr>
          <w:trHeight w:val="624"/>
        </w:trPr>
        <w:tc>
          <w:tcPr>
            <w:tcW w:w="1396"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师资配置数量</w:t>
            </w:r>
          </w:p>
        </w:tc>
        <w:tc>
          <w:tcPr>
            <w:tcW w:w="415"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人</w:t>
            </w:r>
          </w:p>
        </w:tc>
        <w:tc>
          <w:tcPr>
            <w:tcW w:w="1333" w:type="pct"/>
            <w:shd w:val="clear" w:color="auto" w:fill="auto"/>
            <w:noWrap/>
            <w:vAlign w:val="center"/>
          </w:tcPr>
          <w:p w:rsidR="004213DA" w:rsidRPr="002E7896" w:rsidRDefault="004213DA" w:rsidP="003133A7">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hint="eastAsia"/>
                <w:color w:val="000000"/>
                <w:sz w:val="24"/>
                <w:szCs w:val="24"/>
                <w:lang w:eastAsia="zh-CN"/>
              </w:rPr>
              <w:t>12</w:t>
            </w:r>
          </w:p>
        </w:tc>
        <w:tc>
          <w:tcPr>
            <w:tcW w:w="84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p>
        </w:tc>
        <w:tc>
          <w:tcPr>
            <w:tcW w:w="100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p>
        </w:tc>
      </w:tr>
      <w:tr w:rsidR="004213DA" w:rsidRPr="002E7896" w:rsidTr="00230017">
        <w:trPr>
          <w:trHeight w:val="624"/>
        </w:trPr>
        <w:tc>
          <w:tcPr>
            <w:tcW w:w="1396"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师资培训次数</w:t>
            </w:r>
          </w:p>
        </w:tc>
        <w:tc>
          <w:tcPr>
            <w:tcW w:w="415"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次/年</w:t>
            </w:r>
          </w:p>
        </w:tc>
        <w:tc>
          <w:tcPr>
            <w:tcW w:w="1333" w:type="pct"/>
            <w:shd w:val="clear" w:color="auto" w:fill="auto"/>
            <w:noWrap/>
            <w:vAlign w:val="center"/>
          </w:tcPr>
          <w:p w:rsidR="004213DA" w:rsidRPr="002E7896" w:rsidRDefault="004213DA" w:rsidP="003133A7">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hint="eastAsia"/>
                <w:color w:val="000000"/>
                <w:sz w:val="24"/>
                <w:szCs w:val="24"/>
                <w:lang w:eastAsia="zh-CN"/>
              </w:rPr>
              <w:t>8</w:t>
            </w:r>
          </w:p>
        </w:tc>
        <w:tc>
          <w:tcPr>
            <w:tcW w:w="84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p>
        </w:tc>
        <w:tc>
          <w:tcPr>
            <w:tcW w:w="100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p>
        </w:tc>
      </w:tr>
      <w:tr w:rsidR="004213DA" w:rsidRPr="002E7896" w:rsidTr="00230017">
        <w:trPr>
          <w:trHeight w:val="624"/>
        </w:trPr>
        <w:tc>
          <w:tcPr>
            <w:tcW w:w="1396" w:type="pct"/>
            <w:shd w:val="clear" w:color="auto" w:fill="auto"/>
            <w:noWrap/>
            <w:vAlign w:val="center"/>
          </w:tcPr>
          <w:p w:rsidR="004213DA" w:rsidRPr="002E7896" w:rsidRDefault="003133A7" w:rsidP="004213DA">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拓展课程参与学生数</w:t>
            </w:r>
          </w:p>
        </w:tc>
        <w:tc>
          <w:tcPr>
            <w:tcW w:w="415"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人</w:t>
            </w:r>
          </w:p>
        </w:tc>
        <w:tc>
          <w:tcPr>
            <w:tcW w:w="1333" w:type="pct"/>
            <w:shd w:val="clear" w:color="auto" w:fill="auto"/>
            <w:noWrap/>
            <w:vAlign w:val="center"/>
          </w:tcPr>
          <w:p w:rsidR="004213DA" w:rsidRPr="002E7896" w:rsidRDefault="004213DA" w:rsidP="003133A7">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color w:val="000000"/>
                <w:sz w:val="24"/>
                <w:szCs w:val="24"/>
                <w:lang w:eastAsia="zh-CN"/>
              </w:rPr>
              <w:t>793</w:t>
            </w:r>
          </w:p>
        </w:tc>
        <w:tc>
          <w:tcPr>
            <w:tcW w:w="84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240</w:t>
            </w:r>
          </w:p>
        </w:tc>
        <w:tc>
          <w:tcPr>
            <w:tcW w:w="100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color w:val="000000"/>
                <w:sz w:val="24"/>
                <w:szCs w:val="24"/>
                <w:lang w:eastAsia="zh-CN"/>
              </w:rPr>
              <w:t>220</w:t>
            </w:r>
          </w:p>
        </w:tc>
      </w:tr>
      <w:tr w:rsidR="004213DA" w:rsidRPr="002E7896" w:rsidTr="00230017">
        <w:trPr>
          <w:trHeight w:val="624"/>
        </w:trPr>
        <w:tc>
          <w:tcPr>
            <w:tcW w:w="1396"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核心成员学生数</w:t>
            </w:r>
          </w:p>
        </w:tc>
        <w:tc>
          <w:tcPr>
            <w:tcW w:w="415"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人</w:t>
            </w:r>
          </w:p>
        </w:tc>
        <w:tc>
          <w:tcPr>
            <w:tcW w:w="1333" w:type="pct"/>
            <w:shd w:val="clear" w:color="auto" w:fill="auto"/>
            <w:noWrap/>
            <w:vAlign w:val="center"/>
          </w:tcPr>
          <w:p w:rsidR="004213DA" w:rsidRPr="002E7896" w:rsidRDefault="004213DA" w:rsidP="003133A7">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hint="eastAsia"/>
                <w:color w:val="000000"/>
                <w:sz w:val="24"/>
                <w:szCs w:val="24"/>
                <w:lang w:eastAsia="zh-CN"/>
              </w:rPr>
              <w:t>63</w:t>
            </w:r>
          </w:p>
        </w:tc>
        <w:tc>
          <w:tcPr>
            <w:tcW w:w="84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20</w:t>
            </w:r>
          </w:p>
        </w:tc>
        <w:tc>
          <w:tcPr>
            <w:tcW w:w="100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60</w:t>
            </w:r>
          </w:p>
        </w:tc>
      </w:tr>
      <w:tr w:rsidR="004213DA" w:rsidRPr="002E7896" w:rsidTr="00230017">
        <w:trPr>
          <w:trHeight w:val="624"/>
        </w:trPr>
        <w:tc>
          <w:tcPr>
            <w:tcW w:w="1396"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bookmarkStart w:id="208" w:name="_Hlk485976349"/>
            <w:r w:rsidRPr="002E7896">
              <w:rPr>
                <w:rFonts w:ascii="仿宋" w:eastAsia="仿宋" w:hAnsi="仿宋" w:cs="宋体" w:hint="eastAsia"/>
                <w:color w:val="000000"/>
                <w:sz w:val="24"/>
                <w:szCs w:val="24"/>
                <w:lang w:eastAsia="zh-CN"/>
              </w:rPr>
              <w:t>在校学生总数</w:t>
            </w:r>
          </w:p>
        </w:tc>
        <w:tc>
          <w:tcPr>
            <w:tcW w:w="415"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2E7896">
              <w:rPr>
                <w:rFonts w:ascii="仿宋" w:eastAsia="仿宋" w:hAnsi="仿宋" w:cs="宋体" w:hint="eastAsia"/>
                <w:color w:val="000000"/>
                <w:sz w:val="24"/>
                <w:szCs w:val="24"/>
                <w:lang w:eastAsia="zh-CN"/>
              </w:rPr>
              <w:t>人</w:t>
            </w:r>
          </w:p>
        </w:tc>
        <w:tc>
          <w:tcPr>
            <w:tcW w:w="1333" w:type="pct"/>
            <w:shd w:val="clear" w:color="auto" w:fill="auto"/>
            <w:noWrap/>
            <w:vAlign w:val="center"/>
          </w:tcPr>
          <w:p w:rsidR="004213DA" w:rsidRPr="002E7896" w:rsidRDefault="004213DA" w:rsidP="003133A7">
            <w:pPr>
              <w:spacing w:after="0" w:line="240" w:lineRule="auto"/>
              <w:jc w:val="center"/>
              <w:rPr>
                <w:rFonts w:ascii="Times New Roman" w:eastAsia="仿宋" w:hAnsi="Times New Roman" w:cs="宋体"/>
                <w:color w:val="000000"/>
                <w:sz w:val="24"/>
                <w:szCs w:val="24"/>
                <w:lang w:eastAsia="zh-CN"/>
              </w:rPr>
            </w:pPr>
            <w:r w:rsidRPr="008C2CFA">
              <w:rPr>
                <w:rFonts w:ascii="Times New Roman" w:eastAsia="仿宋" w:hAnsi="Times New Roman" w:cs="宋体" w:hint="eastAsia"/>
                <w:color w:val="000000"/>
                <w:sz w:val="24"/>
                <w:szCs w:val="24"/>
                <w:lang w:eastAsia="zh-CN"/>
              </w:rPr>
              <w:t>2797</w:t>
            </w:r>
          </w:p>
        </w:tc>
        <w:tc>
          <w:tcPr>
            <w:tcW w:w="84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498</w:t>
            </w:r>
          </w:p>
        </w:tc>
        <w:tc>
          <w:tcPr>
            <w:tcW w:w="1008" w:type="pct"/>
            <w:shd w:val="clear" w:color="auto" w:fill="auto"/>
            <w:noWrap/>
            <w:vAlign w:val="center"/>
          </w:tcPr>
          <w:p w:rsidR="004213DA" w:rsidRPr="002E7896" w:rsidRDefault="004213DA" w:rsidP="004213DA">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1553</w:t>
            </w:r>
          </w:p>
        </w:tc>
      </w:tr>
      <w:bookmarkEnd w:id="208"/>
    </w:tbl>
    <w:p w:rsidR="00255141" w:rsidRPr="002E7896" w:rsidRDefault="00255141" w:rsidP="00E1057F">
      <w:pPr>
        <w:jc w:val="both"/>
        <w:rPr>
          <w:rFonts w:ascii="仿宋" w:eastAsia="仿宋" w:hAnsi="仿宋"/>
          <w:lang w:eastAsia="zh-CN"/>
        </w:rPr>
      </w:pPr>
    </w:p>
    <w:p w:rsidR="00F46EE8" w:rsidRPr="002E7896" w:rsidRDefault="00954797">
      <w:pPr>
        <w:spacing w:after="0" w:line="180" w:lineRule="exact"/>
        <w:rPr>
          <w:rFonts w:ascii="仿宋" w:eastAsia="仿宋" w:hAnsi="仿宋"/>
          <w:lang w:eastAsia="zh-CN"/>
        </w:rPr>
        <w:sectPr w:rsidR="00F46EE8" w:rsidRPr="002E7896">
          <w:footerReference w:type="default" r:id="rId16"/>
          <w:pgSz w:w="11906" w:h="16838"/>
          <w:pgMar w:top="1440" w:right="1800" w:bottom="1440" w:left="1800" w:header="851" w:footer="992" w:gutter="0"/>
          <w:cols w:space="425"/>
          <w:docGrid w:type="lines" w:linePitch="312"/>
        </w:sectPr>
      </w:pPr>
      <w:bookmarkStart w:id="209" w:name="_Toc353394624"/>
      <w:bookmarkStart w:id="210" w:name="_Toc353395182"/>
      <w:bookmarkStart w:id="211" w:name="_Toc353395326"/>
      <w:r w:rsidRPr="002E7896">
        <w:rPr>
          <w:rFonts w:ascii="仿宋" w:eastAsia="仿宋" w:hAnsi="仿宋"/>
          <w:lang w:eastAsia="zh-CN"/>
        </w:rPr>
        <w:br w:type="page"/>
      </w:r>
    </w:p>
    <w:p w:rsidR="00F46EE8" w:rsidRPr="002E7896" w:rsidRDefault="00F46EE8" w:rsidP="00F46EE8">
      <w:pPr>
        <w:pStyle w:val="1"/>
        <w:spacing w:before="0" w:line="360" w:lineRule="auto"/>
        <w:jc w:val="both"/>
        <w:rPr>
          <w:rFonts w:ascii="黑体" w:eastAsia="黑体" w:hAnsi="黑体"/>
          <w:b w:val="0"/>
          <w:sz w:val="30"/>
          <w:szCs w:val="30"/>
          <w:lang w:eastAsia="zh-CN"/>
        </w:rPr>
      </w:pPr>
      <w:bookmarkStart w:id="212" w:name="_Toc486152720"/>
      <w:r w:rsidRPr="002E7896">
        <w:rPr>
          <w:rFonts w:ascii="黑体" w:eastAsia="黑体" w:hAnsi="黑体" w:hint="eastAsia"/>
          <w:b w:val="0"/>
          <w:sz w:val="30"/>
          <w:szCs w:val="30"/>
          <w:lang w:eastAsia="zh-CN"/>
        </w:rPr>
        <w:lastRenderedPageBreak/>
        <w:t>附件</w:t>
      </w:r>
      <w:r w:rsidRPr="008C2CFA">
        <w:rPr>
          <w:rFonts w:ascii="Times New Roman" w:eastAsia="黑体" w:hAnsi="Times New Roman"/>
          <w:b w:val="0"/>
          <w:sz w:val="30"/>
          <w:szCs w:val="30"/>
          <w:lang w:eastAsia="zh-CN"/>
        </w:rPr>
        <w:t>2</w:t>
      </w:r>
      <w:r w:rsidRPr="002E7896">
        <w:rPr>
          <w:rFonts w:ascii="黑体" w:eastAsia="黑体" w:hAnsi="黑体" w:hint="eastAsia"/>
          <w:b w:val="0"/>
          <w:sz w:val="30"/>
          <w:szCs w:val="30"/>
          <w:lang w:eastAsia="zh-CN"/>
        </w:rPr>
        <w:t>：指标体系评分表</w:t>
      </w:r>
      <w:bookmarkEnd w:id="212"/>
    </w:p>
    <w:tbl>
      <w:tblPr>
        <w:tblW w:w="5000" w:type="pct"/>
        <w:tblLook w:val="04A0" w:firstRow="1" w:lastRow="0" w:firstColumn="1" w:lastColumn="0" w:noHBand="0" w:noVBand="1"/>
      </w:tblPr>
      <w:tblGrid>
        <w:gridCol w:w="3135"/>
        <w:gridCol w:w="760"/>
        <w:gridCol w:w="3737"/>
        <w:gridCol w:w="4590"/>
        <w:gridCol w:w="816"/>
        <w:gridCol w:w="1136"/>
      </w:tblGrid>
      <w:tr w:rsidR="001C5FA6" w:rsidRPr="001C5FA6" w:rsidTr="001C5FA6">
        <w:trPr>
          <w:trHeight w:val="285"/>
          <w:tblHeader/>
        </w:trPr>
        <w:tc>
          <w:tcPr>
            <w:tcW w:w="11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b/>
                <w:bCs/>
                <w:color w:val="000000"/>
                <w:sz w:val="24"/>
                <w:szCs w:val="24"/>
                <w:lang w:eastAsia="zh-CN"/>
              </w:rPr>
            </w:pPr>
            <w:r w:rsidRPr="001C5FA6">
              <w:rPr>
                <w:rFonts w:ascii="仿宋" w:eastAsia="仿宋" w:hAnsi="仿宋" w:cs="宋体" w:hint="eastAsia"/>
                <w:b/>
                <w:bCs/>
                <w:color w:val="000000"/>
                <w:sz w:val="24"/>
                <w:szCs w:val="24"/>
                <w:lang w:eastAsia="zh-CN"/>
              </w:rPr>
              <w:t>指标</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b/>
                <w:bCs/>
                <w:color w:val="000000"/>
                <w:sz w:val="24"/>
                <w:szCs w:val="24"/>
                <w:lang w:eastAsia="zh-CN"/>
              </w:rPr>
            </w:pPr>
            <w:r w:rsidRPr="001C5FA6">
              <w:rPr>
                <w:rFonts w:ascii="仿宋" w:eastAsia="仿宋" w:hAnsi="仿宋" w:cs="宋体" w:hint="eastAsia"/>
                <w:b/>
                <w:bCs/>
                <w:color w:val="000000"/>
                <w:sz w:val="24"/>
                <w:szCs w:val="24"/>
                <w:lang w:eastAsia="zh-CN"/>
              </w:rPr>
              <w:t>权重</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b/>
                <w:bCs/>
                <w:color w:val="000000"/>
                <w:sz w:val="24"/>
                <w:szCs w:val="24"/>
                <w:lang w:eastAsia="zh-CN"/>
              </w:rPr>
            </w:pPr>
            <w:r w:rsidRPr="001C5FA6">
              <w:rPr>
                <w:rFonts w:ascii="仿宋" w:eastAsia="仿宋" w:hAnsi="仿宋" w:cs="宋体" w:hint="eastAsia"/>
                <w:b/>
                <w:bCs/>
                <w:color w:val="000000"/>
                <w:sz w:val="24"/>
                <w:szCs w:val="24"/>
                <w:lang w:eastAsia="zh-CN"/>
              </w:rPr>
              <w:t>指标解释</w:t>
            </w:r>
          </w:p>
        </w:tc>
        <w:tc>
          <w:tcPr>
            <w:tcW w:w="1626" w:type="pct"/>
            <w:tcBorders>
              <w:top w:val="single" w:sz="4" w:space="0" w:color="auto"/>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b/>
                <w:bCs/>
                <w:color w:val="000000"/>
                <w:sz w:val="24"/>
                <w:szCs w:val="24"/>
                <w:lang w:eastAsia="zh-CN"/>
              </w:rPr>
            </w:pPr>
            <w:r w:rsidRPr="001C5FA6">
              <w:rPr>
                <w:rFonts w:ascii="仿宋" w:eastAsia="仿宋" w:hAnsi="仿宋" w:cs="宋体" w:hint="eastAsia"/>
                <w:b/>
                <w:bCs/>
                <w:color w:val="000000"/>
                <w:sz w:val="24"/>
                <w:szCs w:val="24"/>
                <w:lang w:eastAsia="zh-CN"/>
              </w:rPr>
              <w:t>指标计算</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b/>
                <w:bCs/>
                <w:color w:val="000000"/>
                <w:sz w:val="24"/>
                <w:szCs w:val="24"/>
                <w:lang w:eastAsia="zh-CN"/>
              </w:rPr>
            </w:pPr>
            <w:r w:rsidRPr="001C5FA6">
              <w:rPr>
                <w:rFonts w:ascii="仿宋" w:eastAsia="仿宋" w:hAnsi="仿宋" w:cs="宋体" w:hint="eastAsia"/>
                <w:b/>
                <w:bCs/>
                <w:color w:val="000000"/>
                <w:sz w:val="24"/>
                <w:szCs w:val="24"/>
                <w:lang w:eastAsia="zh-CN"/>
              </w:rPr>
              <w:t>得分</w:t>
            </w:r>
          </w:p>
        </w:tc>
        <w:tc>
          <w:tcPr>
            <w:tcW w:w="373" w:type="pct"/>
            <w:tcBorders>
              <w:top w:val="single" w:sz="4" w:space="0" w:color="auto"/>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b/>
                <w:bCs/>
                <w:color w:val="000000"/>
                <w:sz w:val="24"/>
                <w:szCs w:val="24"/>
                <w:lang w:eastAsia="zh-CN"/>
              </w:rPr>
            </w:pPr>
            <w:r w:rsidRPr="001C5FA6">
              <w:rPr>
                <w:rFonts w:ascii="仿宋" w:eastAsia="仿宋" w:hAnsi="仿宋" w:cs="宋体" w:hint="eastAsia"/>
                <w:b/>
                <w:bCs/>
                <w:color w:val="000000"/>
                <w:sz w:val="24"/>
                <w:szCs w:val="24"/>
                <w:lang w:eastAsia="zh-CN"/>
              </w:rPr>
              <w:t>得分率</w:t>
            </w:r>
          </w:p>
        </w:tc>
      </w:tr>
      <w:tr w:rsidR="001C5FA6" w:rsidRPr="001C5FA6" w:rsidTr="001C5FA6">
        <w:trPr>
          <w:trHeight w:val="28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both"/>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A</w:t>
            </w:r>
            <w:r w:rsidRPr="001C5FA6">
              <w:rPr>
                <w:rFonts w:ascii="仿宋" w:eastAsia="仿宋" w:hAnsi="仿宋" w:cs="宋体" w:hint="eastAsia"/>
                <w:color w:val="000000"/>
                <w:sz w:val="24"/>
                <w:szCs w:val="24"/>
                <w:lang w:eastAsia="zh-CN"/>
              </w:rPr>
              <w:t>.项目决策</w:t>
            </w:r>
          </w:p>
        </w:tc>
        <w:tc>
          <w:tcPr>
            <w:tcW w:w="275" w:type="pct"/>
            <w:tcBorders>
              <w:top w:val="nil"/>
              <w:left w:val="nil"/>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325" w:type="pct"/>
            <w:tcBorders>
              <w:top w:val="nil"/>
              <w:left w:val="single" w:sz="4" w:space="0" w:color="auto"/>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626" w:type="pct"/>
            <w:tcBorders>
              <w:top w:val="nil"/>
              <w:left w:val="nil"/>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288" w:type="pct"/>
            <w:tcBorders>
              <w:top w:val="nil"/>
              <w:left w:val="nil"/>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373" w:type="pct"/>
            <w:tcBorders>
              <w:top w:val="nil"/>
              <w:left w:val="nil"/>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r>
      <w:tr w:rsidR="001C5FA6" w:rsidRPr="001C5FA6" w:rsidTr="001C5FA6">
        <w:trPr>
          <w:trHeight w:val="28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A1</w:t>
            </w:r>
            <w:r w:rsidRPr="001C5FA6">
              <w:rPr>
                <w:rFonts w:ascii="仿宋" w:eastAsia="仿宋" w:hAnsi="仿宋" w:cs="宋体" w:hint="eastAsia"/>
                <w:color w:val="000000"/>
                <w:sz w:val="24"/>
                <w:szCs w:val="24"/>
                <w:lang w:eastAsia="zh-CN"/>
              </w:rPr>
              <w:t>项目立项</w:t>
            </w:r>
          </w:p>
        </w:tc>
        <w:tc>
          <w:tcPr>
            <w:tcW w:w="275" w:type="pct"/>
            <w:tcBorders>
              <w:top w:val="nil"/>
              <w:left w:val="nil"/>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325" w:type="pct"/>
            <w:tcBorders>
              <w:top w:val="nil"/>
              <w:left w:val="single" w:sz="4" w:space="0" w:color="auto"/>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626" w:type="pct"/>
            <w:tcBorders>
              <w:top w:val="nil"/>
              <w:left w:val="nil"/>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288" w:type="pct"/>
            <w:tcBorders>
              <w:top w:val="nil"/>
              <w:left w:val="nil"/>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373" w:type="pct"/>
            <w:tcBorders>
              <w:top w:val="nil"/>
              <w:left w:val="nil"/>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r>
      <w:tr w:rsidR="001C5FA6" w:rsidRPr="001C5FA6" w:rsidTr="001C5FA6">
        <w:trPr>
          <w:trHeight w:val="114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A11</w:t>
            </w:r>
            <w:r w:rsidRPr="001C5FA6">
              <w:rPr>
                <w:rFonts w:ascii="仿宋" w:eastAsia="仿宋" w:hAnsi="仿宋" w:cs="宋体" w:hint="eastAsia"/>
                <w:color w:val="000000"/>
                <w:sz w:val="24"/>
                <w:szCs w:val="24"/>
                <w:lang w:eastAsia="zh-CN"/>
              </w:rPr>
              <w:t>战略目标适应性</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考察项目是否符合相应的国家、市级政策，及项目与战略目标的适应性。</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①项目能够支持部门目标的实现；②符合发展政策和优先发展重点；③符合国家相关法律法规、国民经济发展规划和党委政府决策；④符合上海市的政策法规。符合所有条件得满分，缺失一项扣权重的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4</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120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A12</w:t>
            </w:r>
            <w:r w:rsidRPr="001C5FA6">
              <w:rPr>
                <w:rFonts w:ascii="仿宋" w:eastAsia="仿宋" w:hAnsi="仿宋" w:cs="宋体" w:hint="eastAsia"/>
                <w:color w:val="000000"/>
                <w:sz w:val="24"/>
                <w:szCs w:val="24"/>
                <w:lang w:eastAsia="zh-CN"/>
              </w:rPr>
              <w:t>项目立项规范性</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考察项目的申请、设立过程是否符合相关要求，用以反映和考核项目立项的规范情况。</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①项目按照规定的程序申请设立；②所提交的文件、材料符合相关要求；③事前已经过必要的可行性研究、专家论证、风险评估、集体决策等。符合所有条件得满分，缺失一项扣权重的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A13</w:t>
            </w:r>
            <w:r w:rsidRPr="001C5FA6">
              <w:rPr>
                <w:rFonts w:ascii="仿宋" w:eastAsia="仿宋" w:hAnsi="仿宋" w:cs="宋体" w:hint="eastAsia"/>
                <w:color w:val="000000"/>
                <w:sz w:val="24"/>
                <w:szCs w:val="24"/>
                <w:lang w:eastAsia="zh-CN"/>
              </w:rPr>
              <w:t>项目建设标准的科学性</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考察校园电视台建设项目是否制定了明确、合理的标准。</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sz w:val="24"/>
                <w:szCs w:val="24"/>
                <w:lang w:eastAsia="zh-CN"/>
              </w:rPr>
            </w:pPr>
            <w:r w:rsidRPr="001C5FA6">
              <w:rPr>
                <w:rFonts w:ascii="仿宋" w:eastAsia="仿宋" w:hAnsi="仿宋" w:cs="宋体" w:hint="eastAsia"/>
                <w:sz w:val="24"/>
                <w:szCs w:val="24"/>
                <w:lang w:eastAsia="zh-CN"/>
              </w:rPr>
              <w:t>①电视台有明确的建设规模；②电视台有明确的设备设施配备标准；③建设标准合理。符合所有条件得满分，缺失一项扣权重的</w:t>
            </w:r>
            <w:r w:rsidRPr="008C2CFA">
              <w:rPr>
                <w:rFonts w:ascii="Times New Roman" w:eastAsia="仿宋" w:hAnsi="Times New Roman" w:cs="宋体" w:hint="eastAsia"/>
                <w:sz w:val="24"/>
                <w:szCs w:val="24"/>
                <w:lang w:eastAsia="zh-CN"/>
              </w:rPr>
              <w:t>1</w:t>
            </w:r>
            <w:r w:rsidRPr="001C5FA6">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3</w:t>
            </w:r>
            <w:r w:rsidRPr="001C5FA6">
              <w:rPr>
                <w:rFonts w:ascii="仿宋" w:eastAsia="仿宋" w:hAnsi="仿宋" w:cs="宋体" w:hint="eastAsia"/>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28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A2</w:t>
            </w:r>
            <w:r w:rsidRPr="001C5FA6">
              <w:rPr>
                <w:rFonts w:ascii="仿宋" w:eastAsia="仿宋" w:hAnsi="仿宋" w:cs="宋体" w:hint="eastAsia"/>
                <w:color w:val="000000"/>
                <w:sz w:val="24"/>
                <w:szCs w:val="24"/>
                <w:lang w:eastAsia="zh-CN"/>
              </w:rPr>
              <w:t>项目目标</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325" w:type="pct"/>
            <w:tcBorders>
              <w:top w:val="nil"/>
              <w:left w:val="single" w:sz="4" w:space="0" w:color="auto"/>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626" w:type="pct"/>
            <w:tcBorders>
              <w:top w:val="nil"/>
              <w:left w:val="nil"/>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r>
      <w:tr w:rsidR="001C5FA6" w:rsidRPr="001C5FA6" w:rsidTr="001C5FA6">
        <w:trPr>
          <w:trHeight w:val="120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A21</w:t>
            </w:r>
            <w:r w:rsidRPr="001C5FA6">
              <w:rPr>
                <w:rFonts w:ascii="仿宋" w:eastAsia="仿宋" w:hAnsi="仿宋" w:cs="宋体" w:hint="eastAsia"/>
                <w:color w:val="000000"/>
                <w:sz w:val="24"/>
                <w:szCs w:val="24"/>
                <w:lang w:eastAsia="zh-CN"/>
              </w:rPr>
              <w:t>绩效目标合理性</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考察项目所设定的绩效目标是否依据充分，是否符合客观实际，用以反映和考核项目绩效目标与项目实施的相符情况。</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①项目为促进事业发展所必需；②项目预期产出效益和效果符合正常的业绩水平；③绩效目标与相应预算的关联性。符合所有条件得满分，缺失一项扣权重的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150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lastRenderedPageBreak/>
              <w:t>A22</w:t>
            </w:r>
            <w:r w:rsidRPr="001C5FA6">
              <w:rPr>
                <w:rFonts w:ascii="仿宋" w:eastAsia="仿宋" w:hAnsi="仿宋" w:cs="宋体" w:hint="eastAsia"/>
                <w:color w:val="000000"/>
                <w:sz w:val="24"/>
                <w:szCs w:val="24"/>
                <w:lang w:eastAsia="zh-CN"/>
              </w:rPr>
              <w:t>绩效指标明确性</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考察依据绩效目标设定的绩效指标是否清晰、细化、可衡量等，用以反映和考核项目绩效目标与项目实施的相符情况。</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将项目绩效目标细化分解为具体的绩效指标；②通过清晰、可衡量的指标值予以体现；③与项目年度任务数或计划数相对应；④与预算确定的项目投资额或资金量相匹配。符合所有条件得满分，缺失一项扣权重的</w:t>
            </w:r>
            <w:r w:rsidRPr="008C2CFA">
              <w:rPr>
                <w:rFonts w:ascii="Times New Roman" w:eastAsia="仿宋" w:hAnsi="Times New Roman" w:cs="宋体" w:hint="eastAsia"/>
                <w:color w:val="000000"/>
                <w:sz w:val="24"/>
                <w:szCs w:val="24"/>
                <w:lang w:eastAsia="zh-CN"/>
              </w:rPr>
              <w:t>25%</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28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both"/>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w:t>
            </w:r>
            <w:r w:rsidRPr="001C5FA6">
              <w:rPr>
                <w:rFonts w:ascii="仿宋" w:eastAsia="仿宋" w:hAnsi="仿宋" w:cs="宋体" w:hint="eastAsia"/>
                <w:color w:val="000000"/>
                <w:sz w:val="24"/>
                <w:szCs w:val="24"/>
                <w:lang w:eastAsia="zh-CN"/>
              </w:rPr>
              <w:t>.项目管理</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r>
      <w:tr w:rsidR="001C5FA6" w:rsidRPr="001C5FA6" w:rsidTr="001C5FA6">
        <w:trPr>
          <w:trHeight w:val="28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B1</w:t>
            </w:r>
            <w:r w:rsidRPr="001C5FA6">
              <w:rPr>
                <w:rFonts w:ascii="仿宋" w:eastAsia="仿宋" w:hAnsi="仿宋" w:cs="宋体" w:hint="eastAsia"/>
                <w:color w:val="000000"/>
                <w:sz w:val="24"/>
                <w:szCs w:val="24"/>
                <w:lang w:eastAsia="zh-CN"/>
              </w:rPr>
              <w:t>投入管理</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B11</w:t>
            </w:r>
            <w:r w:rsidRPr="001C5FA6">
              <w:rPr>
                <w:rFonts w:ascii="仿宋" w:eastAsia="仿宋" w:hAnsi="仿宋" w:cs="宋体" w:hint="eastAsia"/>
                <w:color w:val="000000"/>
                <w:sz w:val="24"/>
                <w:szCs w:val="24"/>
                <w:lang w:eastAsia="zh-CN"/>
              </w:rPr>
              <w:t>项目预算执行率</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用以反映项目预算执行的情况。</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预算执行率=实际支出数/预算数×</w:t>
            </w: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。预算执行率≥</w:t>
            </w:r>
            <w:r w:rsidRPr="008C2CFA">
              <w:rPr>
                <w:rFonts w:ascii="Times New Roman" w:eastAsia="仿宋" w:hAnsi="Times New Roman" w:cs="宋体" w:hint="eastAsia"/>
                <w:color w:val="000000"/>
                <w:sz w:val="24"/>
                <w:szCs w:val="24"/>
                <w:lang w:eastAsia="zh-CN"/>
              </w:rPr>
              <w:t>95%</w:t>
            </w:r>
            <w:r w:rsidRPr="001C5FA6">
              <w:rPr>
                <w:rFonts w:ascii="仿宋" w:eastAsia="仿宋" w:hAnsi="仿宋" w:cs="宋体" w:hint="eastAsia"/>
                <w:color w:val="000000"/>
                <w:sz w:val="24"/>
                <w:szCs w:val="24"/>
                <w:lang w:eastAsia="zh-CN"/>
              </w:rPr>
              <w:t>，得满分；预算执行率低于</w:t>
            </w:r>
            <w:r w:rsidRPr="008C2CFA">
              <w:rPr>
                <w:rFonts w:ascii="Times New Roman" w:eastAsia="仿宋" w:hAnsi="Times New Roman" w:cs="宋体" w:hint="eastAsia"/>
                <w:color w:val="000000"/>
                <w:sz w:val="24"/>
                <w:szCs w:val="24"/>
                <w:lang w:eastAsia="zh-CN"/>
              </w:rPr>
              <w:t>95%</w:t>
            </w:r>
            <w:r w:rsidRPr="001C5FA6">
              <w:rPr>
                <w:rFonts w:ascii="仿宋" w:eastAsia="仿宋" w:hAnsi="仿宋" w:cs="宋体" w:hint="eastAsia"/>
                <w:color w:val="000000"/>
                <w:sz w:val="24"/>
                <w:szCs w:val="24"/>
                <w:lang w:eastAsia="zh-CN"/>
              </w:rPr>
              <w:t>，每下降</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扣权重的</w:t>
            </w: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B12</w:t>
            </w:r>
            <w:r w:rsidRPr="001C5FA6">
              <w:rPr>
                <w:rFonts w:ascii="仿宋" w:eastAsia="仿宋" w:hAnsi="仿宋" w:cs="宋体" w:hint="eastAsia"/>
                <w:color w:val="000000"/>
                <w:sz w:val="24"/>
                <w:szCs w:val="24"/>
                <w:lang w:eastAsia="zh-CN"/>
              </w:rPr>
              <w:t>预算编制的合理性</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考察预算编制是否合理。</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①预算内容与项目目标相吻合；②项目预算细化到单价和数量；③预算单价和数量依据充分、合理。符合所有条件得满分，缺失一项扣权重的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66</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67%</w:t>
            </w:r>
          </w:p>
        </w:tc>
      </w:tr>
      <w:tr w:rsidR="001C5FA6" w:rsidRPr="001C5FA6" w:rsidTr="001C5FA6">
        <w:trPr>
          <w:trHeight w:val="28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B2</w:t>
            </w:r>
            <w:r w:rsidRPr="001C5FA6">
              <w:rPr>
                <w:rFonts w:ascii="仿宋" w:eastAsia="仿宋" w:hAnsi="仿宋" w:cs="宋体" w:hint="eastAsia"/>
                <w:color w:val="000000"/>
                <w:sz w:val="24"/>
                <w:szCs w:val="24"/>
                <w:lang w:eastAsia="zh-CN"/>
              </w:rPr>
              <w:t>财务管理</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r>
      <w:tr w:rsidR="001C5FA6" w:rsidRPr="001C5FA6" w:rsidTr="001C5FA6">
        <w:trPr>
          <w:trHeight w:val="120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B21</w:t>
            </w:r>
            <w:r w:rsidRPr="001C5FA6">
              <w:rPr>
                <w:rFonts w:ascii="仿宋" w:eastAsia="仿宋" w:hAnsi="仿宋" w:cs="宋体" w:hint="eastAsia"/>
                <w:color w:val="000000"/>
                <w:sz w:val="24"/>
                <w:szCs w:val="24"/>
                <w:lang w:eastAsia="zh-CN"/>
              </w:rPr>
              <w:t>资金使用情况</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考察项目资金使用是否符合相关文件规定，用以反映和考核项目资金使用的规范性和安全性。</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①项目资金符合有关使用流程规定；②财政资金做到专款专用，未出现截留、滞留、挤占、挪用、套取专项资金的现象。符合所有条件得满分，缺失一项扣权重</w:t>
            </w:r>
            <w:r w:rsidRPr="008C2CFA">
              <w:rPr>
                <w:rFonts w:ascii="Times New Roman" w:eastAsia="仿宋" w:hAnsi="Times New Roman" w:cs="宋体" w:hint="eastAsia"/>
                <w:color w:val="000000"/>
                <w:sz w:val="24"/>
                <w:szCs w:val="24"/>
                <w:lang w:eastAsia="zh-CN"/>
              </w:rPr>
              <w:t>50%</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B22</w:t>
            </w:r>
            <w:r w:rsidRPr="001C5FA6">
              <w:rPr>
                <w:rFonts w:ascii="仿宋" w:eastAsia="仿宋" w:hAnsi="仿宋" w:cs="宋体" w:hint="eastAsia"/>
                <w:color w:val="000000"/>
                <w:sz w:val="24"/>
                <w:szCs w:val="24"/>
                <w:lang w:eastAsia="zh-CN"/>
              </w:rPr>
              <w:t>财务管理制度健全性</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考察项目的财务制度是否健全、完善、有效，用以反映和考核财务管理制度对资金规范、安全运行的保</w:t>
            </w:r>
            <w:r w:rsidRPr="001C5FA6">
              <w:rPr>
                <w:rFonts w:ascii="仿宋" w:eastAsia="仿宋" w:hAnsi="仿宋" w:cs="宋体" w:hint="eastAsia"/>
                <w:color w:val="000000"/>
                <w:sz w:val="24"/>
                <w:szCs w:val="24"/>
                <w:lang w:eastAsia="zh-CN"/>
              </w:rPr>
              <w:lastRenderedPageBreak/>
              <w:t>障情况。</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lastRenderedPageBreak/>
              <w:t>①已制定或具有相应的项目资金管理办法；②项目资金管理办法符合相关财务会计制度的规定。符合所有条件得满分，缺</w:t>
            </w:r>
            <w:r w:rsidRPr="001C5FA6">
              <w:rPr>
                <w:rFonts w:ascii="仿宋" w:eastAsia="仿宋" w:hAnsi="仿宋" w:cs="宋体" w:hint="eastAsia"/>
                <w:color w:val="000000"/>
                <w:sz w:val="24"/>
                <w:szCs w:val="24"/>
                <w:lang w:eastAsia="zh-CN"/>
              </w:rPr>
              <w:lastRenderedPageBreak/>
              <w:t>失一项扣权重的</w:t>
            </w:r>
            <w:r w:rsidRPr="008C2CFA">
              <w:rPr>
                <w:rFonts w:ascii="Times New Roman" w:eastAsia="仿宋" w:hAnsi="Times New Roman" w:cs="宋体" w:hint="eastAsia"/>
                <w:color w:val="000000"/>
                <w:sz w:val="24"/>
                <w:szCs w:val="24"/>
                <w:lang w:eastAsia="zh-CN"/>
              </w:rPr>
              <w:t>50%</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lastRenderedPageBreak/>
              <w:t>2</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120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B23</w:t>
            </w:r>
            <w:r w:rsidRPr="001C5FA6">
              <w:rPr>
                <w:rFonts w:ascii="仿宋" w:eastAsia="仿宋" w:hAnsi="仿宋" w:cs="宋体" w:hint="eastAsia"/>
                <w:color w:val="000000"/>
                <w:sz w:val="24"/>
                <w:szCs w:val="24"/>
                <w:lang w:eastAsia="zh-CN"/>
              </w:rPr>
              <w:t>财务监控有效性</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考察项目实施单位是否为保障资金的安全、规范运行、控制成本等而采取了必要的监控、管理措施，用以反映和考核项目实施单位对资金运行的控制情况。</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①已制定或具有相应的监控机制；②采取了相应的财务检查等必要的监控措施或手段；③按项目进行成本核算。符合所有条件得满分，缺失一项扣权重的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28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B3</w:t>
            </w:r>
            <w:r w:rsidRPr="001C5FA6">
              <w:rPr>
                <w:rFonts w:ascii="仿宋" w:eastAsia="仿宋" w:hAnsi="仿宋" w:cs="宋体" w:hint="eastAsia"/>
                <w:color w:val="000000"/>
                <w:sz w:val="24"/>
                <w:szCs w:val="24"/>
                <w:lang w:eastAsia="zh-CN"/>
              </w:rPr>
              <w:t>实施管理</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B31</w:t>
            </w:r>
            <w:r w:rsidRPr="001C5FA6">
              <w:rPr>
                <w:rFonts w:ascii="仿宋" w:eastAsia="仿宋" w:hAnsi="仿宋" w:cs="宋体" w:hint="eastAsia"/>
                <w:color w:val="000000"/>
                <w:sz w:val="24"/>
                <w:szCs w:val="24"/>
                <w:lang w:eastAsia="zh-CN"/>
              </w:rPr>
              <w:t>学校遴选的合理性</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考察区教育局遴选学校的合理性。</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①制定了明确的学校遴选制度；②遴选制度客观、合理；③严格按照遴选制度选择参与学校。符合所有条件得满分，缺失一项扣权重的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114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both"/>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B32</w:t>
            </w:r>
            <w:r w:rsidRPr="001C5FA6">
              <w:rPr>
                <w:rFonts w:ascii="仿宋" w:eastAsia="仿宋" w:hAnsi="仿宋" w:cs="宋体" w:hint="eastAsia"/>
                <w:color w:val="000000"/>
                <w:sz w:val="24"/>
                <w:szCs w:val="24"/>
                <w:lang w:eastAsia="zh-CN"/>
              </w:rPr>
              <w:t>政府采购情况</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考察设备采购是否符合相关政策要求，是否公平公开，给予各厂商同等竞争机会。</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①招标文件需求明确且无限制性条款；②评标合法、合规；③</w:t>
            </w:r>
            <w:r w:rsidRPr="001C5FA6">
              <w:rPr>
                <w:rFonts w:ascii="仿宋" w:eastAsia="仿宋" w:hAnsi="仿宋" w:cs="宋体" w:hint="eastAsia"/>
                <w:sz w:val="24"/>
                <w:szCs w:val="24"/>
                <w:lang w:eastAsia="zh-CN"/>
              </w:rPr>
              <w:t>无采购方或招标方有责质疑投诉。</w:t>
            </w:r>
            <w:r w:rsidRPr="001C5FA6">
              <w:rPr>
                <w:rFonts w:ascii="仿宋" w:eastAsia="仿宋" w:hAnsi="仿宋" w:cs="宋体" w:hint="eastAsia"/>
                <w:color w:val="000000"/>
                <w:sz w:val="24"/>
                <w:szCs w:val="24"/>
                <w:lang w:eastAsia="zh-CN"/>
              </w:rPr>
              <w:t>满足所有条件，得满分，每不符合</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项，扣除权重的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142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B33</w:t>
            </w:r>
            <w:r w:rsidRPr="001C5FA6">
              <w:rPr>
                <w:rFonts w:ascii="仿宋" w:eastAsia="仿宋" w:hAnsi="仿宋" w:cs="宋体" w:hint="eastAsia"/>
                <w:color w:val="000000"/>
                <w:sz w:val="24"/>
                <w:szCs w:val="24"/>
                <w:lang w:eastAsia="zh-CN"/>
              </w:rPr>
              <w:t>合同管理有效性</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是否与供应商签订合同，合同执行是否规范完成。</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①与供应商签订合同得权重分的</w:t>
            </w:r>
            <w:r w:rsidRPr="008C2CFA">
              <w:rPr>
                <w:rFonts w:ascii="Times New Roman" w:eastAsia="仿宋" w:hAnsi="Times New Roman" w:cs="宋体" w:hint="eastAsia"/>
                <w:color w:val="000000"/>
                <w:sz w:val="24"/>
                <w:szCs w:val="24"/>
                <w:lang w:eastAsia="zh-CN"/>
              </w:rPr>
              <w:t>40%</w:t>
            </w:r>
            <w:r w:rsidRPr="001C5FA6">
              <w:rPr>
                <w:rFonts w:ascii="仿宋" w:eastAsia="仿宋" w:hAnsi="仿宋" w:cs="宋体" w:hint="eastAsia"/>
                <w:color w:val="000000"/>
                <w:sz w:val="24"/>
                <w:szCs w:val="24"/>
                <w:lang w:eastAsia="zh-CN"/>
              </w:rPr>
              <w:t>，否则不得分；②合同内容包括：服务内容、服务期限、服务质量、付款进度和违约责任，得权重分的</w:t>
            </w:r>
            <w:r w:rsidRPr="008C2CFA">
              <w:rPr>
                <w:rFonts w:ascii="Times New Roman" w:eastAsia="仿宋" w:hAnsi="Times New Roman" w:cs="宋体" w:hint="eastAsia"/>
                <w:color w:val="000000"/>
                <w:sz w:val="24"/>
                <w:szCs w:val="24"/>
                <w:lang w:eastAsia="zh-CN"/>
              </w:rPr>
              <w:t>30%</w:t>
            </w:r>
            <w:r w:rsidRPr="001C5FA6">
              <w:rPr>
                <w:rFonts w:ascii="仿宋" w:eastAsia="仿宋" w:hAnsi="仿宋" w:cs="宋体" w:hint="eastAsia"/>
                <w:color w:val="000000"/>
                <w:sz w:val="24"/>
                <w:szCs w:val="24"/>
                <w:lang w:eastAsia="zh-CN"/>
              </w:rPr>
              <w:t>，每缺少一项扣权重分的</w:t>
            </w:r>
            <w:r w:rsidRPr="008C2CFA">
              <w:rPr>
                <w:rFonts w:ascii="Times New Roman" w:eastAsia="仿宋" w:hAnsi="Times New Roman" w:cs="宋体" w:hint="eastAsia"/>
                <w:color w:val="000000"/>
                <w:sz w:val="24"/>
                <w:szCs w:val="24"/>
                <w:lang w:eastAsia="zh-CN"/>
              </w:rPr>
              <w:t>6%</w:t>
            </w:r>
            <w:r w:rsidRPr="001C5FA6">
              <w:rPr>
                <w:rFonts w:ascii="仿宋" w:eastAsia="仿宋" w:hAnsi="仿宋" w:cs="宋体" w:hint="eastAsia"/>
                <w:color w:val="000000"/>
                <w:sz w:val="24"/>
                <w:szCs w:val="24"/>
                <w:lang w:eastAsia="zh-CN"/>
              </w:rPr>
              <w:t>；③严格按照合同要求执行以上条款，得权重分的</w:t>
            </w:r>
            <w:r w:rsidRPr="008C2CFA">
              <w:rPr>
                <w:rFonts w:ascii="Times New Roman" w:eastAsia="仿宋" w:hAnsi="Times New Roman" w:cs="宋体" w:hint="eastAsia"/>
                <w:color w:val="000000"/>
                <w:sz w:val="24"/>
                <w:szCs w:val="24"/>
                <w:lang w:eastAsia="zh-CN"/>
              </w:rPr>
              <w:t>30%</w:t>
            </w:r>
            <w:r w:rsidRPr="001C5FA6">
              <w:rPr>
                <w:rFonts w:ascii="仿宋" w:eastAsia="仿宋" w:hAnsi="仿宋" w:cs="宋体" w:hint="eastAsia"/>
                <w:color w:val="000000"/>
                <w:sz w:val="24"/>
                <w:szCs w:val="24"/>
                <w:lang w:eastAsia="zh-CN"/>
              </w:rPr>
              <w:t>，否则不得分。</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lastRenderedPageBreak/>
              <w:t>B34</w:t>
            </w:r>
            <w:r w:rsidRPr="001C5FA6">
              <w:rPr>
                <w:rFonts w:ascii="仿宋" w:eastAsia="仿宋" w:hAnsi="仿宋" w:cs="宋体" w:hint="eastAsia"/>
                <w:color w:val="000000"/>
                <w:sz w:val="24"/>
                <w:szCs w:val="24"/>
                <w:lang w:eastAsia="zh-CN"/>
              </w:rPr>
              <w:t>质量管理有效性</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项目的验收管理是否规范；是否严格执行相关制度或措施进行验收。</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①项目的验收管理规范；②严格执行相关制度或措施进行验收。满足所有条件，得满分，每不符合</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项，扣除权重的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120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B35</w:t>
            </w:r>
            <w:r w:rsidRPr="001C5FA6">
              <w:rPr>
                <w:rFonts w:ascii="仿宋" w:eastAsia="仿宋" w:hAnsi="仿宋" w:cs="宋体" w:hint="eastAsia"/>
                <w:color w:val="000000"/>
                <w:sz w:val="24"/>
                <w:szCs w:val="24"/>
                <w:lang w:eastAsia="zh-CN"/>
              </w:rPr>
              <w:t>资产管理情况</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考察各学校采购设备的管理情况。</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①有固定资产管理办法、资产使用办法等管理制度；②所购设备全部及时入账；③做到账表一致、账实一致。满足所有条件，得满分，每不符合</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项，扣权重的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66</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67%</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B36</w:t>
            </w:r>
            <w:r w:rsidRPr="001C5FA6">
              <w:rPr>
                <w:rFonts w:ascii="仿宋" w:eastAsia="仿宋" w:hAnsi="仿宋" w:cs="宋体" w:hint="eastAsia"/>
                <w:color w:val="000000"/>
                <w:sz w:val="24"/>
                <w:szCs w:val="24"/>
                <w:lang w:eastAsia="zh-CN"/>
              </w:rPr>
              <w:t>电视台运行考核管理</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考察区教育局是否对校园电视台的运行进行考核。</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①制定明确的考核制度；②考核内容客观、可操作性强；③考核结果有应用。满足所有条件，得满分，每不符合</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项，扣权重的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both"/>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B37</w:t>
            </w:r>
            <w:r w:rsidRPr="001C5FA6">
              <w:rPr>
                <w:rFonts w:ascii="仿宋" w:eastAsia="仿宋" w:hAnsi="仿宋" w:cs="宋体" w:hint="eastAsia"/>
                <w:color w:val="000000"/>
                <w:sz w:val="24"/>
                <w:szCs w:val="24"/>
                <w:lang w:eastAsia="zh-CN"/>
              </w:rPr>
              <w:t>档案管理情况</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考察项目的询价记录、招投标记录、采购合同和验收资料是否齐全并及时归档。</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项目询价记录、招投标记录、采购合同和验收资料齐全并及时归档，得权重分；每缺少一项，扣权重的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4</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50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75</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28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w:t>
            </w:r>
            <w:r w:rsidRPr="001C5FA6">
              <w:rPr>
                <w:rFonts w:ascii="仿宋" w:eastAsia="仿宋" w:hAnsi="仿宋" w:cs="宋体" w:hint="eastAsia"/>
                <w:color w:val="000000"/>
                <w:sz w:val="24"/>
                <w:szCs w:val="24"/>
                <w:lang w:eastAsia="zh-CN"/>
              </w:rPr>
              <w:t>.项目绩效</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r>
      <w:tr w:rsidR="001C5FA6" w:rsidRPr="001C5FA6" w:rsidTr="001C5FA6">
        <w:trPr>
          <w:trHeight w:val="28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C1</w:t>
            </w:r>
            <w:r w:rsidRPr="001C5FA6">
              <w:rPr>
                <w:rFonts w:ascii="仿宋" w:eastAsia="仿宋" w:hAnsi="仿宋" w:cs="宋体" w:hint="eastAsia"/>
                <w:color w:val="000000"/>
                <w:sz w:val="24"/>
                <w:szCs w:val="24"/>
                <w:lang w:eastAsia="zh-CN"/>
              </w:rPr>
              <w:t>项目产出</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C11</w:t>
            </w:r>
            <w:r w:rsidRPr="001C5FA6">
              <w:rPr>
                <w:rFonts w:ascii="仿宋" w:eastAsia="仿宋" w:hAnsi="仿宋" w:cs="宋体" w:hint="eastAsia"/>
                <w:color w:val="000000"/>
                <w:sz w:val="24"/>
                <w:szCs w:val="24"/>
                <w:lang w:eastAsia="zh-CN"/>
              </w:rPr>
              <w:t>设备设施购置完成率</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8</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考察设备设施购置完成情况。</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设备设施购置完成率=实际完成购置的设备设施数量/计划购置的设备设施数量*</w:t>
            </w: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。得分=设备设施购置完成率*权重。</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8</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C12</w:t>
            </w:r>
            <w:r w:rsidRPr="001C5FA6">
              <w:rPr>
                <w:rFonts w:ascii="仿宋" w:eastAsia="仿宋" w:hAnsi="仿宋" w:cs="宋体" w:hint="eastAsia"/>
                <w:color w:val="000000"/>
                <w:sz w:val="24"/>
                <w:szCs w:val="24"/>
                <w:lang w:eastAsia="zh-CN"/>
              </w:rPr>
              <w:t>设备设施验收通过率</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6</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考察购置的电视台设备设施的质量。</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设备设施验收通过率=验收通过的设备设施数量/已验收的设备设施数量*</w:t>
            </w: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。得分=设备设施验收通过率*权重。</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6</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lastRenderedPageBreak/>
              <w:t>C13</w:t>
            </w:r>
            <w:r w:rsidRPr="001C5FA6">
              <w:rPr>
                <w:rFonts w:ascii="仿宋" w:eastAsia="仿宋" w:hAnsi="仿宋" w:cs="宋体" w:hint="eastAsia"/>
                <w:color w:val="000000"/>
                <w:sz w:val="24"/>
                <w:szCs w:val="24"/>
                <w:lang w:eastAsia="zh-CN"/>
              </w:rPr>
              <w:t>设备设施购置及时性</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5</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考察设备设施购置完成的及时性。计划于</w:t>
            </w:r>
            <w:r w:rsidRPr="008C2CFA">
              <w:rPr>
                <w:rFonts w:ascii="Times New Roman" w:eastAsia="仿宋" w:hAnsi="Times New Roman" w:cs="宋体" w:hint="eastAsia"/>
                <w:color w:val="000000"/>
                <w:sz w:val="24"/>
                <w:szCs w:val="24"/>
                <w:lang w:eastAsia="zh-CN"/>
              </w:rPr>
              <w:t>2016</w:t>
            </w:r>
            <w:r w:rsidRPr="001C5FA6">
              <w:rPr>
                <w:rFonts w:ascii="仿宋" w:eastAsia="仿宋" w:hAnsi="仿宋" w:cs="宋体" w:hint="eastAsia"/>
                <w:color w:val="000000"/>
                <w:sz w:val="24"/>
                <w:szCs w:val="24"/>
                <w:lang w:eastAsia="zh-CN"/>
              </w:rPr>
              <w:t>年</w:t>
            </w:r>
            <w:r w:rsidRPr="008C2CFA">
              <w:rPr>
                <w:rFonts w:ascii="Times New Roman" w:eastAsia="仿宋" w:hAnsi="Times New Roman" w:cs="宋体" w:hint="eastAsia"/>
                <w:color w:val="000000"/>
                <w:sz w:val="24"/>
                <w:szCs w:val="24"/>
                <w:lang w:eastAsia="zh-CN"/>
              </w:rPr>
              <w:t>5</w:t>
            </w:r>
            <w:r w:rsidRPr="001C5FA6">
              <w:rPr>
                <w:rFonts w:ascii="仿宋" w:eastAsia="仿宋" w:hAnsi="仿宋" w:cs="宋体" w:hint="eastAsia"/>
                <w:color w:val="000000"/>
                <w:sz w:val="24"/>
                <w:szCs w:val="24"/>
                <w:lang w:eastAsia="zh-CN"/>
              </w:rPr>
              <w:t>月完成采购。</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设备设施购置及时率=及时完成购置的设备设施数/计划购置的设备设施数*</w:t>
            </w: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。得分=设备设施购置及时率*权重。</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5</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28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w:t>
            </w:r>
            <w:r w:rsidRPr="001C5FA6">
              <w:rPr>
                <w:rFonts w:ascii="仿宋" w:eastAsia="仿宋" w:hAnsi="仿宋" w:cs="宋体" w:hint="eastAsia"/>
                <w:color w:val="000000"/>
                <w:sz w:val="24"/>
                <w:szCs w:val="24"/>
                <w:lang w:eastAsia="zh-CN"/>
              </w:rPr>
              <w:t>项目效果</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r>
      <w:tr w:rsidR="001C5FA6" w:rsidRPr="001C5FA6" w:rsidTr="001C5FA6">
        <w:trPr>
          <w:trHeight w:val="57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C21</w:t>
            </w:r>
            <w:r w:rsidRPr="001C5FA6">
              <w:rPr>
                <w:rFonts w:ascii="仿宋" w:eastAsia="仿宋" w:hAnsi="仿宋" w:cs="宋体" w:hint="eastAsia"/>
                <w:color w:val="000000"/>
                <w:sz w:val="24"/>
                <w:szCs w:val="24"/>
                <w:lang w:eastAsia="zh-CN"/>
              </w:rPr>
              <w:t>设备设施在用率</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5</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考察购置的设备实施是否全部投入使用。</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设备设施在用率=在用设备设施数/购置的设备设施数*</w:t>
            </w: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。得分=设备设施在用率*权重。</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5</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C22</w:t>
            </w:r>
            <w:r w:rsidRPr="001C5FA6">
              <w:rPr>
                <w:rFonts w:ascii="仿宋" w:eastAsia="仿宋" w:hAnsi="仿宋" w:cs="宋体" w:hint="eastAsia"/>
                <w:color w:val="000000"/>
                <w:sz w:val="24"/>
                <w:szCs w:val="24"/>
                <w:lang w:eastAsia="zh-CN"/>
              </w:rPr>
              <w:t>学生知晓度</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考察学生对校园电视台的知晓程度。</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学生知晓度=知晓校园电视台的学生数/参与问卷调查的学生数*</w:t>
            </w: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。学生知晓度不低于</w:t>
            </w:r>
            <w:r w:rsidRPr="008C2CFA">
              <w:rPr>
                <w:rFonts w:ascii="Times New Roman" w:eastAsia="仿宋" w:hAnsi="Times New Roman" w:cs="宋体" w:hint="eastAsia"/>
                <w:color w:val="000000"/>
                <w:sz w:val="24"/>
                <w:szCs w:val="24"/>
                <w:lang w:eastAsia="zh-CN"/>
              </w:rPr>
              <w:t>90%</w:t>
            </w:r>
            <w:r w:rsidRPr="001C5FA6">
              <w:rPr>
                <w:rFonts w:ascii="仿宋" w:eastAsia="仿宋" w:hAnsi="仿宋" w:cs="宋体" w:hint="eastAsia"/>
                <w:color w:val="000000"/>
                <w:sz w:val="24"/>
                <w:szCs w:val="24"/>
                <w:lang w:eastAsia="zh-CN"/>
              </w:rPr>
              <w:t>得权重的</w:t>
            </w: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；否则每下降</w:t>
            </w: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9%</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90%</w:t>
            </w:r>
            <w:r w:rsidRPr="001C5FA6">
              <w:rPr>
                <w:rFonts w:ascii="仿宋" w:eastAsia="仿宋" w:hAnsi="仿宋" w:cs="宋体" w:hint="eastAsia"/>
                <w:color w:val="000000"/>
                <w:sz w:val="24"/>
                <w:szCs w:val="24"/>
                <w:lang w:eastAsia="zh-CN"/>
              </w:rPr>
              <w:t>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）扣权重的</w:t>
            </w: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C23</w:t>
            </w:r>
            <w:r w:rsidRPr="001C5FA6">
              <w:rPr>
                <w:rFonts w:ascii="仿宋" w:eastAsia="仿宋" w:hAnsi="仿宋" w:cs="宋体" w:hint="eastAsia"/>
                <w:color w:val="000000"/>
                <w:sz w:val="24"/>
                <w:szCs w:val="24"/>
                <w:lang w:eastAsia="zh-CN"/>
              </w:rPr>
              <w:t>拓展课程学生占比</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4</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考察报名社团、拓展课程的学生占学生总数的比例。</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拓展课程学生占比=报名社团、拓展课程的学生数/在校学生总数*</w:t>
            </w: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。参与学生占比不低于</w:t>
            </w:r>
            <w:r w:rsidRPr="008C2CFA">
              <w:rPr>
                <w:rFonts w:ascii="Times New Roman" w:eastAsia="仿宋" w:hAnsi="Times New Roman" w:cs="宋体" w:hint="eastAsia"/>
                <w:color w:val="000000"/>
                <w:sz w:val="24"/>
                <w:szCs w:val="24"/>
                <w:lang w:eastAsia="zh-CN"/>
              </w:rPr>
              <w:t>30%</w:t>
            </w:r>
            <w:r w:rsidRPr="001C5FA6">
              <w:rPr>
                <w:rFonts w:ascii="仿宋" w:eastAsia="仿宋" w:hAnsi="仿宋" w:cs="宋体" w:hint="eastAsia"/>
                <w:color w:val="000000"/>
                <w:sz w:val="24"/>
                <w:szCs w:val="24"/>
                <w:lang w:eastAsia="zh-CN"/>
              </w:rPr>
              <w:t>得权重</w:t>
            </w: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，否则每下降</w:t>
            </w: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30%</w:t>
            </w:r>
            <w:r w:rsidRPr="001C5FA6">
              <w:rPr>
                <w:rFonts w:ascii="仿宋" w:eastAsia="仿宋" w:hAnsi="仿宋" w:cs="宋体" w:hint="eastAsia"/>
                <w:color w:val="000000"/>
                <w:sz w:val="24"/>
                <w:szCs w:val="24"/>
                <w:lang w:eastAsia="zh-CN"/>
              </w:rPr>
              <w:t>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）扣权重的</w:t>
            </w: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89</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72</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25%</w:t>
            </w:r>
          </w:p>
        </w:tc>
      </w:tr>
      <w:tr w:rsidR="001C5FA6" w:rsidRPr="001C5FA6" w:rsidTr="001C5FA6">
        <w:trPr>
          <w:trHeight w:val="1140"/>
        </w:trPr>
        <w:tc>
          <w:tcPr>
            <w:tcW w:w="1113" w:type="pct"/>
            <w:tcBorders>
              <w:top w:val="nil"/>
              <w:left w:val="single" w:sz="4" w:space="0" w:color="auto"/>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C24</w:t>
            </w:r>
            <w:r w:rsidRPr="001C5FA6">
              <w:rPr>
                <w:rFonts w:ascii="仿宋" w:eastAsia="仿宋" w:hAnsi="仿宋" w:cs="宋体" w:hint="eastAsia"/>
                <w:color w:val="000000"/>
                <w:sz w:val="24"/>
                <w:szCs w:val="24"/>
                <w:lang w:eastAsia="zh-CN"/>
              </w:rPr>
              <w:t>核心成员占比</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考察学生直接参与项目情况（包括编导、摄像、记者、主持）。</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核心成员占比=直接参与项目的学生人数/在校学生总数*</w:t>
            </w: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800</w:t>
            </w:r>
            <w:r w:rsidRPr="001C5FA6">
              <w:rPr>
                <w:rFonts w:ascii="仿宋" w:eastAsia="仿宋" w:hAnsi="仿宋" w:cs="宋体" w:hint="eastAsia"/>
                <w:color w:val="000000"/>
                <w:sz w:val="24"/>
                <w:szCs w:val="24"/>
                <w:lang w:eastAsia="zh-CN"/>
              </w:rPr>
              <w:t>人以下的核心成员占比不低于</w:t>
            </w:r>
            <w:r w:rsidRPr="008C2CFA">
              <w:rPr>
                <w:rFonts w:ascii="Times New Roman" w:eastAsia="仿宋" w:hAnsi="Times New Roman" w:cs="宋体" w:hint="eastAsia"/>
                <w:color w:val="000000"/>
                <w:sz w:val="24"/>
                <w:szCs w:val="24"/>
                <w:lang w:eastAsia="zh-CN"/>
              </w:rPr>
              <w:t>5%</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800</w:t>
            </w:r>
            <w:r w:rsidRPr="001C5FA6">
              <w:rPr>
                <w:rFonts w:ascii="仿宋" w:eastAsia="仿宋" w:hAnsi="仿宋" w:cs="宋体" w:hint="eastAsia"/>
                <w:color w:val="000000"/>
                <w:sz w:val="24"/>
                <w:szCs w:val="24"/>
                <w:lang w:eastAsia="zh-CN"/>
              </w:rPr>
              <w:t>人以上的核心成员占比不低于</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。得分=达到标准的学校数/</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*权重。</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33</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33%</w:t>
            </w:r>
          </w:p>
        </w:tc>
      </w:tr>
      <w:tr w:rsidR="001C5FA6" w:rsidRPr="001C5FA6" w:rsidTr="001C5FA6">
        <w:trPr>
          <w:trHeight w:val="57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C25</w:t>
            </w:r>
            <w:r w:rsidRPr="001C5FA6">
              <w:rPr>
                <w:rFonts w:ascii="仿宋" w:eastAsia="仿宋" w:hAnsi="仿宋" w:cs="宋体" w:hint="eastAsia"/>
                <w:color w:val="000000"/>
                <w:sz w:val="24"/>
                <w:szCs w:val="24"/>
                <w:lang w:eastAsia="zh-CN"/>
              </w:rPr>
              <w:t>校园电视台获得荣誉</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考察项目实施后，校园电视台获得的荣誉。</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获得国家级荣誉得</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分；市级荣誉得</w:t>
            </w: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5</w:t>
            </w:r>
            <w:r w:rsidRPr="001C5FA6">
              <w:rPr>
                <w:rFonts w:ascii="仿宋" w:eastAsia="仿宋" w:hAnsi="仿宋" w:cs="宋体" w:hint="eastAsia"/>
                <w:color w:val="000000"/>
                <w:sz w:val="24"/>
                <w:szCs w:val="24"/>
                <w:lang w:eastAsia="zh-CN"/>
              </w:rPr>
              <w:t>分；区级荣誉得</w:t>
            </w: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分，各学校以最高奖项计。得分=</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所学校总分/</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114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lastRenderedPageBreak/>
              <w:t>C26</w:t>
            </w:r>
            <w:r w:rsidRPr="001C5FA6">
              <w:rPr>
                <w:rFonts w:ascii="仿宋" w:eastAsia="仿宋" w:hAnsi="仿宋" w:cs="宋体" w:hint="eastAsia"/>
                <w:color w:val="000000"/>
                <w:sz w:val="24"/>
                <w:szCs w:val="24"/>
                <w:lang w:eastAsia="zh-CN"/>
              </w:rPr>
              <w:t>资源共享情况</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考察电视台项目实施的公平性和资源辐射共享性。三所校园电视台是否与未建立校园电视台的学校实现设备设施、师资队伍、校本课程及相关作品四个方面的共享。</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得分=（实现设备设施共享的学校数量+实现师资队伍共享的学校数量+实现校本课程共享的学校数量+实现作品共享的学校数量）/（</w:t>
            </w:r>
            <w:r w:rsidRPr="008C2CFA">
              <w:rPr>
                <w:rFonts w:ascii="Times New Roman" w:eastAsia="仿宋" w:hAnsi="Times New Roman" w:cs="宋体" w:hint="eastAsia"/>
                <w:color w:val="000000"/>
                <w:sz w:val="24"/>
                <w:szCs w:val="24"/>
                <w:lang w:eastAsia="zh-CN"/>
              </w:rPr>
              <w:t>4</w:t>
            </w:r>
            <w:r w:rsidRPr="001C5FA6">
              <w:rPr>
                <w:rFonts w:ascii="仿宋" w:eastAsia="仿宋" w:hAnsi="仿宋" w:cs="宋体" w:hint="eastAsia"/>
                <w:color w:val="000000"/>
                <w:sz w:val="24"/>
                <w:szCs w:val="24"/>
                <w:lang w:eastAsia="zh-CN"/>
              </w:rPr>
              <w:t>*学校数量）*权重。</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58</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58</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28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C27</w:t>
            </w:r>
            <w:r w:rsidRPr="001C5FA6">
              <w:rPr>
                <w:rFonts w:ascii="仿宋" w:eastAsia="仿宋" w:hAnsi="仿宋" w:cs="宋体" w:hint="eastAsia"/>
                <w:color w:val="000000"/>
                <w:sz w:val="24"/>
                <w:szCs w:val="24"/>
                <w:lang w:eastAsia="zh-CN"/>
              </w:rPr>
              <w:t>服务对象满意度</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325" w:type="pct"/>
            <w:tcBorders>
              <w:top w:val="nil"/>
              <w:left w:val="single" w:sz="4" w:space="0" w:color="auto"/>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626" w:type="pct"/>
            <w:tcBorders>
              <w:top w:val="nil"/>
              <w:left w:val="nil"/>
              <w:bottom w:val="single" w:sz="4" w:space="0" w:color="auto"/>
              <w:right w:val="single" w:sz="4" w:space="0" w:color="auto"/>
            </w:tcBorders>
            <w:shd w:val="clear" w:color="auto" w:fill="auto"/>
            <w:noWrap/>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r>
      <w:tr w:rsidR="001C5FA6" w:rsidRPr="001C5FA6" w:rsidTr="001C5FA6">
        <w:trPr>
          <w:trHeight w:val="57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C271</w:t>
            </w:r>
            <w:r w:rsidRPr="001C5FA6">
              <w:rPr>
                <w:rFonts w:ascii="仿宋" w:eastAsia="仿宋" w:hAnsi="仿宋" w:cs="宋体" w:hint="eastAsia"/>
                <w:color w:val="000000"/>
                <w:sz w:val="24"/>
                <w:szCs w:val="24"/>
                <w:lang w:eastAsia="zh-CN"/>
              </w:rPr>
              <w:t>师生满意度</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考察教师和学生对校园电视台的满意度。</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满意度不低于</w:t>
            </w:r>
            <w:r w:rsidRPr="008C2CFA">
              <w:rPr>
                <w:rFonts w:ascii="Times New Roman" w:eastAsia="仿宋" w:hAnsi="Times New Roman" w:cs="宋体" w:hint="eastAsia"/>
                <w:color w:val="000000"/>
                <w:sz w:val="24"/>
                <w:szCs w:val="24"/>
                <w:lang w:eastAsia="zh-CN"/>
              </w:rPr>
              <w:t>90%</w:t>
            </w:r>
            <w:r w:rsidRPr="001C5FA6">
              <w:rPr>
                <w:rFonts w:ascii="仿宋" w:eastAsia="仿宋" w:hAnsi="仿宋" w:cs="宋体" w:hint="eastAsia"/>
                <w:color w:val="000000"/>
                <w:sz w:val="24"/>
                <w:szCs w:val="24"/>
                <w:lang w:eastAsia="zh-CN"/>
              </w:rPr>
              <w:t>得权重</w:t>
            </w: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，否则每下降</w:t>
            </w: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9%</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90%</w:t>
            </w:r>
            <w:r w:rsidRPr="001C5FA6">
              <w:rPr>
                <w:rFonts w:ascii="仿宋" w:eastAsia="仿宋" w:hAnsi="仿宋" w:cs="宋体" w:hint="eastAsia"/>
                <w:color w:val="000000"/>
                <w:sz w:val="24"/>
                <w:szCs w:val="24"/>
                <w:lang w:eastAsia="zh-CN"/>
              </w:rPr>
              <w:t>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）扣权重的</w:t>
            </w: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57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C272</w:t>
            </w:r>
            <w:r w:rsidRPr="001C5FA6">
              <w:rPr>
                <w:rFonts w:ascii="仿宋" w:eastAsia="仿宋" w:hAnsi="仿宋" w:cs="宋体" w:hint="eastAsia"/>
                <w:color w:val="000000"/>
                <w:sz w:val="24"/>
                <w:szCs w:val="24"/>
                <w:lang w:eastAsia="zh-CN"/>
              </w:rPr>
              <w:t>家长满意度</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考察家长对校园电视台的满意度。</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满意度不低于</w:t>
            </w:r>
            <w:r w:rsidRPr="008C2CFA">
              <w:rPr>
                <w:rFonts w:ascii="Times New Roman" w:eastAsia="仿宋" w:hAnsi="Times New Roman" w:cs="宋体" w:hint="eastAsia"/>
                <w:color w:val="000000"/>
                <w:sz w:val="24"/>
                <w:szCs w:val="24"/>
                <w:lang w:eastAsia="zh-CN"/>
              </w:rPr>
              <w:t>90%</w:t>
            </w:r>
            <w:r w:rsidRPr="001C5FA6">
              <w:rPr>
                <w:rFonts w:ascii="仿宋" w:eastAsia="仿宋" w:hAnsi="仿宋" w:cs="宋体" w:hint="eastAsia"/>
                <w:color w:val="000000"/>
                <w:sz w:val="24"/>
                <w:szCs w:val="24"/>
                <w:lang w:eastAsia="zh-CN"/>
              </w:rPr>
              <w:t>得权重</w:t>
            </w: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，否则每下降</w:t>
            </w: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9%</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90%</w:t>
            </w:r>
            <w:r w:rsidRPr="001C5FA6">
              <w:rPr>
                <w:rFonts w:ascii="仿宋" w:eastAsia="仿宋" w:hAnsi="仿宋" w:cs="宋体" w:hint="eastAsia"/>
                <w:color w:val="000000"/>
                <w:sz w:val="24"/>
                <w:szCs w:val="24"/>
                <w:lang w:eastAsia="zh-CN"/>
              </w:rPr>
              <w:t>的</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）扣权重的</w:t>
            </w: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，扣完为止。</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28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C28</w:t>
            </w:r>
            <w:r w:rsidRPr="001C5FA6">
              <w:rPr>
                <w:rFonts w:ascii="仿宋" w:eastAsia="仿宋" w:hAnsi="仿宋" w:cs="宋体" w:hint="eastAsia"/>
                <w:color w:val="000000"/>
                <w:sz w:val="24"/>
                <w:szCs w:val="24"/>
                <w:lang w:eastAsia="zh-CN"/>
              </w:rPr>
              <w:t>长效管理</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 xml:space="preserve">　</w:t>
            </w:r>
          </w:p>
        </w:tc>
      </w:tr>
      <w:tr w:rsidR="001C5FA6" w:rsidRPr="001C5FA6" w:rsidTr="001C5FA6">
        <w:trPr>
          <w:trHeight w:val="85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C281</w:t>
            </w:r>
            <w:r w:rsidRPr="001C5FA6">
              <w:rPr>
                <w:rFonts w:ascii="仿宋" w:eastAsia="仿宋" w:hAnsi="仿宋" w:cs="宋体" w:hint="eastAsia"/>
                <w:color w:val="000000"/>
                <w:sz w:val="24"/>
                <w:szCs w:val="24"/>
                <w:lang w:eastAsia="zh-CN"/>
              </w:rPr>
              <w:t>课程建设情况</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考察电视台项目实施相关的配套建设。</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每所学校每个学期必须开设</w:t>
            </w:r>
            <w:r w:rsidRPr="008C2CFA">
              <w:rPr>
                <w:rFonts w:ascii="Times New Roman" w:eastAsia="仿宋" w:hAnsi="Times New Roman" w:cs="宋体" w:hint="eastAsia"/>
                <w:color w:val="000000"/>
                <w:sz w:val="24"/>
                <w:szCs w:val="24"/>
                <w:lang w:eastAsia="zh-CN"/>
              </w:rPr>
              <w:t>5</w:t>
            </w:r>
            <w:r w:rsidRPr="001C5FA6">
              <w:rPr>
                <w:rFonts w:ascii="仿宋" w:eastAsia="仿宋" w:hAnsi="仿宋" w:cs="宋体" w:hint="eastAsia"/>
                <w:color w:val="000000"/>
                <w:sz w:val="24"/>
                <w:szCs w:val="24"/>
                <w:lang w:eastAsia="zh-CN"/>
              </w:rPr>
              <w:t>门课程，每门课程的课时不少于</w:t>
            </w:r>
            <w:r w:rsidRPr="008C2CFA">
              <w:rPr>
                <w:rFonts w:ascii="Times New Roman" w:eastAsia="仿宋" w:hAnsi="Times New Roman" w:cs="宋体" w:hint="eastAsia"/>
                <w:color w:val="000000"/>
                <w:sz w:val="24"/>
                <w:szCs w:val="24"/>
                <w:lang w:eastAsia="zh-CN"/>
              </w:rPr>
              <w:t>10</w:t>
            </w:r>
            <w:r w:rsidRPr="001C5FA6">
              <w:rPr>
                <w:rFonts w:ascii="仿宋" w:eastAsia="仿宋" w:hAnsi="仿宋" w:cs="宋体" w:hint="eastAsia"/>
                <w:color w:val="000000"/>
                <w:sz w:val="24"/>
                <w:szCs w:val="24"/>
                <w:lang w:eastAsia="zh-CN"/>
              </w:rPr>
              <w:t>小时。得分=达到课程建设需要的学校/建设电视台的学校数量（</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个）*权重。</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66</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67%</w:t>
            </w:r>
          </w:p>
        </w:tc>
      </w:tr>
      <w:tr w:rsidR="001C5FA6" w:rsidRPr="001C5FA6" w:rsidTr="001C5FA6">
        <w:trPr>
          <w:trHeight w:val="57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C282</w:t>
            </w:r>
            <w:r w:rsidRPr="001C5FA6">
              <w:rPr>
                <w:rFonts w:ascii="仿宋" w:eastAsia="仿宋" w:hAnsi="仿宋" w:cs="宋体" w:hint="eastAsia"/>
                <w:color w:val="000000"/>
                <w:sz w:val="24"/>
                <w:szCs w:val="24"/>
                <w:lang w:eastAsia="zh-CN"/>
              </w:rPr>
              <w:t>师资队伍建设情况</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考察各校师资队伍的建设情况。</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得分=教师配置能够满足校园电视台的教学需求的学校数/</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*权重。</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67</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33</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50%</w:t>
            </w:r>
          </w:p>
        </w:tc>
      </w:tr>
      <w:tr w:rsidR="001C5FA6" w:rsidRPr="001C5FA6" w:rsidTr="001C5FA6">
        <w:trPr>
          <w:trHeight w:val="570"/>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C283</w:t>
            </w:r>
            <w:r w:rsidRPr="001C5FA6">
              <w:rPr>
                <w:rFonts w:ascii="仿宋" w:eastAsia="仿宋" w:hAnsi="仿宋" w:cs="宋体" w:hint="eastAsia"/>
                <w:color w:val="000000"/>
                <w:sz w:val="24"/>
                <w:szCs w:val="24"/>
                <w:lang w:eastAsia="zh-CN"/>
              </w:rPr>
              <w:t>培训制度建设情况</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考察教育局对各校相关培训情况。</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①按照计划对相关人员进行培训（</w:t>
            </w:r>
            <w:r w:rsidRPr="008C2CFA">
              <w:rPr>
                <w:rFonts w:ascii="Times New Roman" w:eastAsia="仿宋" w:hAnsi="Times New Roman" w:cs="宋体" w:hint="eastAsia"/>
                <w:color w:val="000000"/>
                <w:sz w:val="24"/>
                <w:szCs w:val="24"/>
                <w:lang w:eastAsia="zh-CN"/>
              </w:rPr>
              <w:t>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次/每年）.得分=达到要求的学校数/</w:t>
            </w:r>
            <w:r w:rsidRPr="008C2CFA">
              <w:rPr>
                <w:rFonts w:ascii="Times New Roman" w:eastAsia="仿宋" w:hAnsi="Times New Roman" w:cs="宋体" w:hint="eastAsia"/>
                <w:color w:val="000000"/>
                <w:sz w:val="24"/>
                <w:szCs w:val="24"/>
                <w:lang w:eastAsia="zh-CN"/>
              </w:rPr>
              <w:t>3</w:t>
            </w:r>
            <w:r w:rsidRPr="001C5FA6">
              <w:rPr>
                <w:rFonts w:ascii="仿宋" w:eastAsia="仿宋" w:hAnsi="仿宋" w:cs="宋体" w:hint="eastAsia"/>
                <w:color w:val="000000"/>
                <w:sz w:val="24"/>
                <w:szCs w:val="24"/>
                <w:lang w:eastAsia="zh-CN"/>
              </w:rPr>
              <w:t>*权重。</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2</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00%</w:t>
            </w:r>
          </w:p>
        </w:tc>
      </w:tr>
      <w:tr w:rsidR="001C5FA6" w:rsidRPr="001C5FA6" w:rsidTr="001C5FA6">
        <w:trPr>
          <w:trHeight w:val="285"/>
        </w:trPr>
        <w:tc>
          <w:tcPr>
            <w:tcW w:w="1113"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1C5FA6">
              <w:rPr>
                <w:rFonts w:ascii="仿宋" w:eastAsia="仿宋" w:hAnsi="仿宋" w:cs="宋体" w:hint="eastAsia"/>
                <w:color w:val="000000"/>
                <w:sz w:val="24"/>
                <w:szCs w:val="24"/>
                <w:lang w:eastAsia="zh-CN"/>
              </w:rPr>
              <w:t>合计</w:t>
            </w:r>
          </w:p>
        </w:tc>
        <w:tc>
          <w:tcPr>
            <w:tcW w:w="275"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100</w:t>
            </w:r>
          </w:p>
        </w:tc>
        <w:tc>
          <w:tcPr>
            <w:tcW w:w="1325" w:type="pct"/>
            <w:tcBorders>
              <w:top w:val="nil"/>
              <w:left w:val="single" w:sz="4" w:space="0" w:color="auto"/>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1626"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rPr>
                <w:rFonts w:cs="Calibri"/>
                <w:color w:val="000000"/>
                <w:sz w:val="21"/>
                <w:szCs w:val="21"/>
                <w:lang w:eastAsia="zh-CN"/>
              </w:rPr>
            </w:pPr>
            <w:r w:rsidRPr="001C5FA6">
              <w:rPr>
                <w:rFonts w:cs="Calibri"/>
                <w:color w:val="000000"/>
                <w:sz w:val="21"/>
                <w:szCs w:val="21"/>
                <w:lang w:eastAsia="zh-CN"/>
              </w:rPr>
              <w:t xml:space="preserve">　</w:t>
            </w:r>
          </w:p>
        </w:tc>
        <w:tc>
          <w:tcPr>
            <w:tcW w:w="288"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81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64</w:t>
            </w:r>
          </w:p>
        </w:tc>
        <w:tc>
          <w:tcPr>
            <w:tcW w:w="373" w:type="pct"/>
            <w:tcBorders>
              <w:top w:val="nil"/>
              <w:left w:val="nil"/>
              <w:bottom w:val="single" w:sz="4" w:space="0" w:color="auto"/>
              <w:right w:val="single" w:sz="4" w:space="0" w:color="auto"/>
            </w:tcBorders>
            <w:shd w:val="clear" w:color="auto" w:fill="auto"/>
            <w:vAlign w:val="center"/>
            <w:hideMark/>
          </w:tcPr>
          <w:p w:rsidR="001C5FA6" w:rsidRPr="001C5FA6" w:rsidRDefault="001C5FA6" w:rsidP="001C5FA6">
            <w:pPr>
              <w:spacing w:after="0" w:line="240" w:lineRule="auto"/>
              <w:jc w:val="center"/>
              <w:rPr>
                <w:rFonts w:ascii="仿宋" w:eastAsia="仿宋" w:hAnsi="仿宋" w:cs="宋体"/>
                <w:color w:val="000000"/>
                <w:sz w:val="24"/>
                <w:szCs w:val="24"/>
                <w:lang w:eastAsia="zh-CN"/>
              </w:rPr>
            </w:pPr>
            <w:r w:rsidRPr="008C2CFA">
              <w:rPr>
                <w:rFonts w:ascii="Times New Roman" w:eastAsia="仿宋" w:hAnsi="Times New Roman" w:cs="宋体" w:hint="eastAsia"/>
                <w:color w:val="000000"/>
                <w:sz w:val="24"/>
                <w:szCs w:val="24"/>
                <w:lang w:eastAsia="zh-CN"/>
              </w:rPr>
              <w:t>81</w:t>
            </w:r>
            <w:r w:rsidRPr="001C5FA6">
              <w:rPr>
                <w:rFonts w:ascii="仿宋" w:eastAsia="仿宋" w:hAnsi="仿宋" w:cs="宋体" w:hint="eastAsia"/>
                <w:color w:val="000000"/>
                <w:sz w:val="24"/>
                <w:szCs w:val="24"/>
                <w:lang w:eastAsia="zh-CN"/>
              </w:rPr>
              <w:t>.</w:t>
            </w:r>
            <w:r w:rsidRPr="008C2CFA">
              <w:rPr>
                <w:rFonts w:ascii="Times New Roman" w:eastAsia="仿宋" w:hAnsi="Times New Roman" w:cs="宋体" w:hint="eastAsia"/>
                <w:color w:val="000000"/>
                <w:sz w:val="24"/>
                <w:szCs w:val="24"/>
                <w:lang w:eastAsia="zh-CN"/>
              </w:rPr>
              <w:t>64%</w:t>
            </w:r>
          </w:p>
        </w:tc>
      </w:tr>
    </w:tbl>
    <w:p w:rsidR="00D906D0" w:rsidRPr="002E7896" w:rsidRDefault="00D906D0" w:rsidP="00D906D0">
      <w:pPr>
        <w:rPr>
          <w:lang w:eastAsia="zh-CN"/>
        </w:rPr>
      </w:pPr>
    </w:p>
    <w:p w:rsidR="00954797" w:rsidRPr="002E7896" w:rsidRDefault="00954797">
      <w:pPr>
        <w:spacing w:after="0" w:line="180" w:lineRule="exact"/>
        <w:rPr>
          <w:rFonts w:ascii="仿宋" w:eastAsia="仿宋" w:hAnsi="仿宋"/>
          <w:lang w:eastAsia="zh-CN"/>
        </w:rPr>
      </w:pPr>
    </w:p>
    <w:p w:rsidR="00F46EE8" w:rsidRPr="002E7896" w:rsidRDefault="00F46EE8">
      <w:pPr>
        <w:spacing w:after="0" w:line="180" w:lineRule="exact"/>
        <w:rPr>
          <w:rFonts w:ascii="仿宋" w:eastAsia="仿宋" w:hAnsi="仿宋"/>
          <w:lang w:eastAsia="zh-CN"/>
        </w:rPr>
      </w:pPr>
    </w:p>
    <w:p w:rsidR="00F46EE8" w:rsidRPr="002E7896" w:rsidRDefault="00F46EE8">
      <w:pPr>
        <w:spacing w:after="0" w:line="180" w:lineRule="exact"/>
        <w:rPr>
          <w:rFonts w:ascii="仿宋" w:eastAsia="仿宋" w:hAnsi="仿宋"/>
          <w:lang w:eastAsia="zh-CN"/>
        </w:rPr>
        <w:sectPr w:rsidR="00F46EE8" w:rsidRPr="002E7896" w:rsidSect="00F46EE8">
          <w:pgSz w:w="16838" w:h="11906" w:orient="landscape"/>
          <w:pgMar w:top="1800" w:right="1440" w:bottom="1800" w:left="1440" w:header="851" w:footer="992" w:gutter="0"/>
          <w:cols w:space="425"/>
          <w:docGrid w:type="lines" w:linePitch="312"/>
        </w:sectPr>
      </w:pPr>
    </w:p>
    <w:p w:rsidR="00F46EE8" w:rsidRPr="002E7896" w:rsidRDefault="00F46EE8">
      <w:pPr>
        <w:spacing w:after="0" w:line="180" w:lineRule="exact"/>
        <w:rPr>
          <w:rFonts w:ascii="仿宋" w:eastAsia="仿宋" w:hAnsi="仿宋"/>
          <w:lang w:eastAsia="zh-CN"/>
        </w:rPr>
      </w:pPr>
    </w:p>
    <w:p w:rsidR="008D4821" w:rsidRPr="002E7896" w:rsidRDefault="008D4821" w:rsidP="00954797">
      <w:pPr>
        <w:pStyle w:val="1"/>
        <w:spacing w:before="0" w:line="360" w:lineRule="auto"/>
        <w:jc w:val="both"/>
        <w:rPr>
          <w:rFonts w:ascii="黑体" w:eastAsia="黑体" w:hAnsi="黑体"/>
          <w:b w:val="0"/>
          <w:sz w:val="30"/>
          <w:szCs w:val="30"/>
          <w:lang w:eastAsia="zh-CN"/>
        </w:rPr>
      </w:pPr>
      <w:bookmarkStart w:id="213" w:name="_Toc486152721"/>
      <w:r w:rsidRPr="002E7896">
        <w:rPr>
          <w:rFonts w:ascii="黑体" w:eastAsia="黑体" w:hAnsi="黑体" w:hint="eastAsia"/>
          <w:b w:val="0"/>
          <w:sz w:val="30"/>
          <w:szCs w:val="30"/>
          <w:lang w:eastAsia="zh-CN"/>
        </w:rPr>
        <w:t>附件</w:t>
      </w:r>
      <w:r w:rsidR="00F46EE8" w:rsidRPr="008C2CFA">
        <w:rPr>
          <w:rFonts w:ascii="Times New Roman" w:eastAsia="黑体" w:hAnsi="Times New Roman"/>
          <w:b w:val="0"/>
          <w:sz w:val="30"/>
          <w:szCs w:val="30"/>
          <w:lang w:eastAsia="zh-CN"/>
        </w:rPr>
        <w:t>3</w:t>
      </w:r>
      <w:r w:rsidR="002C6988" w:rsidRPr="002E7896">
        <w:rPr>
          <w:rFonts w:ascii="黑体" w:eastAsia="黑体" w:hAnsi="黑体" w:hint="eastAsia"/>
          <w:b w:val="0"/>
          <w:sz w:val="30"/>
          <w:szCs w:val="30"/>
          <w:lang w:eastAsia="zh-CN"/>
        </w:rPr>
        <w:t>：</w:t>
      </w:r>
      <w:r w:rsidR="00ED76E0" w:rsidRPr="002E7896">
        <w:rPr>
          <w:rFonts w:ascii="黑体" w:eastAsia="黑体" w:hAnsi="黑体" w:hint="eastAsia"/>
          <w:b w:val="0"/>
          <w:sz w:val="30"/>
          <w:szCs w:val="30"/>
          <w:lang w:eastAsia="zh-CN"/>
        </w:rPr>
        <w:t>校园电视台设备购置清单</w:t>
      </w:r>
      <w:bookmarkEnd w:id="213"/>
    </w:p>
    <w:p w:rsidR="00954797" w:rsidRPr="002E7896" w:rsidRDefault="00954797" w:rsidP="00954797">
      <w:pPr>
        <w:spacing w:after="0" w:line="360" w:lineRule="auto"/>
        <w:ind w:firstLineChars="200" w:firstLine="482"/>
        <w:jc w:val="center"/>
        <w:rPr>
          <w:rFonts w:ascii="仿宋" w:eastAsia="仿宋" w:hAnsi="仿宋"/>
          <w:b/>
          <w:bCs/>
          <w:kern w:val="2"/>
          <w:sz w:val="24"/>
          <w:szCs w:val="24"/>
          <w:lang w:eastAsia="zh-CN"/>
        </w:rPr>
      </w:pPr>
    </w:p>
    <w:p w:rsidR="00F94AEE" w:rsidRPr="002E7896" w:rsidRDefault="000B7851" w:rsidP="0075687A">
      <w:pPr>
        <w:spacing w:after="0" w:line="360" w:lineRule="auto"/>
        <w:ind w:firstLine="561"/>
        <w:jc w:val="both"/>
        <w:rPr>
          <w:rFonts w:ascii="仿宋" w:eastAsia="仿宋" w:hAnsi="仿宋" w:cs="宋体"/>
          <w:b/>
          <w:sz w:val="24"/>
          <w:szCs w:val="24"/>
          <w:lang w:eastAsia="zh-CN"/>
        </w:rPr>
      </w:pPr>
      <w:r w:rsidRPr="002E7896">
        <w:rPr>
          <w:rFonts w:ascii="仿宋" w:eastAsia="仿宋" w:hAnsi="仿宋" w:cs="宋体" w:hint="eastAsia"/>
          <w:b/>
          <w:sz w:val="24"/>
          <w:szCs w:val="24"/>
          <w:lang w:eastAsia="zh-CN"/>
        </w:rPr>
        <w:t>附</w:t>
      </w:r>
      <w:r w:rsidR="00EA1C27" w:rsidRPr="002E7896">
        <w:rPr>
          <w:rFonts w:ascii="仿宋" w:eastAsia="仿宋" w:hAnsi="仿宋" w:cs="宋体" w:hint="eastAsia"/>
          <w:b/>
          <w:sz w:val="24"/>
          <w:szCs w:val="24"/>
          <w:lang w:eastAsia="zh-CN"/>
        </w:rPr>
        <w:t>表</w:t>
      </w:r>
      <w:r w:rsidR="00EA1C27" w:rsidRPr="008C2CFA">
        <w:rPr>
          <w:rFonts w:ascii="Times New Roman" w:eastAsia="仿宋" w:hAnsi="Times New Roman" w:cs="宋体" w:hint="eastAsia"/>
          <w:b/>
          <w:sz w:val="24"/>
          <w:szCs w:val="24"/>
          <w:lang w:eastAsia="zh-CN"/>
        </w:rPr>
        <w:t>2</w:t>
      </w:r>
      <w:r w:rsidR="00EA1C27" w:rsidRPr="002E7896">
        <w:rPr>
          <w:rFonts w:ascii="仿宋" w:eastAsia="仿宋" w:hAnsi="仿宋" w:cs="宋体" w:hint="eastAsia"/>
          <w:b/>
          <w:sz w:val="24"/>
          <w:szCs w:val="24"/>
          <w:lang w:eastAsia="zh-CN"/>
        </w:rPr>
        <w:t>-</w:t>
      </w:r>
      <w:r w:rsidR="00EA1C27" w:rsidRPr="008C2CFA">
        <w:rPr>
          <w:rFonts w:ascii="Times New Roman" w:eastAsia="仿宋" w:hAnsi="Times New Roman" w:cs="宋体" w:hint="eastAsia"/>
          <w:b/>
          <w:sz w:val="24"/>
          <w:szCs w:val="24"/>
          <w:lang w:eastAsia="zh-CN"/>
        </w:rPr>
        <w:t>1</w:t>
      </w:r>
      <w:r w:rsidR="00F94AEE" w:rsidRPr="002E7896">
        <w:rPr>
          <w:rFonts w:ascii="仿宋" w:eastAsia="仿宋" w:hAnsi="仿宋" w:cs="宋体" w:hint="eastAsia"/>
          <w:b/>
          <w:sz w:val="24"/>
          <w:szCs w:val="24"/>
          <w:lang w:eastAsia="zh-CN"/>
        </w:rPr>
        <w:t>闵行区</w:t>
      </w:r>
      <w:r w:rsidR="00F94AEE" w:rsidRPr="008C2CFA">
        <w:rPr>
          <w:rFonts w:ascii="Times New Roman" w:eastAsia="仿宋" w:hAnsi="Times New Roman" w:cs="宋体" w:hint="eastAsia"/>
          <w:b/>
          <w:sz w:val="24"/>
          <w:szCs w:val="24"/>
          <w:lang w:eastAsia="zh-CN"/>
        </w:rPr>
        <w:t>2016</w:t>
      </w:r>
      <w:r w:rsidR="00F94AEE" w:rsidRPr="002E7896">
        <w:rPr>
          <w:rFonts w:ascii="仿宋" w:eastAsia="仿宋" w:hAnsi="仿宋" w:cs="宋体" w:hint="eastAsia"/>
          <w:b/>
          <w:sz w:val="24"/>
          <w:szCs w:val="24"/>
          <w:lang w:eastAsia="zh-CN"/>
        </w:rPr>
        <w:t>年度中小学校园电视台项目单所学校预算明细表</w:t>
      </w:r>
    </w:p>
    <w:p w:rsidR="00F94AEE" w:rsidRPr="002E7896" w:rsidRDefault="00F94AEE" w:rsidP="00F94AEE">
      <w:pPr>
        <w:pStyle w:val="afb"/>
        <w:spacing w:line="500" w:lineRule="exact"/>
        <w:jc w:val="right"/>
        <w:rPr>
          <w:rFonts w:ascii="仿宋" w:eastAsia="仿宋" w:hAnsi="仿宋" w:cs="宋体"/>
          <w:b/>
          <w:sz w:val="24"/>
          <w:szCs w:val="24"/>
        </w:rPr>
      </w:pPr>
      <w:r w:rsidRPr="002E7896">
        <w:rPr>
          <w:rFonts w:ascii="仿宋" w:eastAsia="仿宋" w:hAnsi="仿宋" w:cs="宋体" w:hint="eastAsia"/>
          <w:b/>
          <w:sz w:val="24"/>
          <w:szCs w:val="24"/>
        </w:rPr>
        <w:t>单位：元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7"/>
        <w:gridCol w:w="1273"/>
        <w:gridCol w:w="1701"/>
        <w:gridCol w:w="568"/>
        <w:gridCol w:w="569"/>
        <w:gridCol w:w="1300"/>
        <w:gridCol w:w="1300"/>
      </w:tblGrid>
      <w:tr w:rsidR="00D534B6" w:rsidRPr="002E7896" w:rsidTr="00D534B6">
        <w:trPr>
          <w:trHeight w:val="360"/>
          <w:tblHeader/>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序号</w:t>
            </w:r>
          </w:p>
        </w:tc>
        <w:tc>
          <w:tcPr>
            <w:tcW w:w="749"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设备名称</w:t>
            </w:r>
          </w:p>
        </w:tc>
        <w:tc>
          <w:tcPr>
            <w:tcW w:w="747"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品牌</w:t>
            </w:r>
          </w:p>
        </w:tc>
        <w:tc>
          <w:tcPr>
            <w:tcW w:w="998"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型号</w:t>
            </w:r>
          </w:p>
        </w:tc>
        <w:tc>
          <w:tcPr>
            <w:tcW w:w="33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数量</w:t>
            </w:r>
          </w:p>
        </w:tc>
        <w:tc>
          <w:tcPr>
            <w:tcW w:w="33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单位</w:t>
            </w:r>
          </w:p>
        </w:tc>
        <w:tc>
          <w:tcPr>
            <w:tcW w:w="763" w:type="pct"/>
            <w:shd w:val="clear" w:color="auto" w:fill="auto"/>
            <w:noWrap/>
            <w:vAlign w:val="center"/>
            <w:hideMark/>
          </w:tcPr>
          <w:p w:rsidR="00D534B6" w:rsidRPr="002E7896" w:rsidRDefault="00D534B6" w:rsidP="001C5FA6">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单价</w:t>
            </w:r>
          </w:p>
        </w:tc>
        <w:tc>
          <w:tcPr>
            <w:tcW w:w="764" w:type="pct"/>
            <w:shd w:val="clear" w:color="auto" w:fill="auto"/>
            <w:noWrap/>
            <w:vAlign w:val="center"/>
            <w:hideMark/>
          </w:tcPr>
          <w:p w:rsidR="00D534B6" w:rsidRPr="002E7896" w:rsidRDefault="00D534B6" w:rsidP="001C5FA6">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金额</w:t>
            </w:r>
          </w:p>
        </w:tc>
      </w:tr>
      <w:tr w:rsidR="00D534B6" w:rsidRPr="002E7896" w:rsidTr="00D534B6">
        <w:trPr>
          <w:trHeight w:val="330"/>
        </w:trPr>
        <w:tc>
          <w:tcPr>
            <w:tcW w:w="5000" w:type="pct"/>
            <w:gridSpan w:val="8"/>
            <w:shd w:val="clear" w:color="auto" w:fill="auto"/>
            <w:noWrap/>
            <w:vAlign w:val="center"/>
            <w:hideMark/>
          </w:tcPr>
          <w:p w:rsidR="00D534B6" w:rsidRPr="002E7896" w:rsidRDefault="00D534B6">
            <w:pPr>
              <w:spacing w:after="0" w:line="240" w:lineRule="auto"/>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一、高清摄录系统</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A</w:t>
            </w:r>
          </w:p>
        </w:tc>
        <w:tc>
          <w:tcPr>
            <w:tcW w:w="4687" w:type="pct"/>
            <w:gridSpan w:val="7"/>
            <w:shd w:val="clear" w:color="auto" w:fill="auto"/>
            <w:vAlign w:val="center"/>
            <w:hideMark/>
          </w:tcPr>
          <w:p w:rsidR="00D534B6" w:rsidRPr="002E7896" w:rsidRDefault="00D534B6">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便携式高清摄录系统</w:t>
            </w:r>
          </w:p>
        </w:tc>
      </w:tr>
      <w:tr w:rsidR="00D534B6" w:rsidRPr="002E7896" w:rsidTr="00D534B6">
        <w:trPr>
          <w:trHeight w:val="375"/>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便携式高清摄影机</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Canon</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XA25</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843F2C"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sz w:val="20"/>
                <w:szCs w:val="20"/>
                <w:lang w:eastAsia="zh-CN"/>
              </w:rPr>
              <w:t>1</w:t>
            </w:r>
            <w:r w:rsidR="00D534B6" w:rsidRPr="008C2CFA">
              <w:rPr>
                <w:rFonts w:ascii="Times New Roman" w:eastAsia="仿宋" w:hAnsi="Times New Roman" w:cs="宋体" w:hint="eastAsia"/>
                <w:sz w:val="20"/>
                <w:szCs w:val="20"/>
                <w:lang w:eastAsia="zh-CN"/>
              </w:rPr>
              <w:t>8</w:t>
            </w:r>
            <w:r w:rsidR="00D534B6" w:rsidRPr="002E7896">
              <w:rPr>
                <w:rFonts w:ascii="仿宋" w:eastAsia="仿宋" w:hAnsi="仿宋" w:cs="宋体" w:hint="eastAsia"/>
                <w:sz w:val="20"/>
                <w:szCs w:val="20"/>
                <w:lang w:eastAsia="zh-CN"/>
              </w:rPr>
              <w:t>,</w:t>
            </w:r>
            <w:r w:rsidR="00D534B6" w:rsidRPr="008C2CFA">
              <w:rPr>
                <w:rFonts w:ascii="Times New Roman" w:eastAsia="仿宋" w:hAnsi="Times New Roman" w:cs="宋体" w:hint="eastAsia"/>
                <w:sz w:val="20"/>
                <w:szCs w:val="20"/>
                <w:lang w:eastAsia="zh-CN"/>
              </w:rPr>
              <w:t>000</w:t>
            </w:r>
            <w:r w:rsidR="00D534B6" w:rsidRPr="002E7896">
              <w:rPr>
                <w:rFonts w:ascii="仿宋" w:eastAsia="仿宋" w:hAnsi="仿宋" w:cs="宋体" w:hint="eastAsia"/>
                <w:sz w:val="20"/>
                <w:szCs w:val="20"/>
                <w:lang w:eastAsia="zh-CN"/>
              </w:rPr>
              <w:t>.</w:t>
            </w:r>
            <w:r w:rsidR="00D534B6"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D534B6" w:rsidRPr="002E7896" w:rsidRDefault="00D534B6">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54</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75"/>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电池</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Canon</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BP828</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100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300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75"/>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存储卡</w:t>
            </w:r>
          </w:p>
        </w:tc>
        <w:tc>
          <w:tcPr>
            <w:tcW w:w="747" w:type="pct"/>
            <w:shd w:val="clear" w:color="auto" w:fill="auto"/>
            <w:noWrap/>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SanDisk</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SD64G95M</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S</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400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75"/>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三脚架</w:t>
            </w:r>
          </w:p>
        </w:tc>
        <w:tc>
          <w:tcPr>
            <w:tcW w:w="747" w:type="pct"/>
            <w:shd w:val="clear" w:color="auto" w:fill="auto"/>
            <w:noWrap/>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Benro</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KH25</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980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940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75"/>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摄像机包</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Canon</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D211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650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950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161" w:type="pct"/>
            <w:gridSpan w:val="5"/>
            <w:shd w:val="clear" w:color="auto" w:fill="auto"/>
            <w:vAlign w:val="center"/>
            <w:hideMark/>
          </w:tcPr>
          <w:p w:rsidR="00D534B6" w:rsidRPr="002E7896" w:rsidRDefault="00D534B6" w:rsidP="00D534B6">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便携式高清摄录系统小计：</w:t>
            </w:r>
          </w:p>
        </w:tc>
        <w:tc>
          <w:tcPr>
            <w:tcW w:w="1527" w:type="pct"/>
            <w:gridSpan w:val="2"/>
            <w:shd w:val="clear" w:color="auto" w:fill="auto"/>
            <w:noWrap/>
            <w:vAlign w:val="center"/>
            <w:hideMark/>
          </w:tcPr>
          <w:p w:rsidR="00FC0734" w:rsidRDefault="00D534B6" w:rsidP="00F247F8">
            <w:pPr>
              <w:spacing w:after="0" w:line="240" w:lineRule="auto"/>
              <w:jc w:val="right"/>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64</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590</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B</w:t>
            </w:r>
          </w:p>
        </w:tc>
        <w:tc>
          <w:tcPr>
            <w:tcW w:w="4687" w:type="pct"/>
            <w:gridSpan w:val="7"/>
            <w:shd w:val="clear" w:color="auto" w:fill="auto"/>
            <w:vAlign w:val="center"/>
            <w:hideMark/>
          </w:tcPr>
          <w:p w:rsidR="00D534B6" w:rsidRPr="002E7896" w:rsidRDefault="00D534B6">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全数字高清摄录系统</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高清摄像机</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PXW</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X280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36</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108</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存储卡</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SBS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64G1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张</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遥控单元</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曼富图</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MVR901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ECEX</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600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电池</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U60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摄像机包</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750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250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存储卡读卡器</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SBAC</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US30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三角架</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曼富图</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MVK500AM</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9</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161" w:type="pct"/>
            <w:gridSpan w:val="5"/>
            <w:shd w:val="clear" w:color="auto" w:fill="auto"/>
            <w:vAlign w:val="center"/>
            <w:hideMark/>
          </w:tcPr>
          <w:p w:rsidR="00D534B6" w:rsidRPr="002E7896" w:rsidRDefault="00D534B6" w:rsidP="00D534B6">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全数字高清摄录系统小计：</w:t>
            </w:r>
          </w:p>
        </w:tc>
        <w:tc>
          <w:tcPr>
            <w:tcW w:w="1527" w:type="pct"/>
            <w:gridSpan w:val="2"/>
            <w:shd w:val="clear" w:color="auto" w:fill="auto"/>
            <w:noWrap/>
            <w:vAlign w:val="center"/>
            <w:hideMark/>
          </w:tcPr>
          <w:p w:rsidR="00FC0734" w:rsidRDefault="00D534B6" w:rsidP="00F247F8">
            <w:pPr>
              <w:spacing w:after="0" w:line="240" w:lineRule="auto"/>
              <w:jc w:val="right"/>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144</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350</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C</w:t>
            </w:r>
          </w:p>
        </w:tc>
        <w:tc>
          <w:tcPr>
            <w:tcW w:w="4687" w:type="pct"/>
            <w:gridSpan w:val="7"/>
            <w:shd w:val="clear" w:color="auto" w:fill="auto"/>
            <w:vAlign w:val="center"/>
            <w:hideMark/>
          </w:tcPr>
          <w:p w:rsidR="00D534B6" w:rsidRPr="002E7896" w:rsidRDefault="00D534B6">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专业拍摄系统</w:t>
            </w:r>
          </w:p>
        </w:tc>
      </w:tr>
      <w:tr w:rsidR="00D534B6" w:rsidRPr="002E7896" w:rsidTr="00D534B6">
        <w:trPr>
          <w:trHeight w:val="405"/>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全画幅单反</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Canon</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EOS1DX</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48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广角变焦镜头</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Canon</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EF16</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35mmf</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8LIIUSM</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980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980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48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标准变焦镜头</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Canon</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EF24</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70mmf</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8LIIUSM</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990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990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48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远摄变焦</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Canon</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EF70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200mmf</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8LISIIUSM</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48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超极速存储卡</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SanDisk</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ExtremePro</w:t>
            </w:r>
            <w:r w:rsidRPr="002E7896">
              <w:rPr>
                <w:rFonts w:ascii="仿宋" w:eastAsia="仿宋" w:hAnsi="仿宋" w:cs="宋体" w:hint="eastAsia"/>
                <w:sz w:val="20"/>
                <w:szCs w:val="20"/>
                <w:lang w:eastAsia="zh-CN"/>
              </w:rPr>
              <w:t xml:space="preserve">超极速 </w:t>
            </w:r>
            <w:r w:rsidRPr="008C2CFA">
              <w:rPr>
                <w:rFonts w:ascii="Times New Roman" w:eastAsia="仿宋" w:hAnsi="Times New Roman" w:cs="宋体" w:hint="eastAsia"/>
                <w:sz w:val="20"/>
                <w:szCs w:val="20"/>
                <w:lang w:eastAsia="zh-CN"/>
              </w:rPr>
              <w:t>64G</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160MB</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s</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980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980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161" w:type="pct"/>
            <w:gridSpan w:val="5"/>
            <w:shd w:val="clear" w:color="auto" w:fill="auto"/>
            <w:vAlign w:val="center"/>
            <w:hideMark/>
          </w:tcPr>
          <w:p w:rsidR="00D534B6" w:rsidRPr="002E7896" w:rsidRDefault="00D534B6" w:rsidP="00D534B6">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专业拍摄系统小计:</w:t>
            </w:r>
          </w:p>
        </w:tc>
        <w:tc>
          <w:tcPr>
            <w:tcW w:w="1527" w:type="pct"/>
            <w:gridSpan w:val="2"/>
            <w:shd w:val="clear" w:color="auto" w:fill="auto"/>
            <w:noWrap/>
            <w:vAlign w:val="center"/>
            <w:hideMark/>
          </w:tcPr>
          <w:p w:rsidR="00FC0734" w:rsidRDefault="00D534B6" w:rsidP="00F247F8">
            <w:pPr>
              <w:spacing w:after="0" w:line="240" w:lineRule="auto"/>
              <w:jc w:val="right"/>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77</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450</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w:t>
            </w:r>
          </w:p>
        </w:tc>
      </w:tr>
      <w:tr w:rsidR="00D534B6" w:rsidRPr="002E7896" w:rsidTr="00D534B6">
        <w:trPr>
          <w:trHeight w:val="330"/>
        </w:trPr>
        <w:tc>
          <w:tcPr>
            <w:tcW w:w="5000" w:type="pct"/>
            <w:gridSpan w:val="8"/>
            <w:shd w:val="clear" w:color="auto" w:fill="auto"/>
            <w:noWrap/>
            <w:vAlign w:val="center"/>
            <w:hideMark/>
          </w:tcPr>
          <w:p w:rsidR="00D534B6" w:rsidRPr="002E7896" w:rsidRDefault="00D534B6">
            <w:pPr>
              <w:spacing w:after="0" w:line="240" w:lineRule="auto"/>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lastRenderedPageBreak/>
              <w:t>二、演播室信号处理与监看显示系统</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高清导播切换台</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DataVideo</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SE</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2200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高清移动导播系统</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DataVideo</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HS</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2200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58</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58</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VGA</w:t>
            </w:r>
            <w:r w:rsidRPr="002E7896">
              <w:rPr>
                <w:rFonts w:ascii="仿宋" w:eastAsia="仿宋" w:hAnsi="仿宋" w:cs="宋体" w:hint="eastAsia"/>
                <w:color w:val="000000"/>
                <w:sz w:val="20"/>
                <w:szCs w:val="20"/>
                <w:lang w:eastAsia="zh-CN"/>
              </w:rPr>
              <w:t>转</w:t>
            </w: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转换器</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DataVideo</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DAC</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70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4</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4</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48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高清数字下变换器</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BlackmagicDesign</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SDItoAnalog</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700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700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高清数字分配器</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DataVideo</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VP</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445</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高清导播监视器</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DELL</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S2715H</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300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600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大屏监视器</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SHARP</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LCD</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50DS60A</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提词器</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青岛视频</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T37</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内部通话系统</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DataVideo</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ITC300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9</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9</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161" w:type="pct"/>
            <w:gridSpan w:val="5"/>
            <w:shd w:val="clear" w:color="auto" w:fill="auto"/>
            <w:vAlign w:val="center"/>
            <w:hideMark/>
          </w:tcPr>
          <w:p w:rsidR="00D534B6" w:rsidRPr="002E7896" w:rsidRDefault="00D534B6" w:rsidP="00D534B6">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演播室信号处理与监看显示系统小计：</w:t>
            </w:r>
          </w:p>
        </w:tc>
        <w:tc>
          <w:tcPr>
            <w:tcW w:w="1527" w:type="pct"/>
            <w:gridSpan w:val="2"/>
            <w:shd w:val="clear" w:color="auto" w:fill="auto"/>
            <w:noWrap/>
            <w:vAlign w:val="center"/>
            <w:hideMark/>
          </w:tcPr>
          <w:p w:rsidR="00FC0734" w:rsidRDefault="00D534B6" w:rsidP="00F247F8">
            <w:pPr>
              <w:spacing w:after="0" w:line="240" w:lineRule="auto"/>
              <w:jc w:val="right"/>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139</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200</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w:t>
            </w:r>
          </w:p>
        </w:tc>
      </w:tr>
      <w:tr w:rsidR="00D534B6" w:rsidRPr="002E7896" w:rsidTr="00D534B6">
        <w:trPr>
          <w:trHeight w:val="330"/>
        </w:trPr>
        <w:tc>
          <w:tcPr>
            <w:tcW w:w="5000" w:type="pct"/>
            <w:gridSpan w:val="8"/>
            <w:shd w:val="clear" w:color="auto" w:fill="auto"/>
            <w:noWrap/>
            <w:vAlign w:val="center"/>
            <w:hideMark/>
          </w:tcPr>
          <w:p w:rsidR="00D534B6" w:rsidRPr="002E7896" w:rsidRDefault="00D534B6">
            <w:pPr>
              <w:spacing w:after="0" w:line="240" w:lineRule="auto"/>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三、采编及后期制作系统</w:t>
            </w:r>
          </w:p>
        </w:tc>
      </w:tr>
      <w:tr w:rsidR="00D534B6" w:rsidRPr="002E7896" w:rsidTr="00D534B6">
        <w:trPr>
          <w:trHeight w:val="48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广播级高清采编辑系统</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LiFU</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AVE2000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88</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88</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影视后期制作系统</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LiFU</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AVE1000E</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48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高清电视自动播出系统</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LiFU</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TAB350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69</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69</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高清显示器</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DELL</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S2715H</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300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16</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移动录像工作站</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DataVideo</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HRS</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30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26</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26</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161" w:type="pct"/>
            <w:gridSpan w:val="5"/>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采编及后期制作系统小计：</w:t>
            </w:r>
          </w:p>
        </w:tc>
        <w:tc>
          <w:tcPr>
            <w:tcW w:w="1527" w:type="pct"/>
            <w:gridSpan w:val="2"/>
            <w:shd w:val="clear" w:color="auto" w:fill="auto"/>
            <w:noWrap/>
            <w:vAlign w:val="center"/>
            <w:hideMark/>
          </w:tcPr>
          <w:p w:rsidR="00FC0734" w:rsidRDefault="00D534B6" w:rsidP="00F247F8">
            <w:pPr>
              <w:spacing w:after="0" w:line="240" w:lineRule="auto"/>
              <w:jc w:val="right"/>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299</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500</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w:t>
            </w:r>
          </w:p>
        </w:tc>
      </w:tr>
      <w:tr w:rsidR="00D534B6" w:rsidRPr="002E7896" w:rsidTr="00D534B6">
        <w:trPr>
          <w:trHeight w:val="330"/>
        </w:trPr>
        <w:tc>
          <w:tcPr>
            <w:tcW w:w="5000" w:type="pct"/>
            <w:gridSpan w:val="8"/>
            <w:shd w:val="clear" w:color="auto" w:fill="auto"/>
            <w:noWrap/>
            <w:vAlign w:val="center"/>
            <w:hideMark/>
          </w:tcPr>
          <w:p w:rsidR="00D534B6" w:rsidRPr="002E7896" w:rsidRDefault="00D534B6">
            <w:pPr>
              <w:spacing w:after="0" w:line="240" w:lineRule="auto"/>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四、高清虚拟演播系统</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高清虚拟演播系统</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TVS</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1000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68</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68</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虚拟绿箱</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定制</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w:t>
            </w:r>
            <w:r w:rsidRPr="008C2CFA">
              <w:rPr>
                <w:rFonts w:ascii="Times New Roman" w:eastAsia="仿宋" w:hAnsi="Times New Roman" w:cs="宋体" w:hint="eastAsia"/>
                <w:color w:val="000000"/>
                <w:sz w:val="20"/>
                <w:szCs w:val="20"/>
                <w:vertAlign w:val="superscript"/>
                <w:lang w:eastAsia="zh-CN"/>
              </w:rPr>
              <w:t>2</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650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39</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161" w:type="pct"/>
            <w:gridSpan w:val="5"/>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高清虚拟演播系统小计：</w:t>
            </w:r>
          </w:p>
        </w:tc>
        <w:tc>
          <w:tcPr>
            <w:tcW w:w="1527" w:type="pct"/>
            <w:gridSpan w:val="2"/>
            <w:shd w:val="clear" w:color="auto" w:fill="auto"/>
            <w:noWrap/>
            <w:vAlign w:val="center"/>
            <w:hideMark/>
          </w:tcPr>
          <w:p w:rsidR="00FC0734" w:rsidRDefault="00D534B6" w:rsidP="00F247F8">
            <w:pPr>
              <w:spacing w:after="0" w:line="240" w:lineRule="auto"/>
              <w:jc w:val="right"/>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107</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000</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w:t>
            </w:r>
          </w:p>
        </w:tc>
      </w:tr>
      <w:tr w:rsidR="00D534B6" w:rsidRPr="002E7896" w:rsidTr="00D534B6">
        <w:trPr>
          <w:trHeight w:val="330"/>
        </w:trPr>
        <w:tc>
          <w:tcPr>
            <w:tcW w:w="5000" w:type="pct"/>
            <w:gridSpan w:val="8"/>
            <w:shd w:val="clear" w:color="auto" w:fill="auto"/>
            <w:noWrap/>
            <w:vAlign w:val="center"/>
            <w:hideMark/>
          </w:tcPr>
          <w:p w:rsidR="00D534B6" w:rsidRPr="002E7896" w:rsidRDefault="00D534B6">
            <w:pPr>
              <w:spacing w:after="0" w:line="240" w:lineRule="auto"/>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五、音频处理系统</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无线手持话筒</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Shure</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PGX24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PG58</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450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900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无线头戴话筒</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Shure</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PGX14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PG30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600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lastRenderedPageBreak/>
              <w:t>3</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新闻播音话筒</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LH</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MK350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400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音频处理系统</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Mackie</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1604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VLZ</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300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300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45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便携式调音台</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Yamaha</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MG10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980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980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45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手持无线采访话筒</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D12</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45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领夹无线采访话筒</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D11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600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监听耳机</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铁三角</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ATH</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M35</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副</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48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监听音箱</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Electro</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voice</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S40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770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080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48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数字功器</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Thundersound</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DGA300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400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4</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161" w:type="pct"/>
            <w:gridSpan w:val="5"/>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音频处理系统小计：</w:t>
            </w:r>
          </w:p>
        </w:tc>
        <w:tc>
          <w:tcPr>
            <w:tcW w:w="1527" w:type="pct"/>
            <w:gridSpan w:val="2"/>
            <w:shd w:val="clear" w:color="auto" w:fill="auto"/>
            <w:noWrap/>
            <w:vAlign w:val="center"/>
            <w:hideMark/>
          </w:tcPr>
          <w:p w:rsidR="00FC0734" w:rsidRDefault="00D534B6" w:rsidP="00F247F8">
            <w:pPr>
              <w:spacing w:after="0" w:line="240" w:lineRule="auto"/>
              <w:jc w:val="right"/>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49</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760</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w:t>
            </w:r>
          </w:p>
        </w:tc>
      </w:tr>
      <w:tr w:rsidR="00D534B6" w:rsidRPr="002E7896" w:rsidTr="00D534B6">
        <w:trPr>
          <w:trHeight w:val="330"/>
        </w:trPr>
        <w:tc>
          <w:tcPr>
            <w:tcW w:w="5000" w:type="pct"/>
            <w:gridSpan w:val="8"/>
            <w:shd w:val="clear" w:color="auto" w:fill="auto"/>
            <w:noWrap/>
            <w:vAlign w:val="center"/>
            <w:hideMark/>
          </w:tcPr>
          <w:p w:rsidR="00D534B6" w:rsidRPr="002E7896" w:rsidRDefault="00D534B6">
            <w:pPr>
              <w:spacing w:after="0" w:line="240" w:lineRule="auto"/>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六、系统相关配套</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数字</w:t>
            </w: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高清头</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BCP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B53</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18</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数字视频嵌入式插座</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BCJ</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RU</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400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系统连接卡侬公头</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NEUTRIK</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NC3FXX</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40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系统连接卡侬母头</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NEUTRIK</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NC3MXX</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B</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40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系统音频嵌入式插座</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NEUTRIK</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NC3FD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LX</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220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高清线</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7CFTX</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300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18</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400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DVI</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D</w:t>
            </w:r>
            <w:r w:rsidRPr="002E7896">
              <w:rPr>
                <w:rFonts w:ascii="仿宋" w:eastAsia="仿宋" w:hAnsi="仿宋" w:cs="宋体" w:hint="eastAsia"/>
                <w:sz w:val="20"/>
                <w:szCs w:val="20"/>
                <w:lang w:eastAsia="zh-CN"/>
              </w:rPr>
              <w:t>高清线</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2E5AT</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050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音频连接线</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2T2S</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300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600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控制台</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华兴</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系统辅材</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批</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系统集成及服务</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项</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161" w:type="pct"/>
            <w:gridSpan w:val="5"/>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相关附件合计:</w:t>
            </w:r>
          </w:p>
        </w:tc>
        <w:tc>
          <w:tcPr>
            <w:tcW w:w="1527" w:type="pct"/>
            <w:gridSpan w:val="2"/>
            <w:shd w:val="clear" w:color="auto" w:fill="auto"/>
            <w:noWrap/>
            <w:vAlign w:val="center"/>
            <w:hideMark/>
          </w:tcPr>
          <w:p w:rsidR="00FC0734" w:rsidRDefault="00D534B6" w:rsidP="00F247F8">
            <w:pPr>
              <w:spacing w:after="0" w:line="240" w:lineRule="auto"/>
              <w:jc w:val="right"/>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58</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970</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w:t>
            </w:r>
          </w:p>
        </w:tc>
      </w:tr>
      <w:tr w:rsidR="00D534B6" w:rsidRPr="002E7896" w:rsidTr="00D534B6">
        <w:trPr>
          <w:trHeight w:val="345"/>
        </w:trPr>
        <w:tc>
          <w:tcPr>
            <w:tcW w:w="5000" w:type="pct"/>
            <w:gridSpan w:val="8"/>
            <w:shd w:val="clear" w:color="auto" w:fill="auto"/>
            <w:noWrap/>
            <w:vAlign w:val="center"/>
            <w:hideMark/>
          </w:tcPr>
          <w:p w:rsidR="00D534B6" w:rsidRPr="002E7896" w:rsidRDefault="00D534B6">
            <w:pPr>
              <w:spacing w:after="0" w:line="240" w:lineRule="auto"/>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七、演播室灯光系统</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三基色冷光</w:t>
            </w:r>
            <w:r w:rsidRPr="002E7896">
              <w:rPr>
                <w:rFonts w:ascii="仿宋" w:eastAsia="仿宋" w:hAnsi="仿宋" w:cs="宋体" w:hint="eastAsia"/>
                <w:color w:val="000000"/>
                <w:sz w:val="20"/>
                <w:szCs w:val="20"/>
                <w:lang w:eastAsia="zh-CN"/>
              </w:rPr>
              <w:lastRenderedPageBreak/>
              <w:t>源柔光灯</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lastRenderedPageBreak/>
              <w:t>宇宙光电</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YZ</w:t>
            </w:r>
            <w:r w:rsidRPr="008C2CFA">
              <w:rPr>
                <w:rFonts w:ascii="Times New Roman" w:eastAsia="仿宋" w:hAnsi="Times New Roman" w:cs="宋体" w:hint="eastAsia"/>
                <w:sz w:val="20"/>
                <w:szCs w:val="20"/>
                <w:lang w:eastAsia="zh-CN"/>
              </w:rPr>
              <w:t>D</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6</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55W</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150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18</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400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三基色荧光管</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欧司朗</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55W</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930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96</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支</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240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冷光灯控制器</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KZQ</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12</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880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760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48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铝合金固定轨</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YLG</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230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840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48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铝合金滑轨</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YLG</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230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680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固定轨支架</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GDG</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150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580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4</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640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万向器</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YWC</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支</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160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600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灯光滑车</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线缆滑车</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45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720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轨道挡板</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48</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专业阻燃电缆</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上海起帆</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75MM</w:t>
            </w:r>
            <w:r w:rsidRPr="008C2CFA">
              <w:rPr>
                <w:rFonts w:ascii="Times New Roman" w:eastAsia="仿宋" w:hAnsi="Times New Roman" w:cs="宋体" w:hint="eastAsia"/>
                <w:sz w:val="20"/>
                <w:szCs w:val="20"/>
                <w:vertAlign w:val="superscript"/>
                <w:lang w:eastAsia="zh-CN"/>
              </w:rPr>
              <w:t>2</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800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4</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p>
        </w:tc>
        <w:tc>
          <w:tcPr>
            <w:tcW w:w="749" w:type="pct"/>
            <w:shd w:val="clear" w:color="auto" w:fill="auto"/>
            <w:vAlign w:val="center"/>
            <w:hideMark/>
          </w:tcPr>
          <w:p w:rsidR="00D534B6" w:rsidRPr="002E7896" w:rsidRDefault="00D534B6" w:rsidP="00D534B6">
            <w:pPr>
              <w:spacing w:after="0" w:line="240" w:lineRule="auto"/>
              <w:jc w:val="both"/>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阻燃方槽</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宇宙光电</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定制</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20</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13</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插接件</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CJ</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20A</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灯光安装附件</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批</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w:t>
            </w:r>
          </w:p>
        </w:tc>
        <w:tc>
          <w:tcPr>
            <w:tcW w:w="749"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安装调试费</w:t>
            </w:r>
          </w:p>
        </w:tc>
        <w:tc>
          <w:tcPr>
            <w:tcW w:w="747"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998" w:type="pct"/>
            <w:shd w:val="clear" w:color="auto" w:fill="auto"/>
            <w:vAlign w:val="center"/>
            <w:hideMark/>
          </w:tcPr>
          <w:p w:rsidR="00D534B6" w:rsidRPr="002E7896" w:rsidRDefault="00D534B6" w:rsidP="00D534B6">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3" w:type="pct"/>
            <w:shd w:val="clear" w:color="auto" w:fill="auto"/>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项</w:t>
            </w:r>
          </w:p>
        </w:tc>
        <w:tc>
          <w:tcPr>
            <w:tcW w:w="763"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c>
          <w:tcPr>
            <w:tcW w:w="764" w:type="pct"/>
            <w:shd w:val="clear" w:color="auto" w:fill="auto"/>
            <w:vAlign w:val="center"/>
            <w:hideMark/>
          </w:tcPr>
          <w:p w:rsidR="00FC0734" w:rsidRDefault="00D534B6" w:rsidP="00F247F8">
            <w:pPr>
              <w:spacing w:after="0" w:line="240" w:lineRule="auto"/>
              <w:jc w:val="right"/>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00</w:t>
            </w:r>
          </w:p>
        </w:tc>
      </w:tr>
      <w:tr w:rsidR="00D534B6" w:rsidRPr="002E7896" w:rsidTr="00D534B6">
        <w:trPr>
          <w:trHeight w:val="360"/>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161" w:type="pct"/>
            <w:gridSpan w:val="5"/>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灯光系统小计:</w:t>
            </w:r>
          </w:p>
        </w:tc>
        <w:tc>
          <w:tcPr>
            <w:tcW w:w="1527" w:type="pct"/>
            <w:gridSpan w:val="2"/>
            <w:shd w:val="clear" w:color="auto" w:fill="auto"/>
            <w:noWrap/>
            <w:vAlign w:val="center"/>
            <w:hideMark/>
          </w:tcPr>
          <w:p w:rsidR="00FC0734" w:rsidRDefault="00D534B6" w:rsidP="00F247F8">
            <w:pPr>
              <w:spacing w:after="0" w:line="240" w:lineRule="auto"/>
              <w:jc w:val="right"/>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59</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180</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w:t>
            </w:r>
          </w:p>
        </w:tc>
      </w:tr>
      <w:tr w:rsidR="00D534B6" w:rsidRPr="002E7896" w:rsidTr="00D534B6">
        <w:trPr>
          <w:trHeight w:val="345"/>
        </w:trPr>
        <w:tc>
          <w:tcPr>
            <w:tcW w:w="313" w:type="pct"/>
            <w:shd w:val="clear" w:color="auto" w:fill="auto"/>
            <w:noWrap/>
            <w:vAlign w:val="center"/>
            <w:hideMark/>
          </w:tcPr>
          <w:p w:rsidR="00D534B6" w:rsidRPr="002E7896" w:rsidRDefault="00D534B6" w:rsidP="00D534B6">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161" w:type="pct"/>
            <w:gridSpan w:val="5"/>
            <w:shd w:val="clear" w:color="auto" w:fill="auto"/>
            <w:noWrap/>
            <w:vAlign w:val="center"/>
            <w:hideMark/>
          </w:tcPr>
          <w:p w:rsidR="00D534B6" w:rsidRPr="002E7896" w:rsidRDefault="00D534B6" w:rsidP="00D534B6">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单所学校校园电视台系统合计：</w:t>
            </w:r>
          </w:p>
        </w:tc>
        <w:tc>
          <w:tcPr>
            <w:tcW w:w="1527" w:type="pct"/>
            <w:gridSpan w:val="2"/>
            <w:shd w:val="clear" w:color="auto" w:fill="auto"/>
            <w:noWrap/>
            <w:vAlign w:val="center"/>
            <w:hideMark/>
          </w:tcPr>
          <w:p w:rsidR="00FC0734" w:rsidRDefault="00D534B6" w:rsidP="00F247F8">
            <w:pPr>
              <w:spacing w:after="0" w:line="240" w:lineRule="auto"/>
              <w:jc w:val="right"/>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1</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000</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000</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w:t>
            </w:r>
          </w:p>
        </w:tc>
      </w:tr>
    </w:tbl>
    <w:p w:rsidR="00954797" w:rsidRPr="002E7896" w:rsidRDefault="00954797" w:rsidP="001D55EF">
      <w:pPr>
        <w:spacing w:after="0" w:line="360" w:lineRule="auto"/>
        <w:jc w:val="both"/>
        <w:rPr>
          <w:rFonts w:ascii="仿宋" w:eastAsia="仿宋" w:hAnsi="仿宋"/>
          <w:b/>
          <w:bCs/>
          <w:sz w:val="28"/>
          <w:szCs w:val="28"/>
          <w:lang w:eastAsia="zh-CN"/>
        </w:rPr>
      </w:pPr>
    </w:p>
    <w:p w:rsidR="00E012FB" w:rsidRPr="002E7896" w:rsidRDefault="00E012FB" w:rsidP="001D55EF">
      <w:pPr>
        <w:spacing w:after="0" w:line="360" w:lineRule="auto"/>
        <w:jc w:val="both"/>
        <w:rPr>
          <w:rFonts w:ascii="仿宋" w:eastAsia="仿宋" w:hAnsi="仿宋"/>
          <w:b/>
          <w:bCs/>
          <w:sz w:val="28"/>
          <w:szCs w:val="28"/>
          <w:lang w:eastAsia="zh-CN"/>
        </w:rPr>
      </w:pPr>
    </w:p>
    <w:p w:rsidR="001D55EF" w:rsidRPr="002E7896" w:rsidRDefault="000B7851" w:rsidP="001D55EF">
      <w:pPr>
        <w:spacing w:after="0" w:line="360" w:lineRule="auto"/>
        <w:ind w:firstLineChars="200" w:firstLine="482"/>
        <w:jc w:val="center"/>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附</w:t>
      </w:r>
      <w:r w:rsidR="00EA1C27" w:rsidRPr="002E7896">
        <w:rPr>
          <w:rFonts w:ascii="仿宋" w:eastAsia="仿宋" w:hAnsi="仿宋" w:cs="宋体" w:hint="eastAsia"/>
          <w:b/>
          <w:bCs/>
          <w:color w:val="000000"/>
          <w:sz w:val="24"/>
          <w:szCs w:val="24"/>
          <w:u w:color="000000"/>
          <w:lang w:eastAsia="zh-CN"/>
        </w:rPr>
        <w:t>表</w:t>
      </w:r>
      <w:r w:rsidR="00EA1C27" w:rsidRPr="008C2CFA">
        <w:rPr>
          <w:rFonts w:ascii="Times New Roman" w:eastAsia="仿宋" w:hAnsi="Times New Roman" w:cs="宋体" w:hint="eastAsia"/>
          <w:b/>
          <w:bCs/>
          <w:color w:val="000000"/>
          <w:sz w:val="24"/>
          <w:szCs w:val="24"/>
          <w:u w:color="000000"/>
          <w:lang w:eastAsia="zh-CN"/>
        </w:rPr>
        <w:t>2</w:t>
      </w:r>
      <w:r w:rsidR="00EA1C27" w:rsidRPr="002E7896">
        <w:rPr>
          <w:rFonts w:ascii="仿宋" w:eastAsia="仿宋" w:hAnsi="仿宋" w:cs="宋体" w:hint="eastAsia"/>
          <w:b/>
          <w:bCs/>
          <w:color w:val="000000"/>
          <w:sz w:val="24"/>
          <w:szCs w:val="24"/>
          <w:u w:color="000000"/>
          <w:lang w:eastAsia="zh-CN"/>
        </w:rPr>
        <w:t>-</w:t>
      </w:r>
      <w:r w:rsidR="00EA1C27" w:rsidRPr="008C2CFA">
        <w:rPr>
          <w:rFonts w:ascii="Times New Roman" w:eastAsia="仿宋" w:hAnsi="Times New Roman" w:cs="宋体" w:hint="eastAsia"/>
          <w:b/>
          <w:bCs/>
          <w:color w:val="000000"/>
          <w:sz w:val="24"/>
          <w:szCs w:val="24"/>
          <w:u w:color="000000"/>
          <w:lang w:eastAsia="zh-CN"/>
        </w:rPr>
        <w:t>2</w:t>
      </w:r>
      <w:r w:rsidR="001D55EF" w:rsidRPr="002E7896">
        <w:rPr>
          <w:rFonts w:ascii="仿宋" w:eastAsia="仿宋" w:hAnsi="仿宋" w:cs="宋体" w:hint="eastAsia"/>
          <w:b/>
          <w:bCs/>
          <w:color w:val="000000"/>
          <w:sz w:val="24"/>
          <w:szCs w:val="24"/>
          <w:u w:color="000000"/>
          <w:lang w:eastAsia="zh-CN"/>
        </w:rPr>
        <w:t>田园外语实验小学项目执行明细表</w:t>
      </w:r>
    </w:p>
    <w:p w:rsidR="001D55EF" w:rsidRPr="002E7896" w:rsidRDefault="001D55EF" w:rsidP="001D55EF">
      <w:pPr>
        <w:spacing w:after="0" w:line="360" w:lineRule="auto"/>
        <w:ind w:firstLineChars="200" w:firstLine="482"/>
        <w:jc w:val="right"/>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单位：元</w:t>
      </w:r>
    </w:p>
    <w:tbl>
      <w:tblPr>
        <w:tblW w:w="5013" w:type="pct"/>
        <w:tblLayout w:type="fixed"/>
        <w:tblLook w:val="04A0" w:firstRow="1" w:lastRow="0" w:firstColumn="1" w:lastColumn="0" w:noHBand="0" w:noVBand="1"/>
      </w:tblPr>
      <w:tblGrid>
        <w:gridCol w:w="459"/>
        <w:gridCol w:w="1225"/>
        <w:gridCol w:w="1116"/>
        <w:gridCol w:w="1986"/>
        <w:gridCol w:w="569"/>
        <w:gridCol w:w="567"/>
        <w:gridCol w:w="1297"/>
        <w:gridCol w:w="1287"/>
        <w:gridCol w:w="38"/>
      </w:tblGrid>
      <w:tr w:rsidR="00EA1C27" w:rsidRPr="002E7896" w:rsidTr="00D534B6">
        <w:trPr>
          <w:gridAfter w:val="1"/>
          <w:wAfter w:w="23" w:type="pct"/>
          <w:trHeight w:val="272"/>
          <w:tblHeader/>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序号</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设备名称</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品牌</w:t>
            </w:r>
          </w:p>
        </w:tc>
        <w:tc>
          <w:tcPr>
            <w:tcW w:w="1162" w:type="pct"/>
            <w:tcBorders>
              <w:top w:val="single" w:sz="4" w:space="0" w:color="auto"/>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规格型号</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数量</w:t>
            </w:r>
          </w:p>
        </w:tc>
        <w:tc>
          <w:tcPr>
            <w:tcW w:w="332" w:type="pct"/>
            <w:tcBorders>
              <w:top w:val="single" w:sz="4" w:space="0" w:color="auto"/>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单位</w:t>
            </w:r>
          </w:p>
        </w:tc>
        <w:tc>
          <w:tcPr>
            <w:tcW w:w="758" w:type="pct"/>
            <w:tcBorders>
              <w:top w:val="single" w:sz="4" w:space="0" w:color="auto"/>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单价</w:t>
            </w:r>
          </w:p>
        </w:tc>
        <w:tc>
          <w:tcPr>
            <w:tcW w:w="753" w:type="pct"/>
            <w:tcBorders>
              <w:top w:val="single" w:sz="4" w:space="0" w:color="auto"/>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总价</w:t>
            </w:r>
          </w:p>
        </w:tc>
      </w:tr>
      <w:tr w:rsidR="00EA1C27" w:rsidRPr="002E7896" w:rsidTr="00D534B6">
        <w:trPr>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一</w:t>
            </w:r>
          </w:p>
        </w:tc>
        <w:tc>
          <w:tcPr>
            <w:tcW w:w="4731" w:type="pct"/>
            <w:gridSpan w:val="8"/>
            <w:tcBorders>
              <w:top w:val="single" w:sz="4" w:space="0" w:color="auto"/>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高清摄录系统</w:t>
            </w:r>
          </w:p>
        </w:tc>
      </w:tr>
      <w:tr w:rsidR="00EA1C27" w:rsidRPr="002E7896" w:rsidTr="00D534B6">
        <w:trPr>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A</w:t>
            </w:r>
          </w:p>
        </w:tc>
        <w:tc>
          <w:tcPr>
            <w:tcW w:w="4731" w:type="pct"/>
            <w:gridSpan w:val="8"/>
            <w:tcBorders>
              <w:top w:val="single" w:sz="4" w:space="0" w:color="auto"/>
              <w:left w:val="nil"/>
              <w:bottom w:val="single" w:sz="4" w:space="0" w:color="auto"/>
              <w:right w:val="single" w:sz="4" w:space="0" w:color="000000"/>
            </w:tcBorders>
            <w:shd w:val="clear" w:color="auto" w:fill="auto"/>
            <w:vAlign w:val="center"/>
            <w:hideMark/>
          </w:tcPr>
          <w:p w:rsidR="00EA1C27" w:rsidRPr="002E7896" w:rsidRDefault="00EA1C27" w:rsidP="00590539">
            <w:pPr>
              <w:spacing w:after="0" w:line="240" w:lineRule="auto"/>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4K</w:t>
            </w:r>
            <w:r w:rsidRPr="002E7896">
              <w:rPr>
                <w:rFonts w:ascii="仿宋" w:eastAsia="仿宋" w:hAnsi="仿宋" w:cs="宋体" w:hint="eastAsia"/>
                <w:b/>
                <w:bCs/>
                <w:color w:val="000000"/>
                <w:sz w:val="20"/>
                <w:szCs w:val="20"/>
                <w:lang w:eastAsia="zh-CN"/>
              </w:rPr>
              <w:t>摄录系统</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4K</w:t>
            </w:r>
            <w:r w:rsidRPr="002E7896">
              <w:rPr>
                <w:rFonts w:ascii="仿宋" w:eastAsia="仿宋" w:hAnsi="仿宋" w:cs="宋体" w:hint="eastAsia"/>
                <w:color w:val="000000"/>
                <w:sz w:val="20"/>
                <w:szCs w:val="20"/>
                <w:lang w:eastAsia="zh-CN"/>
              </w:rPr>
              <w:t>摄像机</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PXW</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FS7K</w:t>
            </w:r>
            <w:r w:rsidRPr="002E7896">
              <w:rPr>
                <w:rFonts w:ascii="仿宋" w:eastAsia="仿宋" w:hAnsi="仿宋" w:cs="宋体" w:hint="eastAsia"/>
                <w:color w:val="000000"/>
                <w:sz w:val="20"/>
                <w:szCs w:val="20"/>
                <w:lang w:eastAsia="zh-CN"/>
              </w:rPr>
              <w:t>（含</w:t>
            </w:r>
            <w:r w:rsidRPr="008C2CFA">
              <w:rPr>
                <w:rFonts w:ascii="Times New Roman" w:eastAsia="仿宋" w:hAnsi="Times New Roman" w:cs="宋体" w:hint="eastAsia"/>
                <w:color w:val="000000"/>
                <w:sz w:val="20"/>
                <w:szCs w:val="20"/>
                <w:lang w:eastAsia="zh-CN"/>
              </w:rPr>
              <w:t>SELP28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135G35mm</w:t>
            </w:r>
            <w:r w:rsidRPr="002E7896">
              <w:rPr>
                <w:rFonts w:ascii="仿宋" w:eastAsia="仿宋" w:hAnsi="仿宋" w:cs="宋体" w:hint="eastAsia"/>
                <w:color w:val="000000"/>
                <w:sz w:val="20"/>
                <w:szCs w:val="20"/>
                <w:lang w:eastAsia="zh-CN"/>
              </w:rPr>
              <w:t xml:space="preserve"> 镜头）</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拍摄套件</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铁头</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T15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A</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V</w:t>
            </w:r>
            <w:r w:rsidRPr="002E7896">
              <w:rPr>
                <w:rFonts w:ascii="仿宋" w:eastAsia="仿宋" w:hAnsi="仿宋" w:cs="宋体" w:hint="eastAsia"/>
                <w:color w:val="000000"/>
                <w:sz w:val="20"/>
                <w:szCs w:val="20"/>
                <w:lang w:eastAsia="zh-CN"/>
              </w:rPr>
              <w:t>口供电板</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铁头</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FS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T01</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广播级专业</w:t>
            </w:r>
            <w:r w:rsidRPr="002E7896">
              <w:rPr>
                <w:rFonts w:ascii="仿宋" w:eastAsia="仿宋" w:hAnsi="仿宋" w:cs="宋体" w:hint="eastAsia"/>
                <w:color w:val="000000"/>
                <w:sz w:val="20"/>
                <w:szCs w:val="20"/>
                <w:lang w:eastAsia="zh-CN"/>
              </w:rPr>
              <w:lastRenderedPageBreak/>
              <w:t xml:space="preserve">电池 </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lastRenderedPageBreak/>
              <w:t>DSTE</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150W</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三脚架</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曼富图</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MVK502AM</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脚轮</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伟峰</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FT</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9911</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机头电容话筒</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ECM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VG1</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XQD</w:t>
            </w:r>
            <w:r w:rsidRPr="002E7896">
              <w:rPr>
                <w:rFonts w:ascii="仿宋" w:eastAsia="仿宋" w:hAnsi="仿宋" w:cs="宋体" w:hint="eastAsia"/>
                <w:color w:val="000000"/>
                <w:sz w:val="20"/>
                <w:szCs w:val="20"/>
                <w:lang w:eastAsia="zh-CN"/>
              </w:rPr>
              <w:t xml:space="preserve">存储卡 </w:t>
            </w:r>
            <w:r w:rsidRPr="008C2CFA">
              <w:rPr>
                <w:rFonts w:ascii="Times New Roman" w:eastAsia="仿宋" w:hAnsi="Times New Roman" w:cs="宋体" w:hint="eastAsia"/>
                <w:color w:val="000000"/>
                <w:sz w:val="20"/>
                <w:szCs w:val="20"/>
                <w:lang w:eastAsia="zh-CN"/>
              </w:rPr>
              <w:t>64G</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QD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G64A</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读卡器</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MRW</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E80</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摄像机包</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EMIG</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CB</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150</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B</w:t>
            </w:r>
          </w:p>
        </w:tc>
        <w:tc>
          <w:tcPr>
            <w:tcW w:w="4731" w:type="pct"/>
            <w:gridSpan w:val="8"/>
            <w:tcBorders>
              <w:top w:val="single" w:sz="4" w:space="0" w:color="auto"/>
              <w:left w:val="nil"/>
              <w:bottom w:val="single" w:sz="4" w:space="0" w:color="auto"/>
              <w:right w:val="single" w:sz="4" w:space="0" w:color="000000"/>
            </w:tcBorders>
            <w:shd w:val="clear" w:color="auto" w:fill="auto"/>
            <w:vAlign w:val="center"/>
            <w:hideMark/>
          </w:tcPr>
          <w:p w:rsidR="00EA1C27" w:rsidRPr="002E7896" w:rsidRDefault="00EA1C27"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便携式高清摄录系统</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便携式高清摄影机</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佳能</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XA35</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电池充电器</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DSTE</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For</w:t>
            </w:r>
            <w:r w:rsidRPr="002E7896">
              <w:rPr>
                <w:rFonts w:ascii="仿宋" w:eastAsia="仿宋" w:hAnsi="仿宋" w:cs="宋体" w:hint="eastAsia"/>
                <w:color w:val="000000"/>
                <w:sz w:val="20"/>
                <w:szCs w:val="20"/>
                <w:lang w:eastAsia="zh-CN"/>
              </w:rPr>
              <w:t xml:space="preserve"> 佳能 </w:t>
            </w:r>
            <w:r w:rsidRPr="008C2CFA">
              <w:rPr>
                <w:rFonts w:ascii="Times New Roman" w:eastAsia="仿宋" w:hAnsi="Times New Roman" w:cs="宋体" w:hint="eastAsia"/>
                <w:color w:val="000000"/>
                <w:sz w:val="20"/>
                <w:szCs w:val="20"/>
                <w:lang w:eastAsia="zh-CN"/>
              </w:rPr>
              <w:t>BP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828</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存储卡</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SanDisk</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SD64G95M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三脚架</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Benro</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KH25</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17" w:type="pct"/>
            <w:tcBorders>
              <w:top w:val="nil"/>
              <w:left w:val="nil"/>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UV</w:t>
            </w:r>
            <w:r w:rsidRPr="002E7896">
              <w:rPr>
                <w:rFonts w:ascii="仿宋" w:eastAsia="仿宋" w:hAnsi="仿宋" w:cs="宋体" w:hint="eastAsia"/>
                <w:color w:val="000000"/>
                <w:sz w:val="20"/>
                <w:szCs w:val="20"/>
                <w:lang w:eastAsia="zh-CN"/>
              </w:rPr>
              <w:t>镜</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Kase</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58mm</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摄像机包</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佳能</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D211</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超远摄定焦镜头</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尼康</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SNIKKOR300mmf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8GEDVRII</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超薄</w:t>
            </w:r>
            <w:r w:rsidRPr="008C2CFA">
              <w:rPr>
                <w:rFonts w:ascii="Times New Roman" w:eastAsia="仿宋" w:hAnsi="Times New Roman" w:cs="宋体" w:hint="eastAsia"/>
                <w:color w:val="000000"/>
                <w:sz w:val="20"/>
                <w:szCs w:val="20"/>
                <w:lang w:eastAsia="zh-CN"/>
              </w:rPr>
              <w:t>UV</w:t>
            </w:r>
            <w:r w:rsidRPr="002E7896">
              <w:rPr>
                <w:rFonts w:ascii="仿宋" w:eastAsia="仿宋" w:hAnsi="仿宋" w:cs="宋体" w:hint="eastAsia"/>
                <w:color w:val="000000"/>
                <w:sz w:val="20"/>
                <w:szCs w:val="20"/>
                <w:lang w:eastAsia="zh-CN"/>
              </w:rPr>
              <w:t>滤镜</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Kase</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52mm</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定焦镜头</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尼康</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S24mmf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4GED</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超薄</w:t>
            </w:r>
            <w:r w:rsidRPr="008C2CFA">
              <w:rPr>
                <w:rFonts w:ascii="Times New Roman" w:eastAsia="仿宋" w:hAnsi="Times New Roman" w:cs="宋体" w:hint="eastAsia"/>
                <w:color w:val="000000"/>
                <w:sz w:val="20"/>
                <w:szCs w:val="20"/>
                <w:lang w:eastAsia="zh-CN"/>
              </w:rPr>
              <w:t>UV</w:t>
            </w:r>
            <w:r w:rsidRPr="002E7896">
              <w:rPr>
                <w:rFonts w:ascii="仿宋" w:eastAsia="仿宋" w:hAnsi="仿宋" w:cs="宋体" w:hint="eastAsia"/>
                <w:color w:val="000000"/>
                <w:sz w:val="20"/>
                <w:szCs w:val="20"/>
                <w:lang w:eastAsia="zh-CN"/>
              </w:rPr>
              <w:t>滤镜</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Kase</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77mm</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鱼眼镜头</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尼康</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AFDX10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5mmf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8GED</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摄影拉杆箱</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乐摄宝</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防雨</w:t>
            </w:r>
            <w:r w:rsidRPr="008C2CFA">
              <w:rPr>
                <w:rFonts w:ascii="Times New Roman" w:eastAsia="仿宋" w:hAnsi="Times New Roman" w:cs="宋体" w:hint="eastAsia"/>
                <w:color w:val="000000"/>
                <w:sz w:val="20"/>
                <w:szCs w:val="20"/>
                <w:lang w:eastAsia="zh-CN"/>
              </w:rPr>
              <w:t>ProRollerX200AW</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13</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增距镜头</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尼康</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TC</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14EIII</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670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670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二</w:t>
            </w:r>
          </w:p>
        </w:tc>
        <w:tc>
          <w:tcPr>
            <w:tcW w:w="4731" w:type="pct"/>
            <w:gridSpan w:val="8"/>
            <w:tcBorders>
              <w:top w:val="single" w:sz="4" w:space="0" w:color="auto"/>
              <w:left w:val="nil"/>
              <w:bottom w:val="single" w:sz="4" w:space="0" w:color="auto"/>
              <w:right w:val="single" w:sz="4" w:space="0" w:color="000000"/>
            </w:tcBorders>
            <w:shd w:val="clear" w:color="auto" w:fill="auto"/>
            <w:vAlign w:val="center"/>
            <w:hideMark/>
          </w:tcPr>
          <w:p w:rsidR="00EA1C27" w:rsidRPr="002E7896" w:rsidRDefault="00EA1C27"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演播室信号处理与监看显示系统</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高清导播切换台</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SE</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2200</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高清导播监视器</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Asianda</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GD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240HD</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高清拼接屏</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Asianda</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PJ</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B551P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6F</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拼接控制器</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Asianda</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YXD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Processor</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高清拼接屏</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Asianda</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PJ</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B471P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6S</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电视墙前维护支架</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Asianda</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2X2</w:t>
            </w:r>
            <w:r w:rsidRPr="002E7896">
              <w:rPr>
                <w:rFonts w:ascii="仿宋" w:eastAsia="仿宋" w:hAnsi="仿宋" w:cs="宋体" w:hint="eastAsia"/>
                <w:color w:val="000000"/>
                <w:sz w:val="20"/>
                <w:szCs w:val="20"/>
                <w:lang w:eastAsia="zh-CN"/>
              </w:rPr>
              <w:t>定制+</w:t>
            </w:r>
            <w:r w:rsidRPr="008C2CFA">
              <w:rPr>
                <w:rFonts w:ascii="Times New Roman" w:eastAsia="仿宋" w:hAnsi="Times New Roman" w:cs="宋体" w:hint="eastAsia"/>
                <w:color w:val="000000"/>
                <w:sz w:val="20"/>
                <w:szCs w:val="20"/>
                <w:lang w:eastAsia="zh-CN"/>
              </w:rPr>
              <w:t>1X3</w:t>
            </w:r>
            <w:r w:rsidRPr="002E7896">
              <w:rPr>
                <w:rFonts w:ascii="仿宋" w:eastAsia="仿宋" w:hAnsi="仿宋" w:cs="宋体" w:hint="eastAsia"/>
                <w:color w:val="000000"/>
                <w:sz w:val="20"/>
                <w:szCs w:val="20"/>
                <w:lang w:eastAsia="zh-CN"/>
              </w:rPr>
              <w:t>定制</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高标清数字</w:t>
            </w:r>
            <w:r w:rsidRPr="002E7896">
              <w:rPr>
                <w:rFonts w:ascii="仿宋" w:eastAsia="仿宋" w:hAnsi="仿宋" w:cs="宋体" w:hint="eastAsia"/>
                <w:color w:val="000000"/>
                <w:sz w:val="20"/>
                <w:szCs w:val="20"/>
                <w:lang w:eastAsia="zh-CN"/>
              </w:rPr>
              <w:lastRenderedPageBreak/>
              <w:t>混插矩阵</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lastRenderedPageBreak/>
              <w:t>SILMICR</w:t>
            </w:r>
            <w:r w:rsidRPr="008C2CFA">
              <w:rPr>
                <w:rFonts w:ascii="Times New Roman" w:eastAsia="仿宋" w:hAnsi="Times New Roman" w:cs="宋体" w:hint="eastAsia"/>
                <w:color w:val="000000"/>
                <w:sz w:val="20"/>
                <w:szCs w:val="20"/>
                <w:lang w:eastAsia="zh-CN"/>
              </w:rPr>
              <w:lastRenderedPageBreak/>
              <w:t>O</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lastRenderedPageBreak/>
              <w:t>WMMD1616GM</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内部通话系统</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ITC100</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题词器返看屏</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青岛视讯</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视音频信号输入面板</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宏创</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计时器</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宏创</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LED</w:t>
            </w:r>
            <w:r w:rsidRPr="002E7896">
              <w:rPr>
                <w:rFonts w:ascii="仿宋" w:eastAsia="仿宋" w:hAnsi="仿宋" w:cs="宋体" w:hint="eastAsia"/>
                <w:color w:val="000000"/>
                <w:sz w:val="20"/>
                <w:szCs w:val="20"/>
                <w:lang w:eastAsia="zh-CN"/>
              </w:rPr>
              <w:t>计时器</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录制指示灯</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宏创</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录制指示灯</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13</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液晶屏</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PHILIPS</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24PFF3555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T3</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三</w:t>
            </w:r>
          </w:p>
        </w:tc>
        <w:tc>
          <w:tcPr>
            <w:tcW w:w="4731" w:type="pct"/>
            <w:gridSpan w:val="8"/>
            <w:tcBorders>
              <w:top w:val="single" w:sz="4" w:space="0" w:color="auto"/>
              <w:left w:val="nil"/>
              <w:bottom w:val="single" w:sz="4" w:space="0" w:color="auto"/>
              <w:right w:val="single" w:sz="4" w:space="0" w:color="000000"/>
            </w:tcBorders>
            <w:shd w:val="clear" w:color="auto" w:fill="auto"/>
            <w:vAlign w:val="center"/>
            <w:hideMark/>
          </w:tcPr>
          <w:p w:rsidR="00EA1C27" w:rsidRPr="002E7896" w:rsidRDefault="00EA1C27"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高清视频存储管理系统</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高速网络存储</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QNAP</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EC1679U</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SAS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RP</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企业级存储硬盘</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Seagate</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ST4000NM0033</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四</w:t>
            </w:r>
          </w:p>
        </w:tc>
        <w:tc>
          <w:tcPr>
            <w:tcW w:w="4731" w:type="pct"/>
            <w:gridSpan w:val="8"/>
            <w:tcBorders>
              <w:top w:val="single" w:sz="4" w:space="0" w:color="auto"/>
              <w:left w:val="nil"/>
              <w:bottom w:val="single" w:sz="4" w:space="0" w:color="auto"/>
              <w:right w:val="single" w:sz="4" w:space="0" w:color="000000"/>
            </w:tcBorders>
            <w:shd w:val="clear" w:color="auto" w:fill="auto"/>
            <w:vAlign w:val="center"/>
            <w:hideMark/>
          </w:tcPr>
          <w:p w:rsidR="00EA1C27" w:rsidRPr="002E7896" w:rsidRDefault="00EA1C27"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采编及后期制作系统</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4K</w:t>
            </w:r>
            <w:r w:rsidRPr="002E7896">
              <w:rPr>
                <w:rFonts w:ascii="仿宋" w:eastAsia="仿宋" w:hAnsi="仿宋" w:cs="宋体" w:hint="eastAsia"/>
                <w:color w:val="000000"/>
                <w:sz w:val="20"/>
                <w:szCs w:val="20"/>
                <w:lang w:eastAsia="zh-CN"/>
              </w:rPr>
              <w:t>后期编辑系统</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AVE2000</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影视后期制作系统</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AVE1000</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图形显示器</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DELL</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U2715H</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万兆网卡</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Winyao</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WY599F1PCI</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E</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五</w:t>
            </w:r>
          </w:p>
        </w:tc>
        <w:tc>
          <w:tcPr>
            <w:tcW w:w="4731" w:type="pct"/>
            <w:gridSpan w:val="8"/>
            <w:tcBorders>
              <w:top w:val="single" w:sz="4" w:space="0" w:color="auto"/>
              <w:left w:val="nil"/>
              <w:bottom w:val="single" w:sz="4" w:space="0" w:color="auto"/>
              <w:right w:val="single" w:sz="4" w:space="0" w:color="000000"/>
            </w:tcBorders>
            <w:shd w:val="clear" w:color="auto" w:fill="auto"/>
            <w:vAlign w:val="center"/>
            <w:hideMark/>
          </w:tcPr>
          <w:p w:rsidR="00EA1C27" w:rsidRPr="002E7896" w:rsidRDefault="00EA1C27"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高清虚拟演播系统</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高清虚拟演播系统</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TVS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1200A</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六</w:t>
            </w:r>
          </w:p>
        </w:tc>
        <w:tc>
          <w:tcPr>
            <w:tcW w:w="4731" w:type="pct"/>
            <w:gridSpan w:val="8"/>
            <w:tcBorders>
              <w:top w:val="single" w:sz="4" w:space="0" w:color="auto"/>
              <w:left w:val="nil"/>
              <w:bottom w:val="single" w:sz="4" w:space="0" w:color="auto"/>
              <w:right w:val="single" w:sz="4" w:space="0" w:color="000000"/>
            </w:tcBorders>
            <w:shd w:val="clear" w:color="auto" w:fill="auto"/>
            <w:vAlign w:val="center"/>
            <w:hideMark/>
          </w:tcPr>
          <w:p w:rsidR="00EA1C27" w:rsidRPr="002E7896" w:rsidRDefault="00EA1C27"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音频处理系统</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新闻播音话筒</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Takstar</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610</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音频处理系统</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RunningMan</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1604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VLZ</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摄影摄像麦克风</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RODE</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STEREOVIDEOMICPROSVMP</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枪式电容采访话筒</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RODE</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NTG</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话筒防风三件套</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RODE</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Blimp</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录音话筒专用线(</w:t>
            </w:r>
            <w:r w:rsidRPr="008C2CFA">
              <w:rPr>
                <w:rFonts w:ascii="Times New Roman" w:eastAsia="仿宋" w:hAnsi="Times New Roman" w:cs="宋体" w:hint="eastAsia"/>
                <w:color w:val="000000"/>
                <w:sz w:val="20"/>
                <w:szCs w:val="20"/>
                <w:lang w:eastAsia="zh-CN"/>
              </w:rPr>
              <w:t>10</w:t>
            </w:r>
            <w:r w:rsidRPr="002E7896">
              <w:rPr>
                <w:rFonts w:ascii="仿宋" w:eastAsia="仿宋" w:hAnsi="仿宋" w:cs="宋体" w:hint="eastAsia"/>
                <w:color w:val="000000"/>
                <w:sz w:val="20"/>
                <w:szCs w:val="20"/>
                <w:lang w:eastAsia="zh-CN"/>
              </w:rPr>
              <w:t>米)</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RODE</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r w:rsidRPr="002E7896">
              <w:rPr>
                <w:rFonts w:ascii="仿宋" w:eastAsia="仿宋" w:hAnsi="仿宋" w:cs="宋体" w:hint="eastAsia"/>
                <w:color w:val="000000"/>
                <w:sz w:val="20"/>
                <w:szCs w:val="20"/>
                <w:lang w:eastAsia="zh-CN"/>
              </w:rPr>
              <w:t>米</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条</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监听音箱</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Electro</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voice</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S40</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lastRenderedPageBreak/>
              <w:t>8</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数字功率放大器</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Thundersound</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DGA300</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七</w:t>
            </w:r>
          </w:p>
        </w:tc>
        <w:tc>
          <w:tcPr>
            <w:tcW w:w="4731" w:type="pct"/>
            <w:gridSpan w:val="8"/>
            <w:tcBorders>
              <w:top w:val="single" w:sz="4" w:space="0" w:color="auto"/>
              <w:left w:val="nil"/>
              <w:bottom w:val="single" w:sz="4" w:space="0" w:color="auto"/>
              <w:right w:val="single" w:sz="4" w:space="0" w:color="000000"/>
            </w:tcBorders>
            <w:shd w:val="clear" w:color="auto" w:fill="auto"/>
            <w:vAlign w:val="center"/>
            <w:hideMark/>
          </w:tcPr>
          <w:p w:rsidR="00EA1C27" w:rsidRPr="002E7896" w:rsidRDefault="00EA1C27"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系统相关配套</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数字</w:t>
            </w: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高清头</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BCP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B53</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100</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高清线</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7CFTX</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300</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音频连接线</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2T2S</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200</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摄影背景布纸</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金贝</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米（各色）</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张</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专业操控台</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华兴</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显示器支架</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NB</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430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系统辅材</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讯道</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批</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系统集成及服务</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力富</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项</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trHeight w:val="272"/>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八</w:t>
            </w:r>
          </w:p>
        </w:tc>
        <w:tc>
          <w:tcPr>
            <w:tcW w:w="4731" w:type="pct"/>
            <w:gridSpan w:val="8"/>
            <w:tcBorders>
              <w:top w:val="single" w:sz="4" w:space="0" w:color="auto"/>
              <w:left w:val="nil"/>
              <w:bottom w:val="single" w:sz="4" w:space="0" w:color="auto"/>
              <w:right w:val="single" w:sz="4" w:space="0" w:color="000000"/>
            </w:tcBorders>
            <w:shd w:val="clear" w:color="auto" w:fill="auto"/>
            <w:vAlign w:val="center"/>
            <w:hideMark/>
          </w:tcPr>
          <w:p w:rsidR="00EA1C27" w:rsidRPr="002E7896" w:rsidRDefault="00EA1C27"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演播室灯光系统</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三基色冷光源柔光灯</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YZD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6x55W</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三基色荧光管</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欧司朗</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55W</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930</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支</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冷光灯控制器</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KZQ</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12</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铝合金固定轨</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YLG</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铝合金滑轨</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YLG</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固定轨支架</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GDG</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150</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240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万向器</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YWC</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支</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灯光滑车</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线缆滑车</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540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轨道挡板</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40</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专业阻燃电缆</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上海起帆</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5MM</w:t>
            </w:r>
            <w:r w:rsidRPr="008C2CFA">
              <w:rPr>
                <w:rFonts w:ascii="Times New Roman" w:eastAsia="仿宋" w:hAnsi="Times New Roman" w:cs="宋体" w:hint="eastAsia"/>
                <w:color w:val="000000"/>
                <w:sz w:val="20"/>
                <w:szCs w:val="20"/>
                <w:vertAlign w:val="superscript"/>
                <w:lang w:eastAsia="zh-CN"/>
              </w:rPr>
              <w:t>2</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both"/>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阻燃方槽</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上海起帆</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740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13</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接插件</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CJ</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20A</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灯光安装附件</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批</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gridAfter w:val="1"/>
          <w:wAfter w:w="23" w:type="pct"/>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w:t>
            </w:r>
          </w:p>
        </w:tc>
        <w:tc>
          <w:tcPr>
            <w:tcW w:w="717"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安装调试费</w:t>
            </w:r>
          </w:p>
        </w:tc>
        <w:tc>
          <w:tcPr>
            <w:tcW w:w="6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力富</w:t>
            </w:r>
          </w:p>
        </w:tc>
        <w:tc>
          <w:tcPr>
            <w:tcW w:w="116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3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项</w:t>
            </w:r>
          </w:p>
        </w:tc>
        <w:tc>
          <w:tcPr>
            <w:tcW w:w="758"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53" w:type="pct"/>
            <w:tcBorders>
              <w:top w:val="nil"/>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EA1C27" w:rsidRPr="002E7896" w:rsidTr="00D534B6">
        <w:trPr>
          <w:trHeight w:val="272"/>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2532" w:type="pct"/>
            <w:gridSpan w:val="3"/>
            <w:tcBorders>
              <w:top w:val="single" w:sz="4" w:space="0" w:color="auto"/>
              <w:left w:val="nil"/>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总计</w:t>
            </w:r>
          </w:p>
        </w:tc>
        <w:tc>
          <w:tcPr>
            <w:tcW w:w="333" w:type="pct"/>
            <w:tcBorders>
              <w:top w:val="nil"/>
              <w:left w:val="nil"/>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 xml:space="preserve">　</w:t>
            </w:r>
          </w:p>
        </w:tc>
        <w:tc>
          <w:tcPr>
            <w:tcW w:w="1091" w:type="pct"/>
            <w:gridSpan w:val="2"/>
            <w:tcBorders>
              <w:top w:val="nil"/>
              <w:left w:val="nil"/>
              <w:bottom w:val="single" w:sz="4" w:space="0" w:color="auto"/>
              <w:right w:val="single" w:sz="4" w:space="0" w:color="auto"/>
            </w:tcBorders>
            <w:shd w:val="clear" w:color="auto" w:fill="auto"/>
            <w:noWrap/>
            <w:vAlign w:val="center"/>
            <w:hideMark/>
          </w:tcPr>
          <w:p w:rsidR="00EA1C27" w:rsidRPr="002E7896" w:rsidRDefault="00EA1C27"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 xml:space="preserve">　</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rsidR="00EA1C27" w:rsidRPr="002E7896" w:rsidRDefault="00EA1C27" w:rsidP="00590539">
            <w:pPr>
              <w:spacing w:after="0" w:line="240" w:lineRule="auto"/>
              <w:jc w:val="center"/>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957</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800</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w:t>
            </w:r>
          </w:p>
        </w:tc>
      </w:tr>
    </w:tbl>
    <w:p w:rsidR="00E012FB" w:rsidRPr="002E7896" w:rsidRDefault="00E012FB" w:rsidP="001D55EF">
      <w:pPr>
        <w:spacing w:after="0" w:line="360" w:lineRule="auto"/>
        <w:jc w:val="both"/>
        <w:rPr>
          <w:rFonts w:ascii="仿宋" w:eastAsia="仿宋" w:hAnsi="仿宋"/>
          <w:b/>
          <w:bCs/>
          <w:sz w:val="28"/>
          <w:szCs w:val="28"/>
          <w:lang w:eastAsia="zh-CN"/>
        </w:rPr>
      </w:pPr>
    </w:p>
    <w:p w:rsidR="007A7073" w:rsidRPr="002E7896" w:rsidRDefault="000B7851" w:rsidP="007A7073">
      <w:pPr>
        <w:spacing w:after="0" w:line="360" w:lineRule="auto"/>
        <w:ind w:firstLineChars="200" w:firstLine="482"/>
        <w:jc w:val="center"/>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lastRenderedPageBreak/>
        <w:t>附</w:t>
      </w:r>
      <w:r w:rsidR="007A7073" w:rsidRPr="002E7896">
        <w:rPr>
          <w:rFonts w:ascii="仿宋" w:eastAsia="仿宋" w:hAnsi="仿宋" w:cs="宋体" w:hint="eastAsia"/>
          <w:b/>
          <w:bCs/>
          <w:color w:val="000000"/>
          <w:sz w:val="24"/>
          <w:szCs w:val="24"/>
          <w:u w:color="000000"/>
          <w:lang w:eastAsia="zh-CN"/>
        </w:rPr>
        <w:t>表</w:t>
      </w:r>
      <w:r w:rsidR="007A7073" w:rsidRPr="008C2CFA">
        <w:rPr>
          <w:rFonts w:ascii="Times New Roman" w:eastAsia="仿宋" w:hAnsi="Times New Roman" w:cs="宋体" w:hint="eastAsia"/>
          <w:b/>
          <w:bCs/>
          <w:color w:val="000000"/>
          <w:sz w:val="24"/>
          <w:szCs w:val="24"/>
          <w:u w:color="000000"/>
          <w:lang w:eastAsia="zh-CN"/>
        </w:rPr>
        <w:t>2</w:t>
      </w:r>
      <w:r w:rsidR="007A7073" w:rsidRPr="002E7896">
        <w:rPr>
          <w:rFonts w:ascii="仿宋" w:eastAsia="仿宋" w:hAnsi="仿宋" w:cs="宋体" w:hint="eastAsia"/>
          <w:b/>
          <w:bCs/>
          <w:color w:val="000000"/>
          <w:sz w:val="24"/>
          <w:szCs w:val="24"/>
          <w:u w:color="000000"/>
          <w:lang w:eastAsia="zh-CN"/>
        </w:rPr>
        <w:t>-</w:t>
      </w:r>
      <w:r w:rsidR="007A7073" w:rsidRPr="008C2CFA">
        <w:rPr>
          <w:rFonts w:ascii="Times New Roman" w:eastAsia="仿宋" w:hAnsi="Times New Roman" w:cs="宋体" w:hint="eastAsia"/>
          <w:b/>
          <w:bCs/>
          <w:color w:val="000000"/>
          <w:sz w:val="24"/>
          <w:szCs w:val="24"/>
          <w:u w:color="000000"/>
          <w:lang w:eastAsia="zh-CN"/>
        </w:rPr>
        <w:t>3</w:t>
      </w:r>
      <w:r w:rsidR="007A7073" w:rsidRPr="002E7896">
        <w:rPr>
          <w:rFonts w:ascii="仿宋" w:eastAsia="仿宋" w:hAnsi="仿宋" w:cs="宋体" w:hint="eastAsia"/>
          <w:b/>
          <w:bCs/>
          <w:color w:val="000000"/>
          <w:sz w:val="24"/>
          <w:szCs w:val="24"/>
          <w:u w:color="000000"/>
          <w:lang w:eastAsia="zh-CN"/>
        </w:rPr>
        <w:t>吴泾小学项目执行明细表</w:t>
      </w:r>
    </w:p>
    <w:p w:rsidR="00F94AEE" w:rsidRPr="002E7896" w:rsidRDefault="007A7073" w:rsidP="007A7073">
      <w:pPr>
        <w:spacing w:after="0" w:line="360" w:lineRule="auto"/>
        <w:jc w:val="right"/>
        <w:rPr>
          <w:rFonts w:ascii="仿宋" w:eastAsia="仿宋" w:hAnsi="仿宋"/>
          <w:b/>
          <w:bCs/>
          <w:sz w:val="28"/>
          <w:szCs w:val="28"/>
          <w:lang w:eastAsia="zh-CN"/>
        </w:rPr>
      </w:pPr>
      <w:r w:rsidRPr="002E7896">
        <w:rPr>
          <w:rFonts w:ascii="仿宋" w:eastAsia="仿宋" w:hAnsi="仿宋" w:cs="宋体" w:hint="eastAsia"/>
          <w:b/>
          <w:bCs/>
          <w:color w:val="000000"/>
          <w:sz w:val="24"/>
          <w:szCs w:val="24"/>
          <w:u w:color="000000"/>
          <w:lang w:eastAsia="zh-CN"/>
        </w:rPr>
        <w:t>单位：元</w:t>
      </w:r>
    </w:p>
    <w:tbl>
      <w:tblPr>
        <w:tblW w:w="5000" w:type="pct"/>
        <w:tblLayout w:type="fixed"/>
        <w:tblLook w:val="04A0" w:firstRow="1" w:lastRow="0" w:firstColumn="1" w:lastColumn="0" w:noHBand="0" w:noVBand="1"/>
      </w:tblPr>
      <w:tblGrid>
        <w:gridCol w:w="417"/>
        <w:gridCol w:w="1253"/>
        <w:gridCol w:w="1133"/>
        <w:gridCol w:w="1984"/>
        <w:gridCol w:w="568"/>
        <w:gridCol w:w="614"/>
        <w:gridCol w:w="1300"/>
        <w:gridCol w:w="1253"/>
      </w:tblGrid>
      <w:tr w:rsidR="00CD5234" w:rsidRPr="002E7896" w:rsidTr="00590539">
        <w:trPr>
          <w:trHeight w:val="272"/>
          <w:tblHeader/>
        </w:trPr>
        <w:tc>
          <w:tcPr>
            <w:tcW w:w="2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序号</w:t>
            </w:r>
          </w:p>
        </w:tc>
        <w:tc>
          <w:tcPr>
            <w:tcW w:w="735"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设备名称</w:t>
            </w:r>
          </w:p>
        </w:tc>
        <w:tc>
          <w:tcPr>
            <w:tcW w:w="665"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品牌</w:t>
            </w:r>
          </w:p>
        </w:tc>
        <w:tc>
          <w:tcPr>
            <w:tcW w:w="1164"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规格型号</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数量</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单位</w:t>
            </w:r>
          </w:p>
        </w:tc>
        <w:tc>
          <w:tcPr>
            <w:tcW w:w="763"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单价</w:t>
            </w:r>
          </w:p>
        </w:tc>
        <w:tc>
          <w:tcPr>
            <w:tcW w:w="737"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总价</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一</w:t>
            </w:r>
          </w:p>
        </w:tc>
        <w:tc>
          <w:tcPr>
            <w:tcW w:w="4755" w:type="pct"/>
            <w:gridSpan w:val="7"/>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高清摄录系统</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A</w:t>
            </w:r>
          </w:p>
        </w:tc>
        <w:tc>
          <w:tcPr>
            <w:tcW w:w="4755" w:type="pct"/>
            <w:gridSpan w:val="7"/>
            <w:tcBorders>
              <w:top w:val="single" w:sz="4" w:space="0" w:color="auto"/>
              <w:left w:val="nil"/>
              <w:bottom w:val="single" w:sz="4" w:space="0" w:color="auto"/>
              <w:right w:val="single" w:sz="4" w:space="0" w:color="000000"/>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4K</w:t>
            </w:r>
            <w:r w:rsidRPr="002E7896">
              <w:rPr>
                <w:rFonts w:ascii="仿宋" w:eastAsia="仿宋" w:hAnsi="仿宋" w:cs="宋体" w:hint="eastAsia"/>
                <w:b/>
                <w:bCs/>
                <w:color w:val="000000"/>
                <w:sz w:val="20"/>
                <w:szCs w:val="20"/>
                <w:lang w:eastAsia="zh-CN"/>
              </w:rPr>
              <w:t>摄录系统</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4K</w:t>
            </w:r>
            <w:r w:rsidRPr="002E7896">
              <w:rPr>
                <w:rFonts w:ascii="仿宋" w:eastAsia="仿宋" w:hAnsi="仿宋" w:cs="宋体" w:hint="eastAsia"/>
                <w:color w:val="000000"/>
                <w:sz w:val="20"/>
                <w:szCs w:val="20"/>
                <w:lang w:eastAsia="zh-CN"/>
              </w:rPr>
              <w:t>摄像机</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PXW</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FS7K</w:t>
            </w:r>
            <w:r w:rsidRPr="002E7896">
              <w:rPr>
                <w:rFonts w:ascii="仿宋" w:eastAsia="仿宋" w:hAnsi="仿宋" w:cs="宋体" w:hint="eastAsia"/>
                <w:color w:val="000000"/>
                <w:sz w:val="20"/>
                <w:szCs w:val="20"/>
                <w:lang w:eastAsia="zh-CN"/>
              </w:rPr>
              <w:t>（含</w:t>
            </w:r>
            <w:r w:rsidRPr="008C2CFA">
              <w:rPr>
                <w:rFonts w:ascii="Times New Roman" w:eastAsia="仿宋" w:hAnsi="Times New Roman" w:cs="宋体" w:hint="eastAsia"/>
                <w:color w:val="000000"/>
                <w:sz w:val="20"/>
                <w:szCs w:val="20"/>
                <w:lang w:eastAsia="zh-CN"/>
              </w:rPr>
              <w:t>SELP28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135G35mm</w:t>
            </w:r>
            <w:r w:rsidRPr="002E7896">
              <w:rPr>
                <w:rFonts w:ascii="仿宋" w:eastAsia="仿宋" w:hAnsi="仿宋" w:cs="宋体" w:hint="eastAsia"/>
                <w:color w:val="000000"/>
                <w:sz w:val="20"/>
                <w:szCs w:val="20"/>
                <w:lang w:eastAsia="zh-CN"/>
              </w:rPr>
              <w:t xml:space="preserve"> 镜头）</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拍摄套件</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铁头</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T15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A</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XQD</w:t>
            </w:r>
            <w:r w:rsidRPr="002E7896">
              <w:rPr>
                <w:rFonts w:ascii="仿宋" w:eastAsia="仿宋" w:hAnsi="仿宋" w:cs="宋体" w:hint="eastAsia"/>
                <w:color w:val="000000"/>
                <w:sz w:val="20"/>
                <w:szCs w:val="20"/>
                <w:lang w:eastAsia="zh-CN"/>
              </w:rPr>
              <w:t xml:space="preserve">存储卡 </w:t>
            </w:r>
            <w:r w:rsidRPr="008C2CFA">
              <w:rPr>
                <w:rFonts w:ascii="Times New Roman" w:eastAsia="仿宋" w:hAnsi="Times New Roman" w:cs="宋体" w:hint="eastAsia"/>
                <w:color w:val="000000"/>
                <w:sz w:val="20"/>
                <w:szCs w:val="20"/>
                <w:lang w:eastAsia="zh-CN"/>
              </w:rPr>
              <w:t>64G</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QD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G64A</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三脚架</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miliboo</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MTT609A</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B</w:t>
            </w:r>
          </w:p>
        </w:tc>
        <w:tc>
          <w:tcPr>
            <w:tcW w:w="4755" w:type="pct"/>
            <w:gridSpan w:val="7"/>
            <w:tcBorders>
              <w:top w:val="single" w:sz="4" w:space="0" w:color="auto"/>
              <w:left w:val="nil"/>
              <w:bottom w:val="single" w:sz="4" w:space="0" w:color="auto"/>
              <w:right w:val="single" w:sz="4" w:space="0" w:color="000000"/>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全数字高清摄录系统</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高清摄像机</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PXW</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X280</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存储卡</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SBS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32G1</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张</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遥控单元</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曼富图</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MVR901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ECEX</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电池</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U60</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摄像机包</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三角架</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曼富图</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MVK500AM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C</w:t>
            </w:r>
          </w:p>
        </w:tc>
        <w:tc>
          <w:tcPr>
            <w:tcW w:w="4755" w:type="pct"/>
            <w:gridSpan w:val="7"/>
            <w:tcBorders>
              <w:top w:val="single" w:sz="4" w:space="0" w:color="auto"/>
              <w:left w:val="nil"/>
              <w:bottom w:val="single" w:sz="4" w:space="0" w:color="auto"/>
              <w:right w:val="single" w:sz="4" w:space="0" w:color="000000"/>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便携式</w:t>
            </w:r>
            <w:r w:rsidRPr="008C2CFA">
              <w:rPr>
                <w:rFonts w:ascii="Times New Roman" w:eastAsia="仿宋" w:hAnsi="Times New Roman" w:cs="宋体" w:hint="eastAsia"/>
                <w:b/>
                <w:bCs/>
                <w:color w:val="000000"/>
                <w:sz w:val="20"/>
                <w:szCs w:val="20"/>
                <w:lang w:eastAsia="zh-CN"/>
              </w:rPr>
              <w:t>4K</w:t>
            </w:r>
            <w:r w:rsidRPr="002E7896">
              <w:rPr>
                <w:rFonts w:ascii="仿宋" w:eastAsia="仿宋" w:hAnsi="仿宋" w:cs="宋体" w:hint="eastAsia"/>
                <w:b/>
                <w:bCs/>
                <w:color w:val="000000"/>
                <w:sz w:val="20"/>
                <w:szCs w:val="20"/>
                <w:lang w:eastAsia="zh-CN"/>
              </w:rPr>
              <w:t>高清数码摄相机</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便携式</w:t>
            </w:r>
            <w:r w:rsidRPr="008C2CFA">
              <w:rPr>
                <w:rFonts w:ascii="Times New Roman" w:eastAsia="仿宋" w:hAnsi="Times New Roman" w:cs="宋体" w:hint="eastAsia"/>
                <w:color w:val="000000"/>
                <w:sz w:val="20"/>
                <w:szCs w:val="20"/>
                <w:lang w:eastAsia="zh-CN"/>
              </w:rPr>
              <w:t>4k</w:t>
            </w:r>
            <w:r w:rsidRPr="002E7896">
              <w:rPr>
                <w:rFonts w:ascii="仿宋" w:eastAsia="仿宋" w:hAnsi="仿宋" w:cs="宋体" w:hint="eastAsia"/>
                <w:color w:val="000000"/>
                <w:sz w:val="20"/>
                <w:szCs w:val="20"/>
                <w:lang w:eastAsia="zh-CN"/>
              </w:rPr>
              <w:t>摄像机</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FDR</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AXP55</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920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独脚架</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Coman</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KX3232</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三脚架</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Benro</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A350FHD1</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摄像机包</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LCS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SB1</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D</w:t>
            </w:r>
          </w:p>
        </w:tc>
        <w:tc>
          <w:tcPr>
            <w:tcW w:w="4755" w:type="pct"/>
            <w:gridSpan w:val="7"/>
            <w:tcBorders>
              <w:top w:val="single" w:sz="4" w:space="0" w:color="auto"/>
              <w:left w:val="nil"/>
              <w:bottom w:val="single" w:sz="4" w:space="0" w:color="auto"/>
              <w:right w:val="single" w:sz="4" w:space="0" w:color="000000"/>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专业拍摄系统</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全画幅微单</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ILCE</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7RM2</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标准定焦镜头</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SonnarTFE55mmF1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8ZA</w:t>
            </w:r>
            <w:r w:rsidRPr="002E7896">
              <w:rPr>
                <w:rFonts w:ascii="仿宋" w:eastAsia="仿宋" w:hAnsi="仿宋" w:cs="宋体" w:hint="eastAsia"/>
                <w:color w:val="000000"/>
                <w:sz w:val="20"/>
                <w:szCs w:val="20"/>
                <w:lang w:eastAsia="zh-CN"/>
              </w:rPr>
              <w:t xml:space="preserve"> (</w:t>
            </w:r>
            <w:r w:rsidRPr="008C2CFA">
              <w:rPr>
                <w:rFonts w:ascii="Times New Roman" w:eastAsia="仿宋" w:hAnsi="Times New Roman" w:cs="宋体" w:hint="eastAsia"/>
                <w:color w:val="000000"/>
                <w:sz w:val="20"/>
                <w:szCs w:val="20"/>
                <w:lang w:eastAsia="zh-CN"/>
              </w:rPr>
              <w:t>SEL55F18Z</w:t>
            </w:r>
            <w:r w:rsidRPr="002E7896">
              <w:rPr>
                <w:rFonts w:ascii="仿宋" w:eastAsia="仿宋" w:hAnsi="仿宋" w:cs="宋体" w:hint="eastAsia"/>
                <w:color w:val="000000"/>
                <w:sz w:val="20"/>
                <w:szCs w:val="20"/>
                <w:lang w:eastAsia="zh-CN"/>
              </w:rPr>
              <w:t>)</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标准定焦镜头</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FE35mmF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4SEL35F14Z</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电池手柄</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VG</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C2EM</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三轴陀螺仪稳定器</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WIELDY</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随行</w:t>
            </w:r>
            <w:r w:rsidRPr="008C2CFA">
              <w:rPr>
                <w:rFonts w:ascii="Times New Roman" w:eastAsia="仿宋" w:hAnsi="Times New Roman" w:cs="宋体" w:hint="eastAsia"/>
                <w:color w:val="000000"/>
                <w:sz w:val="20"/>
                <w:szCs w:val="20"/>
                <w:lang w:eastAsia="zh-CN"/>
              </w:rPr>
              <w:t>M2</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佳能转接环</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咔莱</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NEXB</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尼康转接环</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Metabones</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NIKG</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NEX</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全画幅单反</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尼康</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D810</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超远摄定焦镜头</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尼康</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SNIKKOR400mmf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8GIIEDVR</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超薄</w:t>
            </w:r>
            <w:r w:rsidRPr="008C2CFA">
              <w:rPr>
                <w:rFonts w:ascii="Times New Roman" w:eastAsia="仿宋" w:hAnsi="Times New Roman" w:cs="宋体" w:hint="eastAsia"/>
                <w:color w:val="000000"/>
                <w:sz w:val="20"/>
                <w:szCs w:val="20"/>
                <w:lang w:eastAsia="zh-CN"/>
              </w:rPr>
              <w:t>UV</w:t>
            </w:r>
            <w:r w:rsidRPr="002E7896">
              <w:rPr>
                <w:rFonts w:ascii="仿宋" w:eastAsia="仿宋" w:hAnsi="仿宋" w:cs="宋体" w:hint="eastAsia"/>
                <w:color w:val="000000"/>
                <w:sz w:val="20"/>
                <w:szCs w:val="20"/>
                <w:lang w:eastAsia="zh-CN"/>
              </w:rPr>
              <w:t>滤镜</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Kase</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52mm</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lastRenderedPageBreak/>
              <w:t>11</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标准变焦镜头</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尼康</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S24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70mmf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8EEDVR</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远摄变焦镜头</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尼康</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S28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300mmf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6GEDVR</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13</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超薄</w:t>
            </w:r>
            <w:r w:rsidRPr="008C2CFA">
              <w:rPr>
                <w:rFonts w:ascii="Times New Roman" w:eastAsia="仿宋" w:hAnsi="Times New Roman" w:cs="宋体" w:hint="eastAsia"/>
                <w:color w:val="000000"/>
                <w:sz w:val="20"/>
                <w:szCs w:val="20"/>
                <w:lang w:eastAsia="zh-CN"/>
              </w:rPr>
              <w:t>UV</w:t>
            </w:r>
            <w:r w:rsidRPr="002E7896">
              <w:rPr>
                <w:rFonts w:ascii="仿宋" w:eastAsia="仿宋" w:hAnsi="仿宋" w:cs="宋体" w:hint="eastAsia"/>
                <w:color w:val="000000"/>
                <w:sz w:val="20"/>
                <w:szCs w:val="20"/>
                <w:lang w:eastAsia="zh-CN"/>
              </w:rPr>
              <w:t>滤镜</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Kase</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77mm</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超极速存储卡</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SanDisk</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64GB1067X</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160Mb</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w:t>
            </w:r>
            <w:r w:rsidRPr="002E7896">
              <w:rPr>
                <w:rFonts w:ascii="仿宋" w:eastAsia="仿宋" w:hAnsi="仿宋" w:cs="宋体" w:hint="eastAsia"/>
                <w:color w:val="000000"/>
                <w:sz w:val="20"/>
                <w:szCs w:val="20"/>
                <w:lang w:eastAsia="zh-CN"/>
              </w:rPr>
              <w:t xml:space="preserve">) </w:t>
            </w:r>
            <w:r w:rsidRPr="008C2CFA">
              <w:rPr>
                <w:rFonts w:ascii="Times New Roman" w:eastAsia="仿宋" w:hAnsi="Times New Roman" w:cs="宋体" w:hint="eastAsia"/>
                <w:color w:val="000000"/>
                <w:sz w:val="20"/>
                <w:szCs w:val="20"/>
                <w:lang w:eastAsia="zh-CN"/>
              </w:rPr>
              <w:t>CF</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二</w:t>
            </w:r>
          </w:p>
        </w:tc>
        <w:tc>
          <w:tcPr>
            <w:tcW w:w="4755" w:type="pct"/>
            <w:gridSpan w:val="7"/>
            <w:tcBorders>
              <w:top w:val="single" w:sz="4" w:space="0" w:color="auto"/>
              <w:left w:val="nil"/>
              <w:bottom w:val="single" w:sz="4" w:space="0" w:color="auto"/>
              <w:right w:val="single" w:sz="4" w:space="0" w:color="000000"/>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演播室信号处理与监看显示系统</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高清拼接屏</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Asianda</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PJ</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B551P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6F</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拼接控制器</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Asianda</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YXD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Processor</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电视墙前维护支架</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Asianda</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2X2</w:t>
            </w:r>
            <w:r w:rsidRPr="002E7896">
              <w:rPr>
                <w:rFonts w:ascii="仿宋" w:eastAsia="仿宋" w:hAnsi="仿宋" w:cs="宋体" w:hint="eastAsia"/>
                <w:color w:val="000000"/>
                <w:sz w:val="20"/>
                <w:szCs w:val="20"/>
                <w:lang w:eastAsia="zh-CN"/>
              </w:rPr>
              <w:t>定制</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高清数字矩阵</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SILMICRO</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WMMD0816GM</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转</w:t>
            </w:r>
            <w:r w:rsidRPr="008C2CFA">
              <w:rPr>
                <w:rFonts w:ascii="Times New Roman" w:eastAsia="仿宋" w:hAnsi="Times New Roman" w:cs="宋体" w:hint="eastAsia"/>
                <w:color w:val="000000"/>
                <w:sz w:val="20"/>
                <w:szCs w:val="20"/>
                <w:lang w:eastAsia="zh-CN"/>
              </w:rPr>
              <w:t>HDMI</w:t>
            </w:r>
            <w:r w:rsidRPr="002E7896">
              <w:rPr>
                <w:rFonts w:ascii="仿宋" w:eastAsia="仿宋" w:hAnsi="仿宋" w:cs="宋体" w:hint="eastAsia"/>
                <w:color w:val="000000"/>
                <w:sz w:val="20"/>
                <w:szCs w:val="20"/>
                <w:lang w:eastAsia="zh-CN"/>
              </w:rPr>
              <w:t>转换器</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TW</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转</w:t>
            </w:r>
            <w:r w:rsidRPr="008C2CFA">
              <w:rPr>
                <w:rFonts w:ascii="Times New Roman" w:eastAsia="仿宋" w:hAnsi="Times New Roman" w:cs="宋体" w:hint="eastAsia"/>
                <w:color w:val="000000"/>
                <w:sz w:val="20"/>
                <w:szCs w:val="20"/>
                <w:lang w:eastAsia="zh-CN"/>
              </w:rPr>
              <w:t>HDMI</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三</w:t>
            </w:r>
          </w:p>
        </w:tc>
        <w:tc>
          <w:tcPr>
            <w:tcW w:w="4755" w:type="pct"/>
            <w:gridSpan w:val="7"/>
            <w:tcBorders>
              <w:top w:val="single" w:sz="4" w:space="0" w:color="auto"/>
              <w:left w:val="nil"/>
              <w:bottom w:val="single" w:sz="4" w:space="0" w:color="auto"/>
              <w:right w:val="single" w:sz="4" w:space="0" w:color="000000"/>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采编及后期制作系统</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4K</w:t>
            </w:r>
            <w:r w:rsidRPr="002E7896">
              <w:rPr>
                <w:rFonts w:ascii="仿宋" w:eastAsia="仿宋" w:hAnsi="仿宋" w:cs="宋体" w:hint="eastAsia"/>
                <w:color w:val="000000"/>
                <w:sz w:val="20"/>
                <w:szCs w:val="20"/>
                <w:lang w:eastAsia="zh-CN"/>
              </w:rPr>
              <w:t>后期编辑系统</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AVE2000</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影视后期制作系统</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AVE1000</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图形显示器</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DELL</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U2515H</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4K</w:t>
            </w:r>
            <w:r w:rsidRPr="002E7896">
              <w:rPr>
                <w:rFonts w:ascii="仿宋" w:eastAsia="仿宋" w:hAnsi="仿宋" w:cs="宋体" w:hint="eastAsia"/>
                <w:color w:val="000000"/>
                <w:sz w:val="20"/>
                <w:szCs w:val="20"/>
                <w:lang w:eastAsia="zh-CN"/>
              </w:rPr>
              <w:t>硬盘录像机</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Atomos</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Shogun4k</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四</w:t>
            </w:r>
          </w:p>
        </w:tc>
        <w:tc>
          <w:tcPr>
            <w:tcW w:w="4755" w:type="pct"/>
            <w:gridSpan w:val="7"/>
            <w:tcBorders>
              <w:top w:val="single" w:sz="4" w:space="0" w:color="auto"/>
              <w:left w:val="nil"/>
              <w:bottom w:val="single" w:sz="4" w:space="0" w:color="auto"/>
              <w:right w:val="single" w:sz="4" w:space="0" w:color="000000"/>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高清虚拟演播系统</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高清虚拟演播系统</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TVS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1200A</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高清导播监视器</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DELL</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U2515H</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五</w:t>
            </w:r>
          </w:p>
        </w:tc>
        <w:tc>
          <w:tcPr>
            <w:tcW w:w="4755" w:type="pct"/>
            <w:gridSpan w:val="7"/>
            <w:tcBorders>
              <w:top w:val="single" w:sz="4" w:space="0" w:color="auto"/>
              <w:left w:val="nil"/>
              <w:bottom w:val="single" w:sz="4" w:space="0" w:color="auto"/>
              <w:right w:val="single" w:sz="4" w:space="0" w:color="000000"/>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音频处理系统</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r w:rsidRPr="002E7896">
              <w:rPr>
                <w:rFonts w:ascii="仿宋" w:eastAsia="仿宋" w:hAnsi="仿宋" w:cs="宋体" w:hint="eastAsia"/>
                <w:color w:val="000000"/>
                <w:sz w:val="20"/>
                <w:szCs w:val="20"/>
                <w:lang w:eastAsia="zh-CN"/>
              </w:rPr>
              <w:t>通道无线话筒</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MIPRO</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ACT747</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新闻播音话筒</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Takstar</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610</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音频处理系统</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RunningMan</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1604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VLZ</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枪式电容采访话筒</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RODE</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NTG</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话筒防风三</w:t>
            </w:r>
            <w:r w:rsidRPr="002E7896">
              <w:rPr>
                <w:rFonts w:ascii="仿宋" w:eastAsia="仿宋" w:hAnsi="仿宋" w:cs="宋体" w:hint="eastAsia"/>
                <w:color w:val="000000"/>
                <w:sz w:val="20"/>
                <w:szCs w:val="20"/>
                <w:lang w:eastAsia="zh-CN"/>
              </w:rPr>
              <w:lastRenderedPageBreak/>
              <w:t>件套</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lastRenderedPageBreak/>
              <w:t>RODE</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Blimp</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录音采访话筒杆</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RODE</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BoomPole</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录音话筒专用线(</w:t>
            </w:r>
            <w:r w:rsidRPr="008C2CFA">
              <w:rPr>
                <w:rFonts w:ascii="Times New Roman" w:eastAsia="仿宋" w:hAnsi="Times New Roman" w:cs="宋体" w:hint="eastAsia"/>
                <w:color w:val="000000"/>
                <w:sz w:val="20"/>
                <w:szCs w:val="20"/>
                <w:lang w:eastAsia="zh-CN"/>
              </w:rPr>
              <w:t>10</w:t>
            </w:r>
            <w:r w:rsidRPr="002E7896">
              <w:rPr>
                <w:rFonts w:ascii="仿宋" w:eastAsia="仿宋" w:hAnsi="仿宋" w:cs="宋体" w:hint="eastAsia"/>
                <w:color w:val="000000"/>
                <w:sz w:val="20"/>
                <w:szCs w:val="20"/>
                <w:lang w:eastAsia="zh-CN"/>
              </w:rPr>
              <w:t>米)</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RODE</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r w:rsidRPr="002E7896">
              <w:rPr>
                <w:rFonts w:ascii="仿宋" w:eastAsia="仿宋" w:hAnsi="仿宋" w:cs="宋体" w:hint="eastAsia"/>
                <w:color w:val="000000"/>
                <w:sz w:val="20"/>
                <w:szCs w:val="20"/>
                <w:lang w:eastAsia="zh-CN"/>
              </w:rPr>
              <w:t>米</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条</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监听音箱</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Electro</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voice</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S40</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数字功率放大器</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Thundersound</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DGA300</w:t>
            </w:r>
          </w:p>
        </w:tc>
        <w:tc>
          <w:tcPr>
            <w:tcW w:w="33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58"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六</w:t>
            </w:r>
          </w:p>
        </w:tc>
        <w:tc>
          <w:tcPr>
            <w:tcW w:w="4755" w:type="pct"/>
            <w:gridSpan w:val="7"/>
            <w:tcBorders>
              <w:top w:val="single" w:sz="4" w:space="0" w:color="auto"/>
              <w:left w:val="nil"/>
              <w:bottom w:val="single" w:sz="4" w:space="0" w:color="auto"/>
              <w:right w:val="single" w:sz="4" w:space="0" w:color="000000"/>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系统相关配套</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数字</w:t>
            </w: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高清头</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BCP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B53</w:t>
            </w:r>
          </w:p>
        </w:tc>
        <w:tc>
          <w:tcPr>
            <w:tcW w:w="33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100</w:t>
            </w:r>
          </w:p>
        </w:tc>
        <w:tc>
          <w:tcPr>
            <w:tcW w:w="3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高清线</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7CFTX</w:t>
            </w:r>
          </w:p>
        </w:tc>
        <w:tc>
          <w:tcPr>
            <w:tcW w:w="33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300</w:t>
            </w:r>
          </w:p>
        </w:tc>
        <w:tc>
          <w:tcPr>
            <w:tcW w:w="3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音频连接线</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2T2S</w:t>
            </w:r>
          </w:p>
        </w:tc>
        <w:tc>
          <w:tcPr>
            <w:tcW w:w="33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200</w:t>
            </w:r>
          </w:p>
        </w:tc>
        <w:tc>
          <w:tcPr>
            <w:tcW w:w="3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电源时序器</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AUDIO</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PS810</w:t>
            </w:r>
          </w:p>
        </w:tc>
        <w:tc>
          <w:tcPr>
            <w:tcW w:w="33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专业操控台</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华兴</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摄影棚套装器材</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金贝</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DPL</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w:t>
            </w:r>
            <w:r w:rsidRPr="002E7896">
              <w:rPr>
                <w:rFonts w:ascii="仿宋" w:eastAsia="仿宋" w:hAnsi="仿宋" w:cs="宋体" w:hint="eastAsia"/>
                <w:color w:val="000000"/>
                <w:sz w:val="20"/>
                <w:szCs w:val="20"/>
                <w:lang w:eastAsia="zh-CN"/>
              </w:rPr>
              <w:t>三灯升级套装</w:t>
            </w:r>
          </w:p>
        </w:tc>
        <w:tc>
          <w:tcPr>
            <w:tcW w:w="33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静物台</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金贝</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JB</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130</w:t>
            </w:r>
          </w:p>
        </w:tc>
        <w:tc>
          <w:tcPr>
            <w:tcW w:w="33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电动背景卷轴</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金贝</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米</w:t>
            </w:r>
          </w:p>
        </w:tc>
        <w:tc>
          <w:tcPr>
            <w:tcW w:w="33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摄影背景布纸</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金贝</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米（各色）</w:t>
            </w:r>
          </w:p>
        </w:tc>
        <w:tc>
          <w:tcPr>
            <w:tcW w:w="33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3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张</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显示器支架</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NB</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3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430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大屏挂架</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NB</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70</w:t>
            </w:r>
          </w:p>
        </w:tc>
        <w:tc>
          <w:tcPr>
            <w:tcW w:w="33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p>
        </w:tc>
        <w:tc>
          <w:tcPr>
            <w:tcW w:w="73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系统辅材</w:t>
            </w:r>
          </w:p>
        </w:tc>
        <w:tc>
          <w:tcPr>
            <w:tcW w:w="665"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讯道</w:t>
            </w:r>
          </w:p>
        </w:tc>
        <w:tc>
          <w:tcPr>
            <w:tcW w:w="1164"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批</w:t>
            </w:r>
          </w:p>
        </w:tc>
        <w:tc>
          <w:tcPr>
            <w:tcW w:w="7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single" w:sz="4" w:space="0" w:color="auto"/>
              <w:left w:val="single" w:sz="4" w:space="0" w:color="auto"/>
              <w:bottom w:val="single" w:sz="4" w:space="0" w:color="auto"/>
              <w:right w:val="single" w:sz="4" w:space="0" w:color="auto"/>
            </w:tcBorders>
            <w:shd w:val="clear" w:color="auto" w:fill="auto"/>
            <w:noWrap/>
            <w:vAlign w:val="center"/>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13</w:t>
            </w:r>
          </w:p>
        </w:tc>
        <w:tc>
          <w:tcPr>
            <w:tcW w:w="735" w:type="pct"/>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系统集成及服务</w:t>
            </w:r>
          </w:p>
        </w:tc>
        <w:tc>
          <w:tcPr>
            <w:tcW w:w="665" w:type="pct"/>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力富</w:t>
            </w:r>
          </w:p>
        </w:tc>
        <w:tc>
          <w:tcPr>
            <w:tcW w:w="1164" w:type="pct"/>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1" w:type="pct"/>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60" w:type="pct"/>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项</w:t>
            </w:r>
          </w:p>
        </w:tc>
        <w:tc>
          <w:tcPr>
            <w:tcW w:w="763" w:type="pct"/>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37" w:type="pct"/>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45" w:type="pct"/>
            <w:tcBorders>
              <w:top w:val="single" w:sz="4" w:space="0" w:color="auto"/>
              <w:left w:val="single" w:sz="4" w:space="0" w:color="auto"/>
              <w:bottom w:val="single" w:sz="4" w:space="0" w:color="auto"/>
              <w:right w:val="single" w:sz="4" w:space="0" w:color="auto"/>
            </w:tcBorders>
            <w:shd w:val="clear" w:color="auto" w:fill="auto"/>
            <w:noWrap/>
            <w:vAlign w:val="center"/>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2564" w:type="pct"/>
            <w:gridSpan w:val="3"/>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总计</w:t>
            </w:r>
          </w:p>
        </w:tc>
        <w:tc>
          <w:tcPr>
            <w:tcW w:w="331" w:type="pct"/>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p>
        </w:tc>
        <w:tc>
          <w:tcPr>
            <w:tcW w:w="360" w:type="pct"/>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jc w:val="center"/>
              <w:rPr>
                <w:rFonts w:ascii="仿宋" w:eastAsia="仿宋" w:hAnsi="仿宋" w:cs="宋体"/>
                <w:color w:val="000000"/>
                <w:sz w:val="20"/>
                <w:szCs w:val="20"/>
                <w:lang w:eastAsia="zh-CN"/>
              </w:rPr>
            </w:pPr>
          </w:p>
        </w:tc>
        <w:tc>
          <w:tcPr>
            <w:tcW w:w="1500" w:type="pct"/>
            <w:gridSpan w:val="2"/>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b/>
                <w:bCs/>
                <w:color w:val="000000"/>
                <w:sz w:val="20"/>
                <w:szCs w:val="20"/>
                <w:lang w:eastAsia="zh-CN"/>
              </w:rPr>
              <w:t>958980</w:t>
            </w:r>
            <w:r w:rsidRPr="002E7896">
              <w:rPr>
                <w:rFonts w:ascii="仿宋" w:eastAsia="仿宋" w:hAnsi="仿宋" w:cs="宋体" w:hint="eastAsia"/>
                <w:b/>
                <w:bCs/>
                <w:color w:val="000000"/>
                <w:sz w:val="20"/>
                <w:szCs w:val="20"/>
                <w:lang w:eastAsia="zh-CN"/>
              </w:rPr>
              <w:t>.</w:t>
            </w:r>
            <w:r w:rsidRPr="008C2CFA">
              <w:rPr>
                <w:rFonts w:ascii="Times New Roman" w:eastAsia="仿宋" w:hAnsi="Times New Roman" w:cs="宋体" w:hint="eastAsia"/>
                <w:b/>
                <w:bCs/>
                <w:color w:val="000000"/>
                <w:sz w:val="20"/>
                <w:szCs w:val="20"/>
                <w:lang w:eastAsia="zh-CN"/>
              </w:rPr>
              <w:t>00</w:t>
            </w:r>
          </w:p>
        </w:tc>
      </w:tr>
    </w:tbl>
    <w:p w:rsidR="00F94AEE" w:rsidRPr="002E7896" w:rsidRDefault="00F94AEE" w:rsidP="001D55EF">
      <w:pPr>
        <w:spacing w:after="0" w:line="360" w:lineRule="auto"/>
        <w:jc w:val="both"/>
        <w:rPr>
          <w:rFonts w:ascii="仿宋" w:eastAsia="仿宋" w:hAnsi="仿宋"/>
          <w:b/>
          <w:bCs/>
          <w:sz w:val="28"/>
          <w:szCs w:val="28"/>
          <w:lang w:eastAsia="zh-CN"/>
        </w:rPr>
      </w:pPr>
    </w:p>
    <w:p w:rsidR="00CD5234" w:rsidRPr="002E7896" w:rsidRDefault="000B7851" w:rsidP="00CD5234">
      <w:pPr>
        <w:spacing w:after="0" w:line="360" w:lineRule="auto"/>
        <w:ind w:firstLineChars="200" w:firstLine="482"/>
        <w:jc w:val="center"/>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附</w:t>
      </w:r>
      <w:r w:rsidR="00CD5234" w:rsidRPr="002E7896">
        <w:rPr>
          <w:rFonts w:ascii="仿宋" w:eastAsia="仿宋" w:hAnsi="仿宋" w:cs="宋体" w:hint="eastAsia"/>
          <w:b/>
          <w:bCs/>
          <w:color w:val="000000"/>
          <w:sz w:val="24"/>
          <w:szCs w:val="24"/>
          <w:u w:color="000000"/>
          <w:lang w:eastAsia="zh-CN"/>
        </w:rPr>
        <w:t>表</w:t>
      </w:r>
      <w:r w:rsidR="00CD5234" w:rsidRPr="008C2CFA">
        <w:rPr>
          <w:rFonts w:ascii="Times New Roman" w:eastAsia="仿宋" w:hAnsi="Times New Roman" w:cs="宋体" w:hint="eastAsia"/>
          <w:b/>
          <w:bCs/>
          <w:color w:val="000000"/>
          <w:sz w:val="24"/>
          <w:szCs w:val="24"/>
          <w:u w:color="000000"/>
          <w:lang w:eastAsia="zh-CN"/>
        </w:rPr>
        <w:t>2</w:t>
      </w:r>
      <w:r w:rsidR="00CD5234" w:rsidRPr="002E7896">
        <w:rPr>
          <w:rFonts w:ascii="仿宋" w:eastAsia="仿宋" w:hAnsi="仿宋" w:cs="宋体" w:hint="eastAsia"/>
          <w:b/>
          <w:bCs/>
          <w:color w:val="000000"/>
          <w:sz w:val="24"/>
          <w:szCs w:val="24"/>
          <w:u w:color="000000"/>
          <w:lang w:eastAsia="zh-CN"/>
        </w:rPr>
        <w:t>-</w:t>
      </w:r>
      <w:r w:rsidR="00CD5234" w:rsidRPr="008C2CFA">
        <w:rPr>
          <w:rFonts w:ascii="Times New Roman" w:eastAsia="仿宋" w:hAnsi="Times New Roman" w:cs="宋体" w:hint="eastAsia"/>
          <w:b/>
          <w:bCs/>
          <w:color w:val="000000"/>
          <w:sz w:val="24"/>
          <w:szCs w:val="24"/>
          <w:u w:color="000000"/>
          <w:lang w:eastAsia="zh-CN"/>
        </w:rPr>
        <w:t>4</w:t>
      </w:r>
      <w:r w:rsidR="00CD5234" w:rsidRPr="002E7896">
        <w:rPr>
          <w:rFonts w:ascii="仿宋" w:eastAsia="仿宋" w:hAnsi="仿宋" w:cs="宋体" w:hint="eastAsia"/>
          <w:b/>
          <w:bCs/>
          <w:color w:val="000000"/>
          <w:sz w:val="24"/>
          <w:szCs w:val="24"/>
          <w:u w:color="000000"/>
          <w:lang w:eastAsia="zh-CN"/>
        </w:rPr>
        <w:t xml:space="preserve"> 浦江第一小学项目执行明细表</w:t>
      </w:r>
    </w:p>
    <w:p w:rsidR="00CD5234" w:rsidRPr="002E7896" w:rsidRDefault="00CD5234" w:rsidP="00CD5234">
      <w:pPr>
        <w:spacing w:after="0" w:line="360" w:lineRule="auto"/>
        <w:ind w:firstLineChars="200" w:firstLine="482"/>
        <w:jc w:val="right"/>
        <w:rPr>
          <w:rFonts w:ascii="仿宋" w:eastAsia="仿宋" w:hAnsi="仿宋" w:cs="宋体"/>
          <w:b/>
          <w:bCs/>
          <w:color w:val="000000"/>
          <w:sz w:val="24"/>
          <w:szCs w:val="24"/>
          <w:u w:color="000000"/>
          <w:lang w:eastAsia="zh-CN"/>
        </w:rPr>
      </w:pPr>
      <w:r w:rsidRPr="002E7896">
        <w:rPr>
          <w:rFonts w:ascii="仿宋" w:eastAsia="仿宋" w:hAnsi="仿宋" w:cs="宋体" w:hint="eastAsia"/>
          <w:b/>
          <w:bCs/>
          <w:color w:val="000000"/>
          <w:sz w:val="24"/>
          <w:szCs w:val="24"/>
          <w:u w:color="000000"/>
          <w:lang w:eastAsia="zh-CN"/>
        </w:rPr>
        <w:t>单位：元</w:t>
      </w:r>
    </w:p>
    <w:tbl>
      <w:tblPr>
        <w:tblW w:w="5021" w:type="pct"/>
        <w:tblInd w:w="-34" w:type="dxa"/>
        <w:tblLayout w:type="fixed"/>
        <w:tblLook w:val="04A0" w:firstRow="1" w:lastRow="0" w:firstColumn="1" w:lastColumn="0" w:noHBand="0" w:noVBand="1"/>
      </w:tblPr>
      <w:tblGrid>
        <w:gridCol w:w="438"/>
        <w:gridCol w:w="1261"/>
        <w:gridCol w:w="1135"/>
        <w:gridCol w:w="1984"/>
        <w:gridCol w:w="568"/>
        <w:gridCol w:w="568"/>
        <w:gridCol w:w="1303"/>
        <w:gridCol w:w="1301"/>
      </w:tblGrid>
      <w:tr w:rsidR="00CD5234" w:rsidRPr="002E7896" w:rsidTr="00590539">
        <w:trPr>
          <w:trHeight w:val="272"/>
          <w:tblHeader/>
        </w:trPr>
        <w:tc>
          <w:tcPr>
            <w:tcW w:w="2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序号</w:t>
            </w:r>
          </w:p>
        </w:tc>
        <w:tc>
          <w:tcPr>
            <w:tcW w:w="737"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设备名称</w:t>
            </w:r>
          </w:p>
        </w:tc>
        <w:tc>
          <w:tcPr>
            <w:tcW w:w="663"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品牌</w:t>
            </w:r>
          </w:p>
        </w:tc>
        <w:tc>
          <w:tcPr>
            <w:tcW w:w="1159"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型号</w:t>
            </w:r>
          </w:p>
        </w:tc>
        <w:tc>
          <w:tcPr>
            <w:tcW w:w="332"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数量</w:t>
            </w:r>
          </w:p>
        </w:tc>
        <w:tc>
          <w:tcPr>
            <w:tcW w:w="332"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单位</w:t>
            </w:r>
          </w:p>
        </w:tc>
        <w:tc>
          <w:tcPr>
            <w:tcW w:w="761"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单价</w:t>
            </w:r>
          </w:p>
        </w:tc>
        <w:tc>
          <w:tcPr>
            <w:tcW w:w="760" w:type="pct"/>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4"/>
                <w:szCs w:val="24"/>
                <w:lang w:eastAsia="zh-CN"/>
              </w:rPr>
            </w:pPr>
            <w:r w:rsidRPr="002E7896">
              <w:rPr>
                <w:rFonts w:ascii="仿宋" w:eastAsia="仿宋" w:hAnsi="仿宋" w:cs="宋体" w:hint="eastAsia"/>
                <w:b/>
                <w:bCs/>
                <w:color w:val="000000"/>
                <w:sz w:val="24"/>
                <w:szCs w:val="24"/>
                <w:lang w:eastAsia="zh-CN"/>
              </w:rPr>
              <w:t>总价</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一</w:t>
            </w:r>
          </w:p>
        </w:tc>
        <w:tc>
          <w:tcPr>
            <w:tcW w:w="4744" w:type="pct"/>
            <w:gridSpan w:val="7"/>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高清摄录系统</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A</w:t>
            </w:r>
          </w:p>
        </w:tc>
        <w:tc>
          <w:tcPr>
            <w:tcW w:w="4744" w:type="pct"/>
            <w:gridSpan w:val="7"/>
            <w:tcBorders>
              <w:top w:val="single" w:sz="4" w:space="0" w:color="auto"/>
              <w:left w:val="nil"/>
              <w:bottom w:val="single" w:sz="4" w:space="0" w:color="auto"/>
              <w:right w:val="single" w:sz="4" w:space="0" w:color="000000"/>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全数字高清摄录系统</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高清摄像机</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PXW</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X280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lastRenderedPageBreak/>
              <w:t>2</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存储卡</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SBS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32G1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张</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遥控单元</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曼富图</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MVR901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ECEX</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电池</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U60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摄像机包</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三角架</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曼富图</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MVK500AM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脚轮</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伟峰</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FT</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9911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B</w:t>
            </w:r>
          </w:p>
        </w:tc>
        <w:tc>
          <w:tcPr>
            <w:tcW w:w="4744" w:type="pct"/>
            <w:gridSpan w:val="7"/>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both"/>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便携式</w:t>
            </w:r>
            <w:r w:rsidRPr="008C2CFA">
              <w:rPr>
                <w:rFonts w:ascii="Times New Roman" w:eastAsia="仿宋" w:hAnsi="Times New Roman" w:cs="宋体" w:hint="eastAsia"/>
                <w:b/>
                <w:bCs/>
                <w:color w:val="000000"/>
                <w:sz w:val="20"/>
                <w:szCs w:val="20"/>
                <w:lang w:eastAsia="zh-CN"/>
              </w:rPr>
              <w:t>4K</w:t>
            </w:r>
            <w:r w:rsidRPr="002E7896">
              <w:rPr>
                <w:rFonts w:ascii="仿宋" w:eastAsia="仿宋" w:hAnsi="仿宋" w:cs="宋体" w:hint="eastAsia"/>
                <w:b/>
                <w:bCs/>
                <w:color w:val="000000"/>
                <w:sz w:val="20"/>
                <w:szCs w:val="20"/>
                <w:lang w:eastAsia="zh-CN"/>
              </w:rPr>
              <w:t>高清数码摄相机</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便携式</w:t>
            </w:r>
            <w:r w:rsidRPr="008C2CFA">
              <w:rPr>
                <w:rFonts w:ascii="Times New Roman" w:eastAsia="仿宋" w:hAnsi="Times New Roman" w:cs="宋体" w:hint="eastAsia"/>
                <w:color w:val="000000"/>
                <w:sz w:val="20"/>
                <w:szCs w:val="20"/>
                <w:lang w:eastAsia="zh-CN"/>
              </w:rPr>
              <w:t>4k</w:t>
            </w:r>
            <w:r w:rsidRPr="002E7896">
              <w:rPr>
                <w:rFonts w:ascii="仿宋" w:eastAsia="仿宋" w:hAnsi="仿宋" w:cs="宋体" w:hint="eastAsia"/>
                <w:color w:val="000000"/>
                <w:sz w:val="20"/>
                <w:szCs w:val="20"/>
                <w:lang w:eastAsia="zh-CN"/>
              </w:rPr>
              <w:t>摄像机</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FDR</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AXP55</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独脚架</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Coman</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KX3232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三脚架</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Benro</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A350FHD1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摄像机包</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LCS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SB1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8C2CFA">
              <w:rPr>
                <w:rFonts w:ascii="Times New Roman" w:eastAsia="仿宋" w:hAnsi="Times New Roman" w:cs="宋体" w:hint="eastAsia"/>
                <w:b/>
                <w:bCs/>
                <w:color w:val="000000"/>
                <w:sz w:val="20"/>
                <w:szCs w:val="20"/>
                <w:lang w:eastAsia="zh-CN"/>
              </w:rPr>
              <w:t>C</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专业拍摄系统</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 xml:space="preserve">　</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 xml:space="preserve">　</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 xml:space="preserve">　</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 xml:space="preserve">　</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 xml:space="preserve">　</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 xml:space="preserve">　</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全画幅微单</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ILCE</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7RM2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标准定焦镜头</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SonnarTFE55mmF1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8ZA</w:t>
            </w:r>
            <w:r w:rsidRPr="002E7896">
              <w:rPr>
                <w:rFonts w:ascii="仿宋" w:eastAsia="仿宋" w:hAnsi="仿宋" w:cs="宋体" w:hint="eastAsia"/>
                <w:color w:val="000000"/>
                <w:sz w:val="20"/>
                <w:szCs w:val="20"/>
                <w:lang w:eastAsia="zh-CN"/>
              </w:rPr>
              <w:t xml:space="preserve"> (</w:t>
            </w:r>
            <w:r w:rsidRPr="008C2CFA">
              <w:rPr>
                <w:rFonts w:ascii="Times New Roman" w:eastAsia="仿宋" w:hAnsi="Times New Roman" w:cs="宋体" w:hint="eastAsia"/>
                <w:color w:val="000000"/>
                <w:sz w:val="20"/>
                <w:szCs w:val="20"/>
                <w:lang w:eastAsia="zh-CN"/>
              </w:rPr>
              <w:t>SEL55F18Z</w:t>
            </w:r>
            <w:r w:rsidRPr="002E7896">
              <w:rPr>
                <w:rFonts w:ascii="仿宋" w:eastAsia="仿宋" w:hAnsi="仿宋" w:cs="宋体" w:hint="eastAsia"/>
                <w:color w:val="000000"/>
                <w:sz w:val="20"/>
                <w:szCs w:val="20"/>
                <w:lang w:eastAsia="zh-CN"/>
              </w:rPr>
              <w:t>)</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佳能转接环</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咔莱</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NEXB</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全画幅单反</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佳能</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EOS1DX</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广角变焦镜头</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佳能</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EF16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35mmf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4LISUSM</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标准变焦镜头</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佳能</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EF24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70mmf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8LIIUSM</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远摄变焦</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佳能</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EF70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200mmf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8LISIIUSM</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超远摄定焦镜头</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尼康</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S600mmf</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4GEDVR</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超薄</w:t>
            </w:r>
            <w:r w:rsidRPr="008C2CFA">
              <w:rPr>
                <w:rFonts w:ascii="Times New Roman" w:eastAsia="仿宋" w:hAnsi="Times New Roman" w:cs="宋体" w:hint="eastAsia"/>
                <w:color w:val="000000"/>
                <w:sz w:val="20"/>
                <w:szCs w:val="20"/>
                <w:lang w:eastAsia="zh-CN"/>
              </w:rPr>
              <w:t>UV</w:t>
            </w:r>
            <w:r w:rsidRPr="002E7896">
              <w:rPr>
                <w:rFonts w:ascii="仿宋" w:eastAsia="仿宋" w:hAnsi="仿宋" w:cs="宋体" w:hint="eastAsia"/>
                <w:color w:val="000000"/>
                <w:sz w:val="20"/>
                <w:szCs w:val="20"/>
                <w:lang w:eastAsia="zh-CN"/>
              </w:rPr>
              <w:t>滤镜</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Kase</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52mm</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摄影行李箱</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AirportTake</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AT498</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超薄</w:t>
            </w:r>
            <w:r w:rsidRPr="008C2CFA">
              <w:rPr>
                <w:rFonts w:ascii="Times New Roman" w:eastAsia="仿宋" w:hAnsi="Times New Roman" w:cs="宋体" w:hint="eastAsia"/>
                <w:color w:val="000000"/>
                <w:sz w:val="20"/>
                <w:szCs w:val="20"/>
                <w:lang w:eastAsia="zh-CN"/>
              </w:rPr>
              <w:t>UV</w:t>
            </w:r>
            <w:r w:rsidRPr="002E7896">
              <w:rPr>
                <w:rFonts w:ascii="仿宋" w:eastAsia="仿宋" w:hAnsi="仿宋" w:cs="宋体" w:hint="eastAsia"/>
                <w:color w:val="000000"/>
                <w:sz w:val="20"/>
                <w:szCs w:val="20"/>
                <w:lang w:eastAsia="zh-CN"/>
              </w:rPr>
              <w:t>滤镜</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Kase</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77mm</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超极速存储卡</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SanDisk</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64GB1067X</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160Mb</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w:t>
            </w:r>
            <w:r w:rsidRPr="002E7896">
              <w:rPr>
                <w:rFonts w:ascii="仿宋" w:eastAsia="仿宋" w:hAnsi="仿宋" w:cs="宋体" w:hint="eastAsia"/>
                <w:color w:val="000000"/>
                <w:sz w:val="20"/>
                <w:szCs w:val="20"/>
                <w:lang w:eastAsia="zh-CN"/>
              </w:rPr>
              <w:t xml:space="preserve">) </w:t>
            </w:r>
            <w:r w:rsidRPr="008C2CFA">
              <w:rPr>
                <w:rFonts w:ascii="Times New Roman" w:eastAsia="仿宋" w:hAnsi="Times New Roman" w:cs="宋体" w:hint="eastAsia"/>
                <w:color w:val="000000"/>
                <w:sz w:val="20"/>
                <w:szCs w:val="20"/>
                <w:lang w:eastAsia="zh-CN"/>
              </w:rPr>
              <w:t>CF</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790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二</w:t>
            </w:r>
          </w:p>
        </w:tc>
        <w:tc>
          <w:tcPr>
            <w:tcW w:w="4744" w:type="pct"/>
            <w:gridSpan w:val="7"/>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演播室信号处理与监看显示系统</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高清导播切换台</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SE</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2200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高清导播监视器</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Asianda</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GD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240HD</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提词器</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青岛视讯</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T37</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lastRenderedPageBreak/>
              <w:t>4</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高清拼接屏</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Asianda</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PJ</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B471P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6S</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电视墙前维护支架</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Asianda</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1x3</w:t>
            </w:r>
            <w:r w:rsidRPr="002E7896">
              <w:rPr>
                <w:rFonts w:ascii="仿宋" w:eastAsia="仿宋" w:hAnsi="仿宋" w:cs="宋体" w:hint="eastAsia"/>
                <w:color w:val="000000"/>
                <w:sz w:val="20"/>
                <w:szCs w:val="20"/>
                <w:lang w:eastAsia="zh-CN"/>
              </w:rPr>
              <w:t>定制</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高清数字矩阵</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SILMICRO</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WMMD0816GM</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内部通话系统</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ITC100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视音频信号输入面板</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宏创</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三</w:t>
            </w:r>
          </w:p>
        </w:tc>
        <w:tc>
          <w:tcPr>
            <w:tcW w:w="4744" w:type="pct"/>
            <w:gridSpan w:val="7"/>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高清视频存储管理系统</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7" w:type="pct"/>
            <w:tcBorders>
              <w:top w:val="nil"/>
              <w:left w:val="nil"/>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高速网络存储</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QNAP</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EC1679U</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SAS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RP</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企业级存储硬盘</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Seagate</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ST4000NM0033</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四</w:t>
            </w:r>
          </w:p>
        </w:tc>
        <w:tc>
          <w:tcPr>
            <w:tcW w:w="4744" w:type="pct"/>
            <w:gridSpan w:val="7"/>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采编及后期制作系统</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4K</w:t>
            </w:r>
            <w:r w:rsidRPr="002E7896">
              <w:rPr>
                <w:rFonts w:ascii="仿宋" w:eastAsia="仿宋" w:hAnsi="仿宋" w:cs="宋体" w:hint="eastAsia"/>
                <w:color w:val="000000"/>
                <w:sz w:val="20"/>
                <w:szCs w:val="20"/>
                <w:lang w:eastAsia="zh-CN"/>
              </w:rPr>
              <w:t>后期编辑系统</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AVE2000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影视后期制作系统</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AVE1000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高清视频播出系统</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TAB350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图形显示器</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DELL</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U2515H</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万兆网卡</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Winyao</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WY599F1PCI</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E</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五</w:t>
            </w:r>
          </w:p>
        </w:tc>
        <w:tc>
          <w:tcPr>
            <w:tcW w:w="4744" w:type="pct"/>
            <w:gridSpan w:val="7"/>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高清虚拟演播系统</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高清虚拟演播系统</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TVS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1200A</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89</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六</w:t>
            </w:r>
          </w:p>
        </w:tc>
        <w:tc>
          <w:tcPr>
            <w:tcW w:w="4744" w:type="pct"/>
            <w:gridSpan w:val="7"/>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音频处理系统</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头戴无线话筒</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MIPRO</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ACT100A</w:t>
            </w:r>
            <w:r w:rsidRPr="002E7896">
              <w:rPr>
                <w:rFonts w:ascii="仿宋" w:eastAsia="仿宋" w:hAnsi="仿宋" w:cs="宋体" w:hint="eastAsia"/>
                <w:color w:val="000000"/>
                <w:sz w:val="20"/>
                <w:szCs w:val="20"/>
                <w:lang w:eastAsia="zh-CN"/>
              </w:rPr>
              <w:t>(头戴）</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手持无线话筒</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MIPRO</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ACT100A</w:t>
            </w:r>
            <w:r w:rsidRPr="002E7896">
              <w:rPr>
                <w:rFonts w:ascii="仿宋" w:eastAsia="仿宋" w:hAnsi="仿宋" w:cs="宋体" w:hint="eastAsia"/>
                <w:color w:val="000000"/>
                <w:sz w:val="20"/>
                <w:szCs w:val="20"/>
                <w:lang w:eastAsia="zh-CN"/>
              </w:rPr>
              <w:t>(手持)</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新闻播音话筒</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Takstar</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610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音频处理系统</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RunningMan</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1604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VLZ</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监听音箱</w:t>
            </w:r>
            <w:r w:rsidRPr="008C2CFA">
              <w:rPr>
                <w:rFonts w:ascii="Times New Roman" w:eastAsia="仿宋" w:hAnsi="Times New Roman" w:cs="宋体" w:hint="eastAsia"/>
                <w:color w:val="000000"/>
                <w:sz w:val="20"/>
                <w:szCs w:val="20"/>
                <w:lang w:eastAsia="zh-CN"/>
              </w:rPr>
              <w:t>1</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AUDIO</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BX5Carbon</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对</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监听音箱</w:t>
            </w:r>
            <w:r w:rsidRPr="008C2CFA">
              <w:rPr>
                <w:rFonts w:ascii="Times New Roman" w:eastAsia="仿宋" w:hAnsi="Times New Roman" w:cs="宋体" w:hint="eastAsia"/>
                <w:color w:val="000000"/>
                <w:sz w:val="20"/>
                <w:szCs w:val="20"/>
                <w:lang w:eastAsia="zh-CN"/>
              </w:rPr>
              <w:t>2</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Electro</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voice</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S40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数字功率放大器</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Thundersound</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DGA300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lastRenderedPageBreak/>
              <w:t>七</w:t>
            </w:r>
          </w:p>
        </w:tc>
        <w:tc>
          <w:tcPr>
            <w:tcW w:w="4744" w:type="pct"/>
            <w:gridSpan w:val="7"/>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系统相关配套</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数字</w:t>
            </w: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高清头</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BCP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B53</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高清线</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7CFTX</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300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音频连接线</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佳耐美</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2T2S</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200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电源时器</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AUDIO</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PS810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专业操控台</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华兴</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显示器支架</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NB</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430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系统辅材</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讯道</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批</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系统集成及服务</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力富</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项</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八</w:t>
            </w:r>
          </w:p>
        </w:tc>
        <w:tc>
          <w:tcPr>
            <w:tcW w:w="4744" w:type="pct"/>
            <w:gridSpan w:val="7"/>
            <w:tcBorders>
              <w:top w:val="single" w:sz="4" w:space="0" w:color="auto"/>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b/>
                <w:bCs/>
                <w:color w:val="000000"/>
                <w:sz w:val="20"/>
                <w:szCs w:val="20"/>
                <w:lang w:eastAsia="zh-CN"/>
              </w:rPr>
            </w:pPr>
            <w:r w:rsidRPr="002E7896">
              <w:rPr>
                <w:rFonts w:ascii="仿宋" w:eastAsia="仿宋" w:hAnsi="仿宋" w:cs="宋体" w:hint="eastAsia"/>
                <w:b/>
                <w:bCs/>
                <w:color w:val="000000"/>
                <w:sz w:val="20"/>
                <w:szCs w:val="20"/>
                <w:lang w:eastAsia="zh-CN"/>
              </w:rPr>
              <w:t>演播室灯光系统</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三基色冷光源柔光灯</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YZD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4x55W</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28</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440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三基色荧光管</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欧司朗</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55W</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930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支</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冷光灯控制器</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KZQ</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640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铝合金固定轨</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YLG</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铝合金滑轨</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YLG</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8</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28</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固定轨支架</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GDG</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150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280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920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万向器</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YWC</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支</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灯光滑车</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28</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线缆滑车</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28</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260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轨道挡板</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44</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25</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专业阻燃电缆</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上海起帆</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5MM</w:t>
            </w:r>
            <w:r w:rsidRPr="008C2CFA">
              <w:rPr>
                <w:rFonts w:ascii="Times New Roman" w:eastAsia="仿宋" w:hAnsi="Times New Roman" w:cs="宋体" w:hint="eastAsia"/>
                <w:color w:val="000000"/>
                <w:sz w:val="20"/>
                <w:szCs w:val="20"/>
                <w:vertAlign w:val="superscript"/>
                <w:lang w:eastAsia="zh-CN"/>
              </w:rPr>
              <w:t>2</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1000</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12</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both"/>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阻燃方槽</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上海起帆</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米</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74</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110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13</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插接件</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CJ</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20A</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450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灯光安装附件</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宇宙光电</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批</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w:t>
            </w:r>
          </w:p>
        </w:tc>
        <w:tc>
          <w:tcPr>
            <w:tcW w:w="737"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安装调试费</w:t>
            </w:r>
          </w:p>
        </w:tc>
        <w:tc>
          <w:tcPr>
            <w:tcW w:w="663"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力富</w:t>
            </w:r>
          </w:p>
        </w:tc>
        <w:tc>
          <w:tcPr>
            <w:tcW w:w="1159"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332"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项</w:t>
            </w:r>
          </w:p>
        </w:tc>
        <w:tc>
          <w:tcPr>
            <w:tcW w:w="761"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c>
          <w:tcPr>
            <w:tcW w:w="760" w:type="pct"/>
            <w:tcBorders>
              <w:top w:val="nil"/>
              <w:left w:val="nil"/>
              <w:bottom w:val="single" w:sz="4" w:space="0" w:color="auto"/>
              <w:right w:val="single" w:sz="4" w:space="0" w:color="auto"/>
            </w:tcBorders>
            <w:shd w:val="clear" w:color="auto" w:fill="auto"/>
            <w:vAlign w:val="center"/>
            <w:hideMark/>
          </w:tcPr>
          <w:p w:rsidR="00CD5234" w:rsidRPr="002E7896" w:rsidRDefault="00CD5234" w:rsidP="00590539">
            <w:pPr>
              <w:spacing w:after="0" w:line="240" w:lineRule="auto"/>
              <w:jc w:val="right"/>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00</w:t>
            </w:r>
          </w:p>
        </w:tc>
      </w:tr>
      <w:tr w:rsidR="00CD5234" w:rsidRPr="002E7896" w:rsidTr="00590539">
        <w:trPr>
          <w:trHeight w:val="272"/>
        </w:trPr>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D5234" w:rsidRPr="002E7896" w:rsidRDefault="00CD5234" w:rsidP="0059053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w:t>
            </w:r>
          </w:p>
        </w:tc>
        <w:tc>
          <w:tcPr>
            <w:tcW w:w="2559" w:type="pct"/>
            <w:gridSpan w:val="3"/>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b/>
                <w:bCs/>
                <w:color w:val="000000"/>
                <w:sz w:val="20"/>
                <w:szCs w:val="20"/>
                <w:lang w:eastAsia="zh-CN"/>
              </w:rPr>
              <w:t>总计</w:t>
            </w:r>
          </w:p>
        </w:tc>
        <w:tc>
          <w:tcPr>
            <w:tcW w:w="332" w:type="pct"/>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jc w:val="center"/>
              <w:rPr>
                <w:rFonts w:ascii="仿宋" w:eastAsia="仿宋" w:hAnsi="仿宋" w:cs="宋体"/>
                <w:color w:val="000000"/>
                <w:sz w:val="20"/>
                <w:szCs w:val="20"/>
                <w:lang w:eastAsia="zh-CN"/>
              </w:rPr>
            </w:pPr>
          </w:p>
        </w:tc>
        <w:tc>
          <w:tcPr>
            <w:tcW w:w="332" w:type="pct"/>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jc w:val="center"/>
              <w:rPr>
                <w:rFonts w:ascii="仿宋" w:eastAsia="仿宋" w:hAnsi="仿宋" w:cs="宋体"/>
                <w:color w:val="000000"/>
                <w:sz w:val="20"/>
                <w:szCs w:val="20"/>
                <w:lang w:eastAsia="zh-CN"/>
              </w:rPr>
            </w:pPr>
          </w:p>
        </w:tc>
        <w:tc>
          <w:tcPr>
            <w:tcW w:w="1521" w:type="pct"/>
            <w:gridSpan w:val="2"/>
            <w:tcBorders>
              <w:top w:val="single" w:sz="4" w:space="0" w:color="auto"/>
              <w:left w:val="nil"/>
              <w:bottom w:val="single" w:sz="4" w:space="0" w:color="auto"/>
              <w:right w:val="single" w:sz="4" w:space="0" w:color="auto"/>
            </w:tcBorders>
            <w:shd w:val="clear" w:color="auto" w:fill="auto"/>
            <w:vAlign w:val="center"/>
          </w:tcPr>
          <w:p w:rsidR="00CD5234" w:rsidRPr="002E7896" w:rsidRDefault="00CD5234" w:rsidP="0059053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b/>
                <w:bCs/>
                <w:color w:val="000000"/>
                <w:sz w:val="20"/>
                <w:szCs w:val="20"/>
                <w:lang w:eastAsia="zh-CN"/>
              </w:rPr>
              <w:t>963</w:t>
            </w:r>
            <w:r w:rsidRPr="002E7896">
              <w:rPr>
                <w:rFonts w:ascii="仿宋" w:eastAsia="仿宋" w:hAnsi="仿宋" w:cs="宋体"/>
                <w:b/>
                <w:bCs/>
                <w:color w:val="000000"/>
                <w:sz w:val="20"/>
                <w:szCs w:val="20"/>
                <w:lang w:eastAsia="zh-CN"/>
              </w:rPr>
              <w:t>,</w:t>
            </w:r>
            <w:r w:rsidRPr="008C2CFA">
              <w:rPr>
                <w:rFonts w:ascii="Times New Roman" w:eastAsia="仿宋" w:hAnsi="Times New Roman" w:cs="宋体"/>
                <w:b/>
                <w:bCs/>
                <w:color w:val="000000"/>
                <w:sz w:val="20"/>
                <w:szCs w:val="20"/>
                <w:lang w:eastAsia="zh-CN"/>
              </w:rPr>
              <w:t>890</w:t>
            </w:r>
            <w:r w:rsidRPr="002E7896">
              <w:rPr>
                <w:rFonts w:ascii="仿宋" w:eastAsia="仿宋" w:hAnsi="仿宋" w:cs="宋体"/>
                <w:b/>
                <w:bCs/>
                <w:color w:val="000000"/>
                <w:sz w:val="20"/>
                <w:szCs w:val="20"/>
                <w:lang w:eastAsia="zh-CN"/>
              </w:rPr>
              <w:t>.</w:t>
            </w:r>
            <w:r w:rsidRPr="008C2CFA">
              <w:rPr>
                <w:rFonts w:ascii="Times New Roman" w:eastAsia="仿宋" w:hAnsi="Times New Roman" w:cs="宋体"/>
                <w:b/>
                <w:bCs/>
                <w:color w:val="000000"/>
                <w:sz w:val="20"/>
                <w:szCs w:val="20"/>
                <w:lang w:eastAsia="zh-CN"/>
              </w:rPr>
              <w:t>00</w:t>
            </w:r>
          </w:p>
        </w:tc>
      </w:tr>
    </w:tbl>
    <w:p w:rsidR="00CD5234" w:rsidRPr="002E7896" w:rsidRDefault="00CD5234" w:rsidP="001D55EF">
      <w:pPr>
        <w:spacing w:after="0" w:line="360" w:lineRule="auto"/>
        <w:jc w:val="both"/>
        <w:rPr>
          <w:rFonts w:ascii="仿宋" w:eastAsia="仿宋" w:hAnsi="仿宋"/>
          <w:b/>
          <w:bCs/>
          <w:sz w:val="28"/>
          <w:szCs w:val="28"/>
          <w:lang w:eastAsia="zh-CN"/>
        </w:rPr>
      </w:pPr>
    </w:p>
    <w:p w:rsidR="00F94AEE" w:rsidRPr="002E7896" w:rsidRDefault="00F94AEE" w:rsidP="001D55EF">
      <w:pPr>
        <w:spacing w:after="0" w:line="360" w:lineRule="auto"/>
        <w:jc w:val="both"/>
        <w:rPr>
          <w:rFonts w:ascii="仿宋" w:eastAsia="仿宋" w:hAnsi="仿宋"/>
          <w:b/>
          <w:bCs/>
          <w:sz w:val="28"/>
          <w:szCs w:val="28"/>
          <w:lang w:eastAsia="zh-CN"/>
        </w:rPr>
      </w:pPr>
    </w:p>
    <w:p w:rsidR="00CC24A1" w:rsidRPr="002E7896" w:rsidRDefault="0097348F">
      <w:pPr>
        <w:spacing w:after="0" w:line="180" w:lineRule="exact"/>
        <w:rPr>
          <w:rFonts w:ascii="仿宋" w:eastAsia="仿宋" w:hAnsi="仿宋"/>
          <w:b/>
          <w:bCs/>
          <w:sz w:val="28"/>
          <w:szCs w:val="28"/>
          <w:lang w:eastAsia="zh-CN"/>
        </w:rPr>
      </w:pPr>
      <w:r w:rsidRPr="002E7896">
        <w:rPr>
          <w:rFonts w:ascii="仿宋" w:eastAsia="仿宋" w:hAnsi="仿宋"/>
          <w:b/>
          <w:bCs/>
          <w:sz w:val="28"/>
          <w:szCs w:val="28"/>
          <w:lang w:eastAsia="zh-CN"/>
        </w:rPr>
        <w:br w:type="page"/>
      </w:r>
    </w:p>
    <w:p w:rsidR="00CC24A1" w:rsidRPr="002E7896" w:rsidRDefault="00CC24A1" w:rsidP="00CC24A1">
      <w:pPr>
        <w:pStyle w:val="1"/>
        <w:spacing w:before="0" w:line="360" w:lineRule="auto"/>
        <w:jc w:val="both"/>
        <w:rPr>
          <w:rFonts w:ascii="黑体" w:eastAsia="黑体" w:hAnsi="黑体"/>
          <w:b w:val="0"/>
          <w:sz w:val="30"/>
          <w:szCs w:val="30"/>
          <w:lang w:eastAsia="zh-CN"/>
        </w:rPr>
      </w:pPr>
      <w:bookmarkStart w:id="214" w:name="_Toc483474152"/>
      <w:bookmarkStart w:id="215" w:name="_Toc484173678"/>
      <w:bookmarkStart w:id="216" w:name="_Toc486152722"/>
      <w:r w:rsidRPr="002E7896">
        <w:rPr>
          <w:rFonts w:ascii="黑体" w:eastAsia="黑体" w:hAnsi="黑体" w:hint="eastAsia"/>
          <w:b w:val="0"/>
          <w:sz w:val="30"/>
          <w:szCs w:val="30"/>
          <w:lang w:eastAsia="zh-CN"/>
        </w:rPr>
        <w:lastRenderedPageBreak/>
        <w:t>附件</w:t>
      </w:r>
      <w:r w:rsidRPr="008C2CFA">
        <w:rPr>
          <w:rFonts w:ascii="Times New Roman" w:eastAsia="黑体" w:hAnsi="Times New Roman"/>
          <w:b w:val="0"/>
          <w:sz w:val="30"/>
          <w:szCs w:val="30"/>
          <w:lang w:eastAsia="zh-CN"/>
        </w:rPr>
        <w:t>4</w:t>
      </w:r>
      <w:r w:rsidRPr="002E7896">
        <w:rPr>
          <w:rFonts w:ascii="黑体" w:eastAsia="黑体" w:hAnsi="黑体" w:hint="eastAsia"/>
          <w:b w:val="0"/>
          <w:sz w:val="30"/>
          <w:szCs w:val="30"/>
          <w:lang w:eastAsia="zh-CN"/>
        </w:rPr>
        <w:t>：三所学校校园电视台原有设备清单</w:t>
      </w:r>
      <w:bookmarkEnd w:id="214"/>
      <w:bookmarkEnd w:id="215"/>
      <w:bookmarkEnd w:id="216"/>
    </w:p>
    <w:p w:rsidR="0097348F" w:rsidRPr="002E7896" w:rsidRDefault="0097348F">
      <w:pPr>
        <w:spacing w:after="0" w:line="180" w:lineRule="exact"/>
        <w:rPr>
          <w:rFonts w:ascii="仿宋" w:eastAsia="仿宋" w:hAnsi="仿宋"/>
          <w:b/>
          <w:bCs/>
          <w:sz w:val="28"/>
          <w:szCs w:val="28"/>
          <w:lang w:eastAsia="zh-CN"/>
        </w:rPr>
      </w:pPr>
    </w:p>
    <w:p w:rsidR="00CC24A1" w:rsidRPr="002E7896" w:rsidRDefault="00CC24A1" w:rsidP="00CC24A1">
      <w:pPr>
        <w:rPr>
          <w:lang w:eastAsia="zh-CN"/>
        </w:rPr>
      </w:pPr>
    </w:p>
    <w:p w:rsidR="00CC24A1" w:rsidRPr="002E7896" w:rsidRDefault="00CC24A1" w:rsidP="00CC24A1">
      <w:pPr>
        <w:spacing w:after="0" w:line="360" w:lineRule="auto"/>
        <w:ind w:firstLineChars="200" w:firstLine="482"/>
        <w:jc w:val="center"/>
        <w:rPr>
          <w:rFonts w:ascii="仿宋_GB2312" w:eastAsia="仿宋_GB2312" w:hAnsi="Arial" w:cs="宋体"/>
          <w:b/>
          <w:bCs/>
          <w:color w:val="000000"/>
          <w:sz w:val="24"/>
          <w:szCs w:val="24"/>
          <w:u w:color="000000"/>
          <w:lang w:eastAsia="zh-CN"/>
        </w:rPr>
      </w:pPr>
      <w:r w:rsidRPr="002E7896">
        <w:rPr>
          <w:rFonts w:ascii="仿宋_GB2312" w:eastAsia="仿宋_GB2312" w:hAnsi="Arial" w:cs="宋体" w:hint="eastAsia"/>
          <w:b/>
          <w:bCs/>
          <w:color w:val="000000"/>
          <w:sz w:val="24"/>
          <w:szCs w:val="24"/>
          <w:u w:color="000000"/>
          <w:lang w:eastAsia="zh-CN"/>
        </w:rPr>
        <w:t>附表</w:t>
      </w:r>
      <w:r w:rsidRPr="008C2CFA">
        <w:rPr>
          <w:rFonts w:ascii="Times New Roman" w:eastAsia="仿宋_GB2312" w:hAnsi="Times New Roman" w:cs="宋体"/>
          <w:b/>
          <w:bCs/>
          <w:color w:val="000000"/>
          <w:sz w:val="24"/>
          <w:szCs w:val="24"/>
          <w:u w:color="000000"/>
          <w:lang w:eastAsia="zh-CN"/>
        </w:rPr>
        <w:t>3</w:t>
      </w:r>
      <w:r w:rsidRPr="002E7896">
        <w:rPr>
          <w:rFonts w:ascii="仿宋_GB2312" w:eastAsia="仿宋_GB2312" w:hAnsi="Arial" w:cs="宋体" w:hint="eastAsia"/>
          <w:b/>
          <w:bCs/>
          <w:color w:val="000000"/>
          <w:sz w:val="24"/>
          <w:szCs w:val="24"/>
          <w:u w:color="000000"/>
          <w:lang w:eastAsia="zh-CN"/>
        </w:rPr>
        <w:t>-</w:t>
      </w:r>
      <w:r w:rsidRPr="008C2CFA">
        <w:rPr>
          <w:rFonts w:ascii="Times New Roman" w:eastAsia="仿宋_GB2312" w:hAnsi="Times New Roman" w:cs="宋体"/>
          <w:b/>
          <w:bCs/>
          <w:color w:val="000000"/>
          <w:sz w:val="24"/>
          <w:szCs w:val="24"/>
          <w:u w:color="000000"/>
          <w:lang w:eastAsia="zh-CN"/>
        </w:rPr>
        <w:t>1</w:t>
      </w:r>
      <w:r w:rsidRPr="002E7896">
        <w:rPr>
          <w:rFonts w:ascii="仿宋_GB2312" w:eastAsia="仿宋_GB2312" w:hAnsi="Arial" w:cs="宋体" w:hint="eastAsia"/>
          <w:b/>
          <w:bCs/>
          <w:color w:val="000000"/>
          <w:sz w:val="24"/>
          <w:szCs w:val="24"/>
          <w:u w:color="000000"/>
          <w:lang w:eastAsia="zh-CN"/>
        </w:rPr>
        <w:t>田园外语实验小学原有设备清单</w:t>
      </w:r>
    </w:p>
    <w:p w:rsidR="00CC24A1" w:rsidRPr="002E7896" w:rsidRDefault="00CC24A1" w:rsidP="00CC24A1">
      <w:pPr>
        <w:spacing w:after="0" w:line="360" w:lineRule="auto"/>
        <w:ind w:firstLineChars="200" w:firstLine="482"/>
        <w:jc w:val="center"/>
        <w:rPr>
          <w:rFonts w:ascii="仿宋_GB2312" w:eastAsia="仿宋_GB2312" w:hAnsi="Arial" w:cs="宋体"/>
          <w:b/>
          <w:bCs/>
          <w:color w:val="000000"/>
          <w:sz w:val="24"/>
          <w:szCs w:val="24"/>
          <w:u w:color="000000"/>
          <w:lang w:eastAsia="zh-CN"/>
        </w:rPr>
      </w:pPr>
    </w:p>
    <w:tbl>
      <w:tblPr>
        <w:tblW w:w="5000" w:type="pct"/>
        <w:tblLook w:val="04A0" w:firstRow="1" w:lastRow="0" w:firstColumn="1" w:lastColumn="0" w:noHBand="0" w:noVBand="1"/>
      </w:tblPr>
      <w:tblGrid>
        <w:gridCol w:w="744"/>
        <w:gridCol w:w="2041"/>
        <w:gridCol w:w="1551"/>
        <w:gridCol w:w="1892"/>
        <w:gridCol w:w="1147"/>
        <w:gridCol w:w="1147"/>
      </w:tblGrid>
      <w:tr w:rsidR="00CC24A1" w:rsidRPr="002E7896" w:rsidTr="005759C7">
        <w:trPr>
          <w:trHeight w:val="272"/>
          <w:tblHeader/>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序号</w:t>
            </w:r>
          </w:p>
        </w:tc>
        <w:tc>
          <w:tcPr>
            <w:tcW w:w="1197" w:type="pct"/>
            <w:tcBorders>
              <w:top w:val="single" w:sz="4" w:space="0" w:color="auto"/>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设备名称</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品牌</w:t>
            </w:r>
          </w:p>
        </w:tc>
        <w:tc>
          <w:tcPr>
            <w:tcW w:w="1110" w:type="pct"/>
            <w:tcBorders>
              <w:top w:val="single" w:sz="4" w:space="0" w:color="auto"/>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型号</w:t>
            </w:r>
          </w:p>
        </w:tc>
        <w:tc>
          <w:tcPr>
            <w:tcW w:w="673" w:type="pct"/>
            <w:tcBorders>
              <w:top w:val="single" w:sz="4" w:space="0" w:color="auto"/>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数量</w:t>
            </w:r>
          </w:p>
        </w:tc>
        <w:tc>
          <w:tcPr>
            <w:tcW w:w="673" w:type="pct"/>
            <w:tcBorders>
              <w:top w:val="single" w:sz="4" w:space="0" w:color="auto"/>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单位</w:t>
            </w:r>
          </w:p>
        </w:tc>
      </w:tr>
      <w:tr w:rsidR="00CC24A1" w:rsidRPr="002E7896" w:rsidTr="005759C7">
        <w:trPr>
          <w:trHeight w:val="272"/>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1197"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高清摄录一体机</w:t>
            </w:r>
          </w:p>
        </w:tc>
        <w:tc>
          <w:tcPr>
            <w:tcW w:w="9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11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EX280</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1197"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存储卡</w:t>
            </w:r>
          </w:p>
        </w:tc>
        <w:tc>
          <w:tcPr>
            <w:tcW w:w="9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11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SBS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32G1</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张</w:t>
            </w:r>
          </w:p>
        </w:tc>
      </w:tr>
      <w:tr w:rsidR="00CC24A1" w:rsidRPr="002E7896" w:rsidTr="005759C7">
        <w:trPr>
          <w:trHeight w:val="272"/>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1197"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电池</w:t>
            </w:r>
          </w:p>
        </w:tc>
        <w:tc>
          <w:tcPr>
            <w:tcW w:w="9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11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BP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U60</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1197"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存储卡读卡器</w:t>
            </w:r>
          </w:p>
        </w:tc>
        <w:tc>
          <w:tcPr>
            <w:tcW w:w="9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11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SBAC</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US10</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1197"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三角架</w:t>
            </w:r>
          </w:p>
        </w:tc>
        <w:tc>
          <w:tcPr>
            <w:tcW w:w="9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Libec</w:t>
            </w:r>
          </w:p>
        </w:tc>
        <w:tc>
          <w:tcPr>
            <w:tcW w:w="11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650</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r>
      <w:tr w:rsidR="00CC24A1" w:rsidRPr="002E7896" w:rsidTr="005759C7">
        <w:trPr>
          <w:trHeight w:val="272"/>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1197"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遥控单元</w:t>
            </w:r>
          </w:p>
        </w:tc>
        <w:tc>
          <w:tcPr>
            <w:tcW w:w="9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Libec</w:t>
            </w:r>
          </w:p>
        </w:tc>
        <w:tc>
          <w:tcPr>
            <w:tcW w:w="11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ZC</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9EX</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1197"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高清硬盘录像机 </w:t>
            </w:r>
          </w:p>
        </w:tc>
        <w:tc>
          <w:tcPr>
            <w:tcW w:w="9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DN</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(定制)</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1197"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便携式演播系统</w:t>
            </w:r>
          </w:p>
        </w:tc>
        <w:tc>
          <w:tcPr>
            <w:tcW w:w="9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10"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600</w:t>
            </w:r>
            <w:r w:rsidRPr="002E7896">
              <w:rPr>
                <w:rFonts w:ascii="仿宋" w:eastAsia="仿宋" w:hAnsi="仿宋" w:cs="宋体" w:hint="eastAsia"/>
                <w:color w:val="000000"/>
                <w:sz w:val="20"/>
                <w:szCs w:val="20"/>
                <w:lang w:eastAsia="zh-CN"/>
              </w:rPr>
              <w:t>（定制）</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673"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bl>
    <w:p w:rsidR="00CC24A1" w:rsidRPr="002E7896" w:rsidRDefault="00CC24A1" w:rsidP="00CC24A1">
      <w:pPr>
        <w:spacing w:after="0" w:line="360" w:lineRule="auto"/>
        <w:ind w:firstLineChars="200" w:firstLine="482"/>
        <w:jc w:val="center"/>
        <w:rPr>
          <w:rFonts w:ascii="仿宋_GB2312" w:eastAsia="仿宋_GB2312" w:hAnsi="Arial" w:cs="宋体"/>
          <w:b/>
          <w:bCs/>
          <w:color w:val="000000"/>
          <w:sz w:val="24"/>
          <w:szCs w:val="24"/>
          <w:u w:color="000000"/>
          <w:lang w:eastAsia="zh-CN"/>
        </w:rPr>
      </w:pPr>
    </w:p>
    <w:p w:rsidR="00CC24A1" w:rsidRPr="002E7896" w:rsidRDefault="00CC24A1" w:rsidP="00CC24A1">
      <w:pPr>
        <w:spacing w:after="0" w:line="360" w:lineRule="auto"/>
        <w:ind w:firstLineChars="200" w:firstLine="482"/>
        <w:jc w:val="center"/>
        <w:rPr>
          <w:rFonts w:ascii="仿宋_GB2312" w:eastAsia="仿宋_GB2312" w:hAnsi="Arial" w:cs="宋体"/>
          <w:b/>
          <w:bCs/>
          <w:color w:val="000000"/>
          <w:sz w:val="24"/>
          <w:szCs w:val="24"/>
          <w:u w:color="000000"/>
          <w:lang w:eastAsia="zh-CN"/>
        </w:rPr>
      </w:pPr>
      <w:r w:rsidRPr="002E7896">
        <w:rPr>
          <w:rFonts w:ascii="仿宋_GB2312" w:eastAsia="仿宋_GB2312" w:hAnsi="Arial" w:cs="宋体" w:hint="eastAsia"/>
          <w:b/>
          <w:bCs/>
          <w:color w:val="000000"/>
          <w:sz w:val="24"/>
          <w:szCs w:val="24"/>
          <w:u w:color="000000"/>
          <w:lang w:eastAsia="zh-CN"/>
        </w:rPr>
        <w:t>附表</w:t>
      </w:r>
      <w:r w:rsidRPr="008C2CFA">
        <w:rPr>
          <w:rFonts w:ascii="Times New Roman" w:eastAsia="仿宋_GB2312" w:hAnsi="Times New Roman" w:cs="宋体"/>
          <w:b/>
          <w:bCs/>
          <w:color w:val="000000"/>
          <w:sz w:val="24"/>
          <w:szCs w:val="24"/>
          <w:u w:color="000000"/>
          <w:lang w:eastAsia="zh-CN"/>
        </w:rPr>
        <w:t>3</w:t>
      </w:r>
      <w:r w:rsidRPr="002E7896">
        <w:rPr>
          <w:rFonts w:ascii="仿宋_GB2312" w:eastAsia="仿宋_GB2312" w:hAnsi="Arial" w:cs="宋体" w:hint="eastAsia"/>
          <w:b/>
          <w:bCs/>
          <w:color w:val="000000"/>
          <w:sz w:val="24"/>
          <w:szCs w:val="24"/>
          <w:u w:color="000000"/>
          <w:lang w:eastAsia="zh-CN"/>
        </w:rPr>
        <w:t>-</w:t>
      </w:r>
      <w:r w:rsidRPr="008C2CFA">
        <w:rPr>
          <w:rFonts w:ascii="Times New Roman" w:eastAsia="仿宋_GB2312" w:hAnsi="Times New Roman" w:cs="宋体"/>
          <w:b/>
          <w:bCs/>
          <w:color w:val="000000"/>
          <w:sz w:val="24"/>
          <w:szCs w:val="24"/>
          <w:u w:color="000000"/>
          <w:lang w:eastAsia="zh-CN"/>
        </w:rPr>
        <w:t>2</w:t>
      </w:r>
      <w:r w:rsidRPr="002E7896">
        <w:rPr>
          <w:rFonts w:ascii="仿宋_GB2312" w:eastAsia="仿宋_GB2312" w:hAnsi="Arial" w:cs="宋体" w:hint="eastAsia"/>
          <w:b/>
          <w:bCs/>
          <w:color w:val="000000"/>
          <w:sz w:val="24"/>
          <w:szCs w:val="24"/>
          <w:u w:color="000000"/>
          <w:lang w:eastAsia="zh-CN"/>
        </w:rPr>
        <w:t>吴泾小学原有设备清单</w:t>
      </w:r>
    </w:p>
    <w:p w:rsidR="00CC24A1" w:rsidRPr="002E7896" w:rsidRDefault="00CC24A1" w:rsidP="00CC24A1">
      <w:pPr>
        <w:spacing w:after="0" w:line="360" w:lineRule="auto"/>
        <w:ind w:firstLineChars="200" w:firstLine="482"/>
        <w:jc w:val="center"/>
        <w:rPr>
          <w:rFonts w:ascii="仿宋_GB2312" w:eastAsia="仿宋_GB2312" w:hAnsi="Arial" w:cs="宋体"/>
          <w:b/>
          <w:bCs/>
          <w:color w:val="000000"/>
          <w:sz w:val="24"/>
          <w:szCs w:val="24"/>
          <w:u w:color="000000"/>
          <w:lang w:eastAsia="zh-CN"/>
        </w:rPr>
      </w:pPr>
    </w:p>
    <w:tbl>
      <w:tblPr>
        <w:tblW w:w="5000" w:type="pct"/>
        <w:tblLook w:val="04A0" w:firstRow="1" w:lastRow="0" w:firstColumn="1" w:lastColumn="0" w:noHBand="0" w:noVBand="1"/>
      </w:tblPr>
      <w:tblGrid>
        <w:gridCol w:w="816"/>
        <w:gridCol w:w="2269"/>
        <w:gridCol w:w="4513"/>
        <w:gridCol w:w="924"/>
      </w:tblGrid>
      <w:tr w:rsidR="00CC24A1" w:rsidRPr="002E7896" w:rsidTr="005759C7">
        <w:trPr>
          <w:trHeight w:val="272"/>
          <w:tblHeader/>
        </w:trPr>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序号</w:t>
            </w:r>
          </w:p>
        </w:tc>
        <w:tc>
          <w:tcPr>
            <w:tcW w:w="1331" w:type="pct"/>
            <w:tcBorders>
              <w:top w:val="single" w:sz="4" w:space="0" w:color="auto"/>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设备名称</w:t>
            </w:r>
          </w:p>
        </w:tc>
        <w:tc>
          <w:tcPr>
            <w:tcW w:w="2648" w:type="pct"/>
            <w:tcBorders>
              <w:top w:val="single" w:sz="4" w:space="0" w:color="auto"/>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品牌、规格型号等</w:t>
            </w:r>
          </w:p>
        </w:tc>
        <w:tc>
          <w:tcPr>
            <w:tcW w:w="542" w:type="pct"/>
            <w:tcBorders>
              <w:top w:val="single" w:sz="4" w:space="0" w:color="auto"/>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数量</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一</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高清摄录系统</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 xml:space="preserve">　</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 xml:space="preserve">　</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高清摄录一体机</w:t>
            </w:r>
            <w:r w:rsidRPr="008C2CFA">
              <w:rPr>
                <w:rFonts w:ascii="Times New Roman" w:eastAsia="仿宋" w:hAnsi="Times New Roman" w:cs="宋体" w:hint="eastAsia"/>
                <w:sz w:val="20"/>
                <w:szCs w:val="20"/>
                <w:lang w:eastAsia="zh-CN"/>
              </w:rPr>
              <w:t>1</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SONYPMW</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EX280</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高清摄录一体机</w:t>
            </w:r>
            <w:r w:rsidRPr="008C2CFA">
              <w:rPr>
                <w:rFonts w:ascii="Times New Roman" w:eastAsia="仿宋" w:hAnsi="Times New Roman" w:cs="宋体" w:hint="eastAsia"/>
                <w:sz w:val="20"/>
                <w:szCs w:val="20"/>
                <w:lang w:eastAsia="zh-CN"/>
              </w:rPr>
              <w:t>2</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SONYHXR</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NX5C</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存储卡</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SONYSBS</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64G1</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4</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摄像包</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SONY</w:t>
            </w:r>
            <w:r w:rsidRPr="002E7896">
              <w:rPr>
                <w:rFonts w:ascii="仿宋" w:eastAsia="仿宋" w:hAnsi="仿宋" w:cs="宋体" w:hint="eastAsia"/>
                <w:sz w:val="20"/>
                <w:szCs w:val="20"/>
                <w:lang w:eastAsia="zh-CN"/>
              </w:rPr>
              <w:t xml:space="preserve"> 定制</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存储卡读卡器</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SONYSBAC</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US20</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三角架</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LibecTH</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650</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摄像机控制器</w:t>
            </w:r>
            <w:r w:rsidRPr="008C2CFA">
              <w:rPr>
                <w:rFonts w:ascii="Times New Roman" w:eastAsia="仿宋" w:hAnsi="Times New Roman" w:cs="宋体" w:hint="eastAsia"/>
                <w:sz w:val="20"/>
                <w:szCs w:val="20"/>
                <w:lang w:eastAsia="zh-CN"/>
              </w:rPr>
              <w:t>1</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LibecZC</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9EX</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8</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摄像机控制器</w:t>
            </w:r>
            <w:r w:rsidRPr="008C2CFA">
              <w:rPr>
                <w:rFonts w:ascii="Times New Roman" w:eastAsia="仿宋" w:hAnsi="Times New Roman" w:cs="宋体" w:hint="eastAsia"/>
                <w:sz w:val="20"/>
                <w:szCs w:val="20"/>
                <w:lang w:eastAsia="zh-CN"/>
              </w:rPr>
              <w:t>2</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LibecZC</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3DV</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二</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高清演播系统</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 xml:space="preserve">　</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 xml:space="preserve">　</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高清硬盘录像监看系统</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DataVideoHRS</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20HD</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高清移动演播系统</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DataVideoHS</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2000L</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HDMI</w:t>
            </w:r>
            <w:r w:rsidRPr="002E7896">
              <w:rPr>
                <w:rFonts w:ascii="仿宋" w:eastAsia="仿宋" w:hAnsi="仿宋" w:cs="宋体" w:hint="eastAsia"/>
                <w:color w:val="000000"/>
                <w:sz w:val="20"/>
                <w:szCs w:val="20"/>
                <w:lang w:eastAsia="zh-CN"/>
              </w:rPr>
              <w:t>转</w:t>
            </w: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转换器</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DataVideoDAC</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70</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4</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高清数字下变换器</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BlackmagicDesignSDItoAnalog</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高清数字分配器</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BlackmagicDesignSDI</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DistributionlackMagic</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高清非编</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LiFUAVE2000</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高清直播系统</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LiFUUltimateEditionHD</w:t>
            </w:r>
            <w:r w:rsidRPr="002E7896">
              <w:rPr>
                <w:rFonts w:ascii="仿宋" w:eastAsia="仿宋" w:hAnsi="仿宋" w:cs="宋体" w:hint="eastAsia"/>
                <w:sz w:val="20"/>
                <w:szCs w:val="20"/>
                <w:lang w:eastAsia="zh-CN"/>
              </w:rPr>
              <w:t>版</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8</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高清显示器</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DELLE2414H</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9</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演播监视大屏</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LG42PA450C</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CM</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10</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摇臂</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印迹 </w:t>
            </w:r>
            <w:r w:rsidRPr="008C2CFA">
              <w:rPr>
                <w:rFonts w:ascii="Times New Roman" w:eastAsia="仿宋" w:hAnsi="Times New Roman" w:cs="宋体" w:hint="eastAsia"/>
                <w:sz w:val="20"/>
                <w:szCs w:val="20"/>
                <w:lang w:eastAsia="zh-CN"/>
              </w:rPr>
              <w:t>MiniCraneM2</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lastRenderedPageBreak/>
              <w:t>11</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全画幅数码单反</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CanonEOS1DX</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12</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广角变焦镜头</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适马 </w:t>
            </w:r>
            <w:r w:rsidRPr="008C2CFA">
              <w:rPr>
                <w:rFonts w:ascii="Times New Roman" w:eastAsia="仿宋" w:hAnsi="Times New Roman" w:cs="宋体" w:hint="eastAsia"/>
                <w:sz w:val="20"/>
                <w:szCs w:val="20"/>
                <w:lang w:eastAsia="zh-CN"/>
              </w:rPr>
              <w:t>12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24mmF4</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6EXDGHSMII</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13</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标准变焦镜头</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适马 </w:t>
            </w:r>
            <w:r w:rsidRPr="008C2CFA">
              <w:rPr>
                <w:rFonts w:ascii="Times New Roman" w:eastAsia="仿宋" w:hAnsi="Times New Roman" w:cs="宋体" w:hint="eastAsia"/>
                <w:sz w:val="20"/>
                <w:szCs w:val="20"/>
                <w:lang w:eastAsia="zh-CN"/>
              </w:rPr>
              <w:t>AF24</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70mmF2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8IFEXDGHSM</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14</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远摄变焦镜头</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适马 </w:t>
            </w:r>
            <w:r w:rsidRPr="008C2CFA">
              <w:rPr>
                <w:rFonts w:ascii="Times New Roman" w:eastAsia="仿宋" w:hAnsi="Times New Roman" w:cs="宋体" w:hint="eastAsia"/>
                <w:sz w:val="20"/>
                <w:szCs w:val="20"/>
                <w:lang w:eastAsia="zh-CN"/>
              </w:rPr>
              <w:t>SIGMA70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200mmF2</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8EXDGHSMOS</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三</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灯光系统</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 xml:space="preserve">　</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 xml:space="preserve">　</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三基色冷光灯</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宇宙光电 </w:t>
            </w:r>
            <w:r w:rsidRPr="008C2CFA">
              <w:rPr>
                <w:rFonts w:ascii="Times New Roman" w:eastAsia="仿宋" w:hAnsi="Times New Roman" w:cs="宋体" w:hint="eastAsia"/>
                <w:sz w:val="20"/>
                <w:szCs w:val="20"/>
                <w:lang w:eastAsia="zh-CN"/>
              </w:rPr>
              <w:t>CM</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LGDT6</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55W</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冷光灯控制器</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宇宙光电 </w:t>
            </w:r>
            <w:r w:rsidRPr="008C2CFA">
              <w:rPr>
                <w:rFonts w:ascii="Times New Roman" w:eastAsia="仿宋" w:hAnsi="Times New Roman" w:cs="宋体" w:hint="eastAsia"/>
                <w:sz w:val="20"/>
                <w:szCs w:val="20"/>
                <w:lang w:eastAsia="zh-CN"/>
              </w:rPr>
              <w:t>KZQ</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12</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铝合金固定轨</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宇宙光电 </w:t>
            </w:r>
            <w:r w:rsidRPr="008C2CFA">
              <w:rPr>
                <w:rFonts w:ascii="Times New Roman" w:eastAsia="仿宋" w:hAnsi="Times New Roman" w:cs="宋体" w:hint="eastAsia"/>
                <w:sz w:val="20"/>
                <w:szCs w:val="20"/>
                <w:lang w:eastAsia="zh-CN"/>
              </w:rPr>
              <w:t>YLG</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60</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15</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4</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固定轨支架</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宇宙光电 </w:t>
            </w:r>
            <w:r w:rsidRPr="008C2CFA">
              <w:rPr>
                <w:rFonts w:ascii="Times New Roman" w:eastAsia="仿宋" w:hAnsi="Times New Roman" w:cs="宋体" w:hint="eastAsia"/>
                <w:sz w:val="20"/>
                <w:szCs w:val="20"/>
                <w:lang w:eastAsia="zh-CN"/>
              </w:rPr>
              <w:t>GDG</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150</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恒力铰链</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宇宙光电 </w:t>
            </w:r>
            <w:r w:rsidRPr="008C2CFA">
              <w:rPr>
                <w:rFonts w:ascii="Times New Roman" w:eastAsia="仿宋" w:hAnsi="Times New Roman" w:cs="宋体" w:hint="eastAsia"/>
                <w:sz w:val="20"/>
                <w:szCs w:val="20"/>
                <w:lang w:eastAsia="zh-CN"/>
              </w:rPr>
              <w:t>YJL</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2M</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专业阻燃电缆</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起帆 </w:t>
            </w:r>
            <w:r w:rsidRPr="008C2CFA">
              <w:rPr>
                <w:rFonts w:ascii="Times New Roman" w:eastAsia="仿宋" w:hAnsi="Times New Roman" w:cs="宋体" w:hint="eastAsia"/>
                <w:sz w:val="20"/>
                <w:szCs w:val="20"/>
                <w:lang w:eastAsia="zh-CN"/>
              </w:rPr>
              <w:t>3</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75MM2</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200</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灯光安装附件</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LiFU</w:t>
            </w:r>
            <w:r w:rsidRPr="002E7896">
              <w:rPr>
                <w:rFonts w:ascii="仿宋" w:eastAsia="仿宋" w:hAnsi="仿宋" w:cs="宋体" w:hint="eastAsia"/>
                <w:sz w:val="20"/>
                <w:szCs w:val="20"/>
                <w:lang w:eastAsia="zh-CN"/>
              </w:rPr>
              <w:t xml:space="preserve"> 定制</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四</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相关附属设备</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 xml:space="preserve">　</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 xml:space="preserve">　</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HD</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SDI</w:t>
            </w:r>
            <w:r w:rsidRPr="002E7896">
              <w:rPr>
                <w:rFonts w:ascii="仿宋" w:eastAsia="仿宋" w:hAnsi="仿宋" w:cs="宋体" w:hint="eastAsia"/>
                <w:sz w:val="20"/>
                <w:szCs w:val="20"/>
                <w:lang w:eastAsia="zh-CN"/>
              </w:rPr>
              <w:t>外拍摄线缆</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佳耐美 </w:t>
            </w:r>
            <w:r w:rsidRPr="008C2CFA">
              <w:rPr>
                <w:rFonts w:ascii="Times New Roman" w:eastAsia="仿宋" w:hAnsi="Times New Roman" w:cs="宋体" w:hint="eastAsia"/>
                <w:sz w:val="20"/>
                <w:szCs w:val="20"/>
                <w:lang w:eastAsia="zh-CN"/>
              </w:rPr>
              <w:t>CB</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20D</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30</w:t>
            </w:r>
            <w:r w:rsidRPr="002E7896">
              <w:rPr>
                <w:rFonts w:ascii="仿宋" w:eastAsia="仿宋" w:hAnsi="仿宋" w:cs="宋体" w:hint="eastAsia"/>
                <w:sz w:val="20"/>
                <w:szCs w:val="20"/>
                <w:lang w:eastAsia="zh-CN"/>
              </w:rPr>
              <w:t>米）</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2</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摄像机摄像滑轨</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力飞 </w:t>
            </w:r>
            <w:r w:rsidRPr="008C2CFA">
              <w:rPr>
                <w:rFonts w:ascii="Times New Roman" w:eastAsia="仿宋" w:hAnsi="Times New Roman" w:cs="宋体" w:hint="eastAsia"/>
                <w:sz w:val="20"/>
                <w:szCs w:val="20"/>
                <w:lang w:eastAsia="zh-CN"/>
              </w:rPr>
              <w:t>100CM</w:t>
            </w:r>
            <w:r w:rsidRPr="002E7896">
              <w:rPr>
                <w:rFonts w:ascii="仿宋" w:eastAsia="仿宋" w:hAnsi="仿宋" w:cs="宋体" w:hint="eastAsia"/>
                <w:sz w:val="20"/>
                <w:szCs w:val="20"/>
                <w:lang w:eastAsia="zh-CN"/>
              </w:rPr>
              <w:t>+三维云台</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3</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手持稳定器</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印迹 山猫稳定器</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4</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监听音箱</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M</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AudioStudiophlieAV40</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5</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调音台</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YAMAHAMG166C</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6</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便携式调音台</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特威龙</w:t>
            </w:r>
            <w:r w:rsidRPr="008C2CFA">
              <w:rPr>
                <w:rFonts w:ascii="Times New Roman" w:eastAsia="仿宋" w:hAnsi="Times New Roman" w:cs="宋体" w:hint="eastAsia"/>
                <w:sz w:val="20"/>
                <w:szCs w:val="20"/>
                <w:lang w:eastAsia="zh-CN"/>
              </w:rPr>
              <w:t>F7</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7</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无线手持话筒</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SONYUWP</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V2</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8</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时序电源控制器</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CHANSTEKPF801</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9</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操控台</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华兴 定制</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10</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机柜</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华兴 </w:t>
            </w:r>
            <w:r w:rsidRPr="008C2CFA">
              <w:rPr>
                <w:rFonts w:ascii="Times New Roman" w:eastAsia="仿宋" w:hAnsi="Times New Roman" w:cs="宋体" w:hint="eastAsia"/>
                <w:sz w:val="20"/>
                <w:szCs w:val="20"/>
                <w:lang w:eastAsia="zh-CN"/>
              </w:rPr>
              <w:t>600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800</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200</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11</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线材接插件及相关配件</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2E7896">
              <w:rPr>
                <w:rFonts w:ascii="仿宋" w:eastAsia="仿宋" w:hAnsi="仿宋" w:cs="宋体" w:hint="eastAsia"/>
                <w:sz w:val="20"/>
                <w:szCs w:val="20"/>
                <w:lang w:eastAsia="zh-CN"/>
              </w:rPr>
              <w:t xml:space="preserve">佳耐美 </w:t>
            </w:r>
            <w:r w:rsidRPr="008C2CFA">
              <w:rPr>
                <w:rFonts w:ascii="Times New Roman" w:eastAsia="仿宋" w:hAnsi="Times New Roman" w:cs="宋体" w:hint="eastAsia"/>
                <w:sz w:val="20"/>
                <w:szCs w:val="20"/>
                <w:lang w:eastAsia="zh-CN"/>
              </w:rPr>
              <w:t>HD</w:t>
            </w:r>
            <w:r w:rsidRPr="002E7896">
              <w:rPr>
                <w:rFonts w:ascii="仿宋" w:eastAsia="仿宋" w:hAnsi="仿宋" w:cs="宋体" w:hint="eastAsia"/>
                <w:sz w:val="20"/>
                <w:szCs w:val="20"/>
                <w:lang w:eastAsia="zh-CN"/>
              </w:rPr>
              <w:t>-</w:t>
            </w:r>
            <w:r w:rsidRPr="008C2CFA">
              <w:rPr>
                <w:rFonts w:ascii="Times New Roman" w:eastAsia="仿宋" w:hAnsi="Times New Roman" w:cs="宋体" w:hint="eastAsia"/>
                <w:sz w:val="20"/>
                <w:szCs w:val="20"/>
                <w:lang w:eastAsia="zh-CN"/>
              </w:rPr>
              <w:t>SDI</w:t>
            </w:r>
            <w:r w:rsidRPr="002E7896">
              <w:rPr>
                <w:rFonts w:ascii="仿宋" w:eastAsia="仿宋" w:hAnsi="仿宋" w:cs="宋体" w:hint="eastAsia"/>
                <w:sz w:val="20"/>
                <w:szCs w:val="20"/>
                <w:lang w:eastAsia="zh-CN"/>
              </w:rPr>
              <w:t>配套线材</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12</w:t>
            </w:r>
          </w:p>
        </w:tc>
        <w:tc>
          <w:tcPr>
            <w:tcW w:w="1331"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sz w:val="20"/>
                <w:szCs w:val="20"/>
                <w:lang w:eastAsia="zh-CN"/>
              </w:rPr>
            </w:pPr>
            <w:r w:rsidRPr="002E7896">
              <w:rPr>
                <w:rFonts w:ascii="仿宋" w:eastAsia="仿宋" w:hAnsi="仿宋" w:cs="宋体" w:hint="eastAsia"/>
                <w:sz w:val="20"/>
                <w:szCs w:val="20"/>
                <w:lang w:eastAsia="zh-CN"/>
              </w:rPr>
              <w:t>系统集成</w:t>
            </w:r>
          </w:p>
        </w:tc>
        <w:tc>
          <w:tcPr>
            <w:tcW w:w="2648"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LiFU</w:t>
            </w:r>
            <w:r w:rsidRPr="002E7896">
              <w:rPr>
                <w:rFonts w:ascii="仿宋" w:eastAsia="仿宋" w:hAnsi="仿宋" w:cs="宋体" w:hint="eastAsia"/>
                <w:sz w:val="20"/>
                <w:szCs w:val="20"/>
                <w:lang w:eastAsia="zh-CN"/>
              </w:rPr>
              <w:t xml:space="preserve"> 定制</w:t>
            </w:r>
          </w:p>
        </w:tc>
        <w:tc>
          <w:tcPr>
            <w:tcW w:w="5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sz w:val="20"/>
                <w:szCs w:val="20"/>
                <w:lang w:eastAsia="zh-CN"/>
              </w:rPr>
            </w:pPr>
            <w:r w:rsidRPr="008C2CFA">
              <w:rPr>
                <w:rFonts w:ascii="Times New Roman" w:eastAsia="仿宋" w:hAnsi="Times New Roman" w:cs="宋体" w:hint="eastAsia"/>
                <w:sz w:val="20"/>
                <w:szCs w:val="20"/>
                <w:lang w:eastAsia="zh-CN"/>
              </w:rPr>
              <w:t>1</w:t>
            </w:r>
          </w:p>
        </w:tc>
      </w:tr>
    </w:tbl>
    <w:p w:rsidR="00CC24A1" w:rsidRPr="002E7896" w:rsidRDefault="00CC24A1" w:rsidP="00CC24A1">
      <w:pPr>
        <w:spacing w:after="0" w:line="180" w:lineRule="exact"/>
        <w:rPr>
          <w:rFonts w:ascii="仿宋_GB2312" w:eastAsia="仿宋_GB2312" w:hAnsi="Arial" w:cs="宋体"/>
          <w:b/>
          <w:bCs/>
          <w:color w:val="000000"/>
          <w:sz w:val="24"/>
          <w:szCs w:val="24"/>
          <w:u w:color="000000"/>
          <w:lang w:eastAsia="zh-CN"/>
        </w:rPr>
      </w:pPr>
    </w:p>
    <w:p w:rsidR="00CC24A1" w:rsidRPr="002E7896" w:rsidRDefault="00CC24A1" w:rsidP="00CC24A1">
      <w:pPr>
        <w:spacing w:after="0" w:line="360" w:lineRule="auto"/>
        <w:ind w:firstLineChars="200" w:firstLine="482"/>
        <w:jc w:val="center"/>
        <w:rPr>
          <w:rFonts w:ascii="仿宋_GB2312" w:eastAsia="仿宋_GB2312" w:hAnsi="Arial" w:cs="宋体"/>
          <w:b/>
          <w:bCs/>
          <w:color w:val="000000"/>
          <w:sz w:val="24"/>
          <w:szCs w:val="24"/>
          <w:u w:color="000000"/>
          <w:lang w:eastAsia="zh-CN"/>
        </w:rPr>
      </w:pPr>
    </w:p>
    <w:p w:rsidR="00CC24A1" w:rsidRPr="002E7896" w:rsidRDefault="00CC24A1" w:rsidP="00CC24A1">
      <w:pPr>
        <w:spacing w:after="0" w:line="360" w:lineRule="auto"/>
        <w:ind w:firstLineChars="200" w:firstLine="482"/>
        <w:jc w:val="center"/>
        <w:rPr>
          <w:rFonts w:ascii="仿宋_GB2312" w:eastAsia="仿宋_GB2312" w:hAnsi="Arial" w:cs="宋体"/>
          <w:b/>
          <w:bCs/>
          <w:color w:val="000000"/>
          <w:sz w:val="24"/>
          <w:szCs w:val="24"/>
          <w:u w:color="000000"/>
          <w:lang w:eastAsia="zh-CN"/>
        </w:rPr>
      </w:pPr>
      <w:r w:rsidRPr="002E7896">
        <w:rPr>
          <w:rFonts w:ascii="仿宋_GB2312" w:eastAsia="仿宋_GB2312" w:hAnsi="Arial" w:cs="宋体" w:hint="eastAsia"/>
          <w:b/>
          <w:bCs/>
          <w:color w:val="000000"/>
          <w:sz w:val="24"/>
          <w:szCs w:val="24"/>
          <w:u w:color="000000"/>
          <w:lang w:eastAsia="zh-CN"/>
        </w:rPr>
        <w:t>附表</w:t>
      </w:r>
      <w:r w:rsidRPr="008C2CFA">
        <w:rPr>
          <w:rFonts w:ascii="Times New Roman" w:eastAsia="仿宋_GB2312" w:hAnsi="Times New Roman" w:cs="宋体"/>
          <w:b/>
          <w:bCs/>
          <w:color w:val="000000"/>
          <w:sz w:val="24"/>
          <w:szCs w:val="24"/>
          <w:u w:color="000000"/>
          <w:lang w:eastAsia="zh-CN"/>
        </w:rPr>
        <w:t>3</w:t>
      </w:r>
      <w:r w:rsidRPr="002E7896">
        <w:rPr>
          <w:rFonts w:ascii="仿宋_GB2312" w:eastAsia="仿宋_GB2312" w:hAnsi="Arial" w:cs="宋体" w:hint="eastAsia"/>
          <w:b/>
          <w:bCs/>
          <w:color w:val="000000"/>
          <w:sz w:val="24"/>
          <w:szCs w:val="24"/>
          <w:u w:color="000000"/>
          <w:lang w:eastAsia="zh-CN"/>
        </w:rPr>
        <w:t>-</w:t>
      </w:r>
      <w:r w:rsidRPr="008C2CFA">
        <w:rPr>
          <w:rFonts w:ascii="Times New Roman" w:eastAsia="仿宋_GB2312" w:hAnsi="Times New Roman" w:cs="宋体"/>
          <w:b/>
          <w:bCs/>
          <w:color w:val="000000"/>
          <w:sz w:val="24"/>
          <w:szCs w:val="24"/>
          <w:u w:color="000000"/>
          <w:lang w:eastAsia="zh-CN"/>
        </w:rPr>
        <w:t>3</w:t>
      </w:r>
      <w:r w:rsidRPr="002E7896">
        <w:rPr>
          <w:rFonts w:ascii="仿宋_GB2312" w:eastAsia="仿宋_GB2312" w:hAnsi="Arial" w:cs="宋体" w:hint="eastAsia"/>
          <w:b/>
          <w:bCs/>
          <w:color w:val="000000"/>
          <w:sz w:val="24"/>
          <w:szCs w:val="24"/>
          <w:u w:color="000000"/>
          <w:lang w:eastAsia="zh-CN"/>
        </w:rPr>
        <w:t>浦江第一小学原有设备清单</w:t>
      </w:r>
    </w:p>
    <w:p w:rsidR="00CC24A1" w:rsidRPr="002E7896" w:rsidRDefault="00CC24A1" w:rsidP="00CC24A1">
      <w:pPr>
        <w:spacing w:after="0" w:line="360" w:lineRule="auto"/>
        <w:ind w:firstLineChars="200" w:firstLine="482"/>
        <w:jc w:val="center"/>
        <w:rPr>
          <w:rFonts w:ascii="仿宋_GB2312" w:eastAsia="仿宋_GB2312" w:hAnsi="Arial" w:cs="宋体"/>
          <w:b/>
          <w:bCs/>
          <w:color w:val="000000"/>
          <w:sz w:val="24"/>
          <w:szCs w:val="24"/>
          <w:u w:color="000000"/>
          <w:lang w:eastAsia="zh-CN"/>
        </w:rPr>
      </w:pPr>
    </w:p>
    <w:tbl>
      <w:tblPr>
        <w:tblW w:w="5000" w:type="pct"/>
        <w:tblLook w:val="04A0" w:firstRow="1" w:lastRow="0" w:firstColumn="1" w:lastColumn="0" w:noHBand="0" w:noVBand="1"/>
      </w:tblPr>
      <w:tblGrid>
        <w:gridCol w:w="817"/>
        <w:gridCol w:w="2189"/>
        <w:gridCol w:w="1776"/>
        <w:gridCol w:w="2004"/>
        <w:gridCol w:w="868"/>
        <w:gridCol w:w="868"/>
      </w:tblGrid>
      <w:tr w:rsidR="00CC24A1" w:rsidRPr="002E7896" w:rsidTr="005759C7">
        <w:trPr>
          <w:trHeight w:val="272"/>
          <w:tblHeader/>
        </w:trPr>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序号</w:t>
            </w:r>
          </w:p>
        </w:tc>
        <w:tc>
          <w:tcPr>
            <w:tcW w:w="1284" w:type="pct"/>
            <w:tcBorders>
              <w:top w:val="single" w:sz="4" w:space="0" w:color="auto"/>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设备名称</w:t>
            </w:r>
          </w:p>
        </w:tc>
        <w:tc>
          <w:tcPr>
            <w:tcW w:w="1042" w:type="pct"/>
            <w:tcBorders>
              <w:top w:val="single" w:sz="4" w:space="0" w:color="auto"/>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品牌</w:t>
            </w:r>
          </w:p>
        </w:tc>
        <w:tc>
          <w:tcPr>
            <w:tcW w:w="1176" w:type="pct"/>
            <w:tcBorders>
              <w:top w:val="single" w:sz="4" w:space="0" w:color="auto"/>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型号</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数量</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b/>
                <w:bCs/>
                <w:sz w:val="20"/>
                <w:szCs w:val="20"/>
                <w:lang w:eastAsia="zh-CN"/>
              </w:rPr>
            </w:pPr>
            <w:r w:rsidRPr="002E7896">
              <w:rPr>
                <w:rFonts w:ascii="仿宋" w:eastAsia="仿宋" w:hAnsi="仿宋" w:cs="宋体" w:hint="eastAsia"/>
                <w:b/>
                <w:bCs/>
                <w:sz w:val="20"/>
                <w:szCs w:val="20"/>
                <w:lang w:eastAsia="zh-CN"/>
              </w:rPr>
              <w:t>单位</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高清摄录一体机</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EX280</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存储卡</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SBS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32G1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张</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存储卡</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SBS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32G2</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张</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电池</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飞毛腿</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FU60</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摄像机包</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存储卡读卡器</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SONY</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SBAC</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US10</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三角架</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Libec</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LS</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650</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三角架</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伟峰</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717</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9</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遥控单元</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Libec</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ZC</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9EX</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10</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高清硬盘录像机 </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HDR</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60D</w:t>
            </w:r>
            <w:r w:rsidRPr="002E7896">
              <w:rPr>
                <w:rFonts w:ascii="仿宋" w:eastAsia="仿宋" w:hAnsi="仿宋" w:cs="宋体" w:hint="eastAsia"/>
                <w:color w:val="000000"/>
                <w:sz w:val="20"/>
                <w:szCs w:val="20"/>
                <w:lang w:eastAsia="zh-CN"/>
              </w:rPr>
              <w:t>(特定)</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11</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硬盘录像机包</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乐摄宝</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单肩包</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lastRenderedPageBreak/>
              <w:t>12</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高速固态硬盘</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SAMSUNG</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500G2</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5</w:t>
            </w:r>
            <w:r w:rsidRPr="002E7896">
              <w:rPr>
                <w:rFonts w:ascii="仿宋" w:eastAsia="仿宋" w:hAnsi="仿宋" w:cs="宋体" w:hint="eastAsia"/>
                <w:color w:val="000000"/>
                <w:sz w:val="20"/>
                <w:szCs w:val="20"/>
                <w:lang w:eastAsia="zh-CN"/>
              </w:rPr>
              <w:t>英寸</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13</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便携式演播系统</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SE</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2000</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L</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14</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视频分配器</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silmircro</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wl0108</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15</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转模拟转换器</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MiniConverter</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SDItoAnalog</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16</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讯号分配放大器</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VP</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445</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17</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HDMI</w:t>
            </w:r>
            <w:r w:rsidRPr="002E7896">
              <w:rPr>
                <w:rFonts w:ascii="仿宋" w:eastAsia="仿宋" w:hAnsi="仿宋" w:cs="宋体" w:hint="eastAsia"/>
                <w:color w:val="000000"/>
                <w:sz w:val="20"/>
                <w:szCs w:val="20"/>
                <w:lang w:eastAsia="zh-CN"/>
              </w:rPr>
              <w:t>转</w:t>
            </w: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转换器</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DAC</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9</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条</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18</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VGA</w:t>
            </w:r>
            <w:r w:rsidRPr="002E7896">
              <w:rPr>
                <w:rFonts w:ascii="仿宋" w:eastAsia="仿宋" w:hAnsi="仿宋" w:cs="宋体" w:hint="eastAsia"/>
                <w:color w:val="000000"/>
                <w:sz w:val="20"/>
                <w:szCs w:val="20"/>
                <w:lang w:eastAsia="zh-CN"/>
              </w:rPr>
              <w:t>转</w:t>
            </w: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转换器</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HHX</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vga</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av</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19</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HD</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SDI</w:t>
            </w:r>
            <w:r w:rsidRPr="002E7896">
              <w:rPr>
                <w:rFonts w:ascii="仿宋" w:eastAsia="仿宋" w:hAnsi="仿宋" w:cs="宋体" w:hint="eastAsia"/>
                <w:color w:val="000000"/>
                <w:sz w:val="20"/>
                <w:szCs w:val="20"/>
                <w:lang w:eastAsia="zh-CN"/>
              </w:rPr>
              <w:t>外拍摄线缆</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DataVideo</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r w:rsidRPr="008C2CFA">
              <w:rPr>
                <w:rFonts w:ascii="Times New Roman" w:eastAsia="仿宋" w:hAnsi="Times New Roman" w:cs="宋体" w:hint="eastAsia"/>
                <w:color w:val="000000"/>
                <w:sz w:val="20"/>
                <w:szCs w:val="20"/>
                <w:lang w:eastAsia="zh-CN"/>
              </w:rPr>
              <w:t>20</w:t>
            </w:r>
            <w:r w:rsidRPr="002E7896">
              <w:rPr>
                <w:rFonts w:ascii="仿宋" w:eastAsia="仿宋" w:hAnsi="仿宋" w:cs="宋体" w:hint="eastAsia"/>
                <w:color w:val="000000"/>
                <w:sz w:val="20"/>
                <w:szCs w:val="20"/>
                <w:lang w:eastAsia="zh-CN"/>
              </w:rPr>
              <w:t>米）</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条</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20</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演播监视大屏</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DELL</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S2740L27</w:t>
            </w:r>
            <w:r w:rsidRPr="002E7896">
              <w:rPr>
                <w:rFonts w:ascii="仿宋" w:eastAsia="仿宋" w:hAnsi="仿宋" w:cs="宋体" w:hint="eastAsia"/>
                <w:color w:val="000000"/>
                <w:sz w:val="20"/>
                <w:szCs w:val="20"/>
                <w:lang w:eastAsia="zh-CN"/>
              </w:rPr>
              <w:t>英寸</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21</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提词器</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22</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高清非编</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AVE</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100</w:t>
            </w:r>
            <w:r w:rsidRPr="002E7896">
              <w:rPr>
                <w:rFonts w:ascii="仿宋" w:eastAsia="仿宋" w:hAnsi="仿宋" w:cs="宋体" w:hint="eastAsia"/>
                <w:color w:val="000000"/>
                <w:sz w:val="20"/>
                <w:szCs w:val="20"/>
                <w:lang w:eastAsia="zh-CN"/>
              </w:rPr>
              <w:t>（软件系统）</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23</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高清课件录制系统</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录制</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24</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高清视频直播软件</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直播</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25</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高清视频点播管理平台</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点播</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26</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交互式教学软件</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交互</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27</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高清显示器</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Dell</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IN1940MW</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28</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视频盘阵</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ORICO</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3559rus3</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29</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摄像机摄像滑轨</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力飞</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80CM</w:t>
            </w:r>
            <w:r w:rsidRPr="002E7896">
              <w:rPr>
                <w:rFonts w:ascii="仿宋" w:eastAsia="仿宋" w:hAnsi="仿宋" w:cs="宋体" w:hint="eastAsia"/>
                <w:color w:val="000000"/>
                <w:sz w:val="20"/>
                <w:szCs w:val="20"/>
                <w:lang w:eastAsia="zh-CN"/>
              </w:rPr>
              <w:t>+三维云台</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30</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视频会议音频处理器</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CKL</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CKL</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224R</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31</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监听耳机</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AKG</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K44</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幅</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32</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监听音箱</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EDIFIER</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E3200e</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对</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33</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调音台</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YAMHAHA</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MG166C</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34</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便携式调音台</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 xml:space="preserve"> 特威龙</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F7</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35</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采访话筒</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索尼</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ECM</w:t>
            </w:r>
            <w:r w:rsidRPr="002E7896">
              <w:rPr>
                <w:rFonts w:ascii="仿宋" w:eastAsia="仿宋" w:hAnsi="仿宋" w:cs="宋体" w:hint="eastAsia"/>
                <w:color w:val="000000"/>
                <w:sz w:val="20"/>
                <w:szCs w:val="20"/>
                <w:lang w:eastAsia="zh-CN"/>
              </w:rPr>
              <w:t>-</w:t>
            </w:r>
            <w:r w:rsidRPr="008C2CFA">
              <w:rPr>
                <w:rFonts w:ascii="Times New Roman" w:eastAsia="仿宋" w:hAnsi="Times New Roman" w:cs="宋体" w:hint="eastAsia"/>
                <w:color w:val="000000"/>
                <w:sz w:val="20"/>
                <w:szCs w:val="20"/>
                <w:lang w:eastAsia="zh-CN"/>
              </w:rPr>
              <w:t>672</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36</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无线领夹话筒</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MIPRO</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MR823II</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套</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37</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采访话筒延长线（</w:t>
            </w:r>
            <w:r w:rsidRPr="008C2CFA">
              <w:rPr>
                <w:rFonts w:ascii="Times New Roman" w:eastAsia="仿宋" w:hAnsi="Times New Roman" w:cs="宋体" w:hint="eastAsia"/>
                <w:color w:val="000000"/>
                <w:sz w:val="20"/>
                <w:szCs w:val="20"/>
                <w:lang w:eastAsia="zh-CN"/>
              </w:rPr>
              <w:t>20</w:t>
            </w:r>
            <w:r w:rsidRPr="002E7896">
              <w:rPr>
                <w:rFonts w:ascii="仿宋" w:eastAsia="仿宋" w:hAnsi="仿宋" w:cs="宋体" w:hint="eastAsia"/>
                <w:color w:val="000000"/>
                <w:sz w:val="20"/>
                <w:szCs w:val="20"/>
                <w:lang w:eastAsia="zh-CN"/>
              </w:rPr>
              <w:t>米）</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条</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38</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50</w:t>
            </w:r>
            <w:r w:rsidRPr="002E7896">
              <w:rPr>
                <w:rFonts w:ascii="仿宋" w:eastAsia="仿宋" w:hAnsi="仿宋" w:cs="宋体" w:hint="eastAsia"/>
                <w:color w:val="000000"/>
                <w:sz w:val="20"/>
                <w:szCs w:val="20"/>
                <w:lang w:eastAsia="zh-CN"/>
              </w:rPr>
              <w:t>米导播通话线</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条</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39</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拾音话筒</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TODUN</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TD38</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6</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40</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自动混音器</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LH</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WX800</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41</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时序电源控制器</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CHANSTEK</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PF801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2</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42</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操控台</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华兴</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张</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43</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机柜</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华兴</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44</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液晶电视</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SKYWORTH</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55E7BRE55</w:t>
            </w:r>
            <w:r w:rsidRPr="002E7896">
              <w:rPr>
                <w:rFonts w:ascii="仿宋" w:eastAsia="仿宋" w:hAnsi="仿宋" w:cs="宋体" w:hint="eastAsia"/>
                <w:color w:val="000000"/>
                <w:sz w:val="20"/>
                <w:szCs w:val="20"/>
                <w:lang w:eastAsia="zh-CN"/>
              </w:rPr>
              <w:t>英寸</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1</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台</w:t>
            </w:r>
          </w:p>
        </w:tc>
      </w:tr>
      <w:tr w:rsidR="00CC24A1" w:rsidRPr="002E7896" w:rsidTr="005759C7">
        <w:trPr>
          <w:trHeight w:val="272"/>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45</w:t>
            </w:r>
          </w:p>
        </w:tc>
        <w:tc>
          <w:tcPr>
            <w:tcW w:w="1284"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摄像机信息点</w:t>
            </w:r>
          </w:p>
        </w:tc>
        <w:tc>
          <w:tcPr>
            <w:tcW w:w="1042"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LIFU</w:t>
            </w:r>
          </w:p>
        </w:tc>
        <w:tc>
          <w:tcPr>
            <w:tcW w:w="1176"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定制</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8C2CFA">
              <w:rPr>
                <w:rFonts w:ascii="Times New Roman" w:eastAsia="仿宋" w:hAnsi="Times New Roman" w:cs="宋体" w:hint="eastAsia"/>
                <w:color w:val="000000"/>
                <w:sz w:val="20"/>
                <w:szCs w:val="20"/>
                <w:lang w:eastAsia="zh-CN"/>
              </w:rPr>
              <w:t>3</w:t>
            </w:r>
          </w:p>
        </w:tc>
        <w:tc>
          <w:tcPr>
            <w:tcW w:w="509" w:type="pct"/>
            <w:tcBorders>
              <w:top w:val="nil"/>
              <w:left w:val="nil"/>
              <w:bottom w:val="single" w:sz="4" w:space="0" w:color="auto"/>
              <w:right w:val="single" w:sz="4" w:space="0" w:color="auto"/>
            </w:tcBorders>
            <w:shd w:val="clear" w:color="auto" w:fill="auto"/>
            <w:vAlign w:val="center"/>
            <w:hideMark/>
          </w:tcPr>
          <w:p w:rsidR="00CC24A1" w:rsidRPr="002E7896" w:rsidRDefault="00CC24A1" w:rsidP="00AA6BC9">
            <w:pPr>
              <w:spacing w:after="0" w:line="240" w:lineRule="auto"/>
              <w:jc w:val="center"/>
              <w:rPr>
                <w:rFonts w:ascii="仿宋" w:eastAsia="仿宋" w:hAnsi="仿宋" w:cs="宋体"/>
                <w:color w:val="000000"/>
                <w:sz w:val="20"/>
                <w:szCs w:val="20"/>
                <w:lang w:eastAsia="zh-CN"/>
              </w:rPr>
            </w:pPr>
            <w:r w:rsidRPr="002E7896">
              <w:rPr>
                <w:rFonts w:ascii="仿宋" w:eastAsia="仿宋" w:hAnsi="仿宋" w:cs="宋体" w:hint="eastAsia"/>
                <w:color w:val="000000"/>
                <w:sz w:val="20"/>
                <w:szCs w:val="20"/>
                <w:lang w:eastAsia="zh-CN"/>
              </w:rPr>
              <w:t>个</w:t>
            </w:r>
          </w:p>
        </w:tc>
      </w:tr>
    </w:tbl>
    <w:p w:rsidR="00CC24A1" w:rsidRPr="002E7896" w:rsidRDefault="00CC24A1">
      <w:pPr>
        <w:spacing w:after="0" w:line="180" w:lineRule="exact"/>
        <w:rPr>
          <w:rFonts w:ascii="仿宋" w:eastAsia="仿宋" w:hAnsi="仿宋"/>
          <w:b/>
          <w:bCs/>
          <w:sz w:val="28"/>
          <w:szCs w:val="28"/>
          <w:lang w:eastAsia="zh-CN"/>
        </w:rPr>
      </w:pPr>
    </w:p>
    <w:p w:rsidR="00CC24A1" w:rsidRPr="002E7896" w:rsidRDefault="00CC24A1">
      <w:pPr>
        <w:spacing w:after="0" w:line="180" w:lineRule="exact"/>
        <w:rPr>
          <w:rFonts w:ascii="仿宋" w:eastAsia="仿宋" w:hAnsi="仿宋"/>
          <w:b/>
          <w:bCs/>
          <w:sz w:val="28"/>
          <w:szCs w:val="28"/>
          <w:lang w:eastAsia="zh-CN"/>
        </w:rPr>
      </w:pPr>
      <w:r w:rsidRPr="002E7896">
        <w:rPr>
          <w:rFonts w:ascii="仿宋" w:eastAsia="仿宋" w:hAnsi="仿宋"/>
          <w:b/>
          <w:bCs/>
          <w:sz w:val="28"/>
          <w:szCs w:val="28"/>
          <w:lang w:eastAsia="zh-CN"/>
        </w:rPr>
        <w:br w:type="page"/>
      </w:r>
    </w:p>
    <w:p w:rsidR="00F94AEE" w:rsidRPr="002E7896" w:rsidRDefault="00F94AEE" w:rsidP="00954797">
      <w:pPr>
        <w:spacing w:after="0" w:line="180" w:lineRule="exact"/>
        <w:jc w:val="both"/>
        <w:rPr>
          <w:rFonts w:ascii="仿宋" w:eastAsia="仿宋" w:hAnsi="仿宋"/>
          <w:b/>
          <w:bCs/>
          <w:sz w:val="28"/>
          <w:szCs w:val="28"/>
          <w:lang w:eastAsia="zh-CN"/>
        </w:rPr>
      </w:pPr>
    </w:p>
    <w:p w:rsidR="00457C87" w:rsidRPr="002E7896" w:rsidRDefault="00457C87" w:rsidP="00E1057F">
      <w:pPr>
        <w:pStyle w:val="1"/>
        <w:spacing w:before="0" w:line="360" w:lineRule="auto"/>
        <w:jc w:val="both"/>
        <w:rPr>
          <w:rFonts w:ascii="黑体" w:eastAsia="黑体" w:hAnsi="黑体"/>
          <w:b w:val="0"/>
          <w:sz w:val="30"/>
          <w:szCs w:val="30"/>
          <w:lang w:eastAsia="zh-CN"/>
        </w:rPr>
      </w:pPr>
      <w:bookmarkStart w:id="217" w:name="_Toc486152723"/>
      <w:r w:rsidRPr="002E7896">
        <w:rPr>
          <w:rFonts w:ascii="黑体" w:eastAsia="黑体" w:hAnsi="黑体" w:hint="eastAsia"/>
          <w:b w:val="0"/>
          <w:sz w:val="30"/>
          <w:szCs w:val="30"/>
          <w:lang w:eastAsia="zh-CN"/>
        </w:rPr>
        <w:t>附件</w:t>
      </w:r>
      <w:r w:rsidR="00CC24A1" w:rsidRPr="008C2CFA">
        <w:rPr>
          <w:rFonts w:ascii="Times New Roman" w:eastAsia="黑体" w:hAnsi="Times New Roman"/>
          <w:b w:val="0"/>
          <w:sz w:val="30"/>
          <w:szCs w:val="30"/>
          <w:lang w:eastAsia="zh-CN"/>
        </w:rPr>
        <w:t>5</w:t>
      </w:r>
      <w:r w:rsidR="0045006C" w:rsidRPr="002E7896">
        <w:rPr>
          <w:rFonts w:ascii="黑体" w:eastAsia="黑体" w:hAnsi="黑体" w:hint="eastAsia"/>
          <w:b w:val="0"/>
          <w:sz w:val="30"/>
          <w:szCs w:val="30"/>
          <w:lang w:eastAsia="zh-CN"/>
        </w:rPr>
        <w:t>：</w:t>
      </w:r>
      <w:r w:rsidR="0056124F">
        <w:rPr>
          <w:rFonts w:ascii="黑体" w:eastAsia="黑体" w:hAnsi="黑体" w:hint="eastAsia"/>
          <w:b w:val="0"/>
          <w:sz w:val="30"/>
          <w:szCs w:val="30"/>
          <w:lang w:eastAsia="zh-CN"/>
        </w:rPr>
        <w:t>问卷调查</w:t>
      </w:r>
      <w:r w:rsidR="00F46EE8" w:rsidRPr="002E7896">
        <w:rPr>
          <w:rFonts w:ascii="黑体" w:eastAsia="黑体" w:hAnsi="黑体" w:hint="eastAsia"/>
          <w:b w:val="0"/>
          <w:sz w:val="30"/>
          <w:szCs w:val="30"/>
          <w:lang w:eastAsia="zh-CN"/>
        </w:rPr>
        <w:t>分析报告</w:t>
      </w:r>
      <w:bookmarkEnd w:id="217"/>
    </w:p>
    <w:p w:rsidR="00577D27" w:rsidRPr="002E7896" w:rsidRDefault="00577D27" w:rsidP="00577D27">
      <w:pPr>
        <w:rPr>
          <w:lang w:eastAsia="zh-CN"/>
        </w:rPr>
      </w:pP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项目服务对象</w:t>
      </w:r>
      <w:r w:rsidR="0056124F">
        <w:rPr>
          <w:rFonts w:ascii="仿宋" w:eastAsia="仿宋" w:hAnsi="仿宋" w:hint="eastAsia"/>
          <w:color w:val="000000"/>
          <w:sz w:val="28"/>
          <w:szCs w:val="28"/>
          <w:lang w:eastAsia="zh-CN"/>
        </w:rPr>
        <w:t>问卷</w:t>
      </w:r>
      <w:r w:rsidRPr="002E7896">
        <w:rPr>
          <w:rFonts w:ascii="仿宋" w:eastAsia="仿宋" w:hAnsi="仿宋" w:hint="eastAsia"/>
          <w:color w:val="000000"/>
          <w:sz w:val="28"/>
          <w:szCs w:val="28"/>
          <w:lang w:eastAsia="zh-CN"/>
        </w:rPr>
        <w:t>调查是为了解校园电视台建设的必要性、使用频率、需求满足情况、与学校特色吻合度、对教学质量提升程度和设备管理的整体反馈信息，为《</w:t>
      </w:r>
      <w:r w:rsidRPr="008C2CFA">
        <w:rPr>
          <w:rFonts w:ascii="Times New Roman" w:eastAsia="仿宋" w:hAnsi="Times New Roman" w:hint="eastAsia"/>
          <w:color w:val="000000"/>
          <w:sz w:val="28"/>
          <w:szCs w:val="28"/>
          <w:lang w:eastAsia="zh-CN"/>
        </w:rPr>
        <w:t>2016</w:t>
      </w:r>
      <w:r w:rsidRPr="002E7896">
        <w:rPr>
          <w:rFonts w:ascii="仿宋" w:eastAsia="仿宋" w:hAnsi="仿宋" w:hint="eastAsia"/>
          <w:color w:val="000000"/>
          <w:sz w:val="28"/>
          <w:szCs w:val="28"/>
          <w:lang w:eastAsia="zh-CN"/>
        </w:rPr>
        <w:t>年中小学校园电视台项目》财政支出绩效评价提供依据，旨在不断提高财政资金支出效率，是绩效评价工作组开展项目绩效评价的重要内容之一。</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一、调查内容</w:t>
      </w:r>
    </w:p>
    <w:p w:rsidR="0056124F" w:rsidRDefault="0056124F" w:rsidP="00577D27">
      <w:pPr>
        <w:spacing w:after="0" w:line="360" w:lineRule="auto"/>
        <w:ind w:firstLineChars="200" w:firstLine="560"/>
        <w:jc w:val="both"/>
        <w:rPr>
          <w:rFonts w:ascii="仿宋" w:eastAsia="仿宋" w:hAnsi="仿宋"/>
          <w:color w:val="000000"/>
          <w:sz w:val="28"/>
          <w:szCs w:val="28"/>
          <w:lang w:eastAsia="zh-CN"/>
        </w:rPr>
      </w:pPr>
      <w:r>
        <w:rPr>
          <w:rFonts w:ascii="仿宋" w:eastAsia="仿宋" w:hAnsi="仿宋"/>
          <w:color w:val="000000"/>
          <w:sz w:val="28"/>
          <w:szCs w:val="28"/>
          <w:lang w:eastAsia="zh-CN"/>
        </w:rPr>
        <w:t>此次问卷调查的调查内容分为以下两方面</w:t>
      </w:r>
      <w:r>
        <w:rPr>
          <w:rFonts w:ascii="仿宋" w:eastAsia="仿宋" w:hAnsi="仿宋" w:hint="eastAsia"/>
          <w:color w:val="000000"/>
          <w:sz w:val="28"/>
          <w:szCs w:val="28"/>
          <w:lang w:eastAsia="zh-CN"/>
        </w:rPr>
        <w:t>：</w:t>
      </w:r>
    </w:p>
    <w:p w:rsidR="00577D27" w:rsidRDefault="0056124F" w:rsidP="00577D27">
      <w:pPr>
        <w:spacing w:after="0" w:line="360" w:lineRule="auto"/>
        <w:ind w:firstLineChars="200" w:firstLine="560"/>
        <w:jc w:val="both"/>
        <w:rPr>
          <w:rFonts w:ascii="仿宋" w:eastAsia="仿宋" w:hAnsi="仿宋"/>
          <w:color w:val="000000"/>
          <w:sz w:val="28"/>
          <w:szCs w:val="28"/>
          <w:lang w:eastAsia="zh-CN"/>
        </w:rPr>
      </w:pPr>
      <w:r w:rsidRPr="008C2CFA">
        <w:rPr>
          <w:rFonts w:ascii="Times New Roman" w:eastAsia="仿宋" w:hAnsi="Times New Roman" w:hint="eastAsia"/>
          <w:color w:val="000000"/>
          <w:sz w:val="28"/>
          <w:szCs w:val="28"/>
          <w:lang w:eastAsia="zh-CN"/>
        </w:rPr>
        <w:t>1</w:t>
      </w:r>
      <w:r>
        <w:rPr>
          <w:rFonts w:ascii="仿宋" w:eastAsia="仿宋" w:hAnsi="仿宋" w:hint="eastAsia"/>
          <w:color w:val="000000"/>
          <w:sz w:val="28"/>
          <w:szCs w:val="28"/>
          <w:lang w:eastAsia="zh-CN"/>
        </w:rPr>
        <w:t>.满意度调查。根据</w:t>
      </w:r>
      <w:r w:rsidR="00577D27" w:rsidRPr="002E7896">
        <w:rPr>
          <w:rFonts w:ascii="仿宋" w:eastAsia="仿宋" w:hAnsi="仿宋" w:hint="eastAsia"/>
          <w:color w:val="000000"/>
          <w:sz w:val="28"/>
          <w:szCs w:val="28"/>
          <w:lang w:eastAsia="zh-CN"/>
        </w:rPr>
        <w:t>校园电视台专款项目的特点，此次服务对象满意度调查针对以下两类对象：一是参与师生，调查建设必要性、使用频率、功能需求匹配度、与学校教学特色吻合度、对教学质量提升和设备管理的满意度；二是学生家长，调查建设必要性、核心成员遴选、与学校教学特色吻合度和对教学质量提升的满意度。</w:t>
      </w:r>
    </w:p>
    <w:p w:rsidR="0056124F" w:rsidRPr="002E7896" w:rsidRDefault="0056124F" w:rsidP="00577D27">
      <w:pPr>
        <w:spacing w:after="0" w:line="360" w:lineRule="auto"/>
        <w:ind w:firstLineChars="200" w:firstLine="560"/>
        <w:jc w:val="both"/>
        <w:rPr>
          <w:rFonts w:ascii="仿宋" w:eastAsia="仿宋" w:hAnsi="仿宋"/>
          <w:color w:val="000000"/>
          <w:sz w:val="28"/>
          <w:szCs w:val="28"/>
          <w:lang w:eastAsia="zh-CN"/>
        </w:rPr>
      </w:pPr>
      <w:r w:rsidRPr="008C2CFA">
        <w:rPr>
          <w:rFonts w:ascii="Times New Roman" w:eastAsia="仿宋" w:hAnsi="Times New Roman" w:hint="eastAsia"/>
          <w:color w:val="000000"/>
          <w:sz w:val="28"/>
          <w:szCs w:val="28"/>
          <w:lang w:eastAsia="zh-CN"/>
        </w:rPr>
        <w:t>2</w:t>
      </w:r>
      <w:r>
        <w:rPr>
          <w:rFonts w:ascii="仿宋" w:eastAsia="仿宋" w:hAnsi="仿宋" w:hint="eastAsia"/>
          <w:color w:val="000000"/>
          <w:sz w:val="28"/>
          <w:szCs w:val="28"/>
          <w:lang w:eastAsia="zh-CN"/>
        </w:rPr>
        <w:t>.知晓度调查。调查对象为在校学生，根据参与学生数及未参与学生数，按</w:t>
      </w:r>
      <w:r w:rsidRPr="008C2CFA">
        <w:rPr>
          <w:rFonts w:ascii="Times New Roman" w:eastAsia="仿宋" w:hAnsi="Times New Roman" w:hint="eastAsia"/>
          <w:color w:val="000000"/>
          <w:sz w:val="28"/>
          <w:szCs w:val="28"/>
          <w:lang w:eastAsia="zh-CN"/>
        </w:rPr>
        <w:t>10%</w:t>
      </w:r>
      <w:r>
        <w:rPr>
          <w:rFonts w:ascii="仿宋" w:eastAsia="仿宋" w:hAnsi="仿宋" w:hint="eastAsia"/>
          <w:color w:val="000000"/>
          <w:sz w:val="28"/>
          <w:szCs w:val="28"/>
          <w:lang w:eastAsia="zh-CN"/>
        </w:rPr>
        <w:t>的比例同比抽样</w:t>
      </w:r>
      <w:r w:rsidR="00EC7D41">
        <w:rPr>
          <w:rFonts w:ascii="仿宋" w:eastAsia="仿宋" w:hAnsi="仿宋" w:hint="eastAsia"/>
          <w:color w:val="000000"/>
          <w:sz w:val="28"/>
          <w:szCs w:val="28"/>
          <w:lang w:eastAsia="zh-CN"/>
        </w:rPr>
        <w:t>，</w:t>
      </w:r>
      <w:r w:rsidR="00892E87">
        <w:rPr>
          <w:rFonts w:ascii="仿宋" w:eastAsia="仿宋" w:hAnsi="仿宋" w:hint="eastAsia"/>
          <w:color w:val="000000"/>
          <w:sz w:val="28"/>
          <w:szCs w:val="28"/>
          <w:lang w:eastAsia="zh-CN"/>
        </w:rPr>
        <w:t>调查对校园电视台的知晓程度及参与意愿。</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二、调查要求</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为了获取全面、科学、客观的调查结果，对调查的要求规定如下：</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8C2CFA">
        <w:rPr>
          <w:rFonts w:ascii="Times New Roman" w:eastAsia="仿宋" w:hAnsi="Times New Roman"/>
          <w:color w:val="000000"/>
          <w:sz w:val="28"/>
          <w:szCs w:val="28"/>
          <w:lang w:eastAsia="zh-CN"/>
        </w:rPr>
        <w:t>1</w:t>
      </w:r>
      <w:r w:rsidRPr="002E7896">
        <w:rPr>
          <w:rFonts w:ascii="仿宋" w:eastAsia="仿宋" w:hAnsi="仿宋"/>
          <w:color w:val="000000"/>
          <w:sz w:val="28"/>
          <w:szCs w:val="28"/>
          <w:lang w:eastAsia="zh-CN"/>
        </w:rPr>
        <w:t>.</w:t>
      </w:r>
      <w:r w:rsidRPr="002E7896">
        <w:rPr>
          <w:rFonts w:ascii="仿宋" w:eastAsia="仿宋" w:hAnsi="仿宋" w:hint="eastAsia"/>
          <w:color w:val="000000"/>
          <w:sz w:val="28"/>
          <w:szCs w:val="28"/>
          <w:lang w:eastAsia="zh-CN"/>
        </w:rPr>
        <w:t>调查对象为在</w:t>
      </w:r>
      <w:r w:rsidRPr="008C2CFA">
        <w:rPr>
          <w:rFonts w:ascii="Times New Roman" w:eastAsia="仿宋" w:hAnsi="Times New Roman" w:hint="eastAsia"/>
          <w:color w:val="000000"/>
          <w:sz w:val="28"/>
          <w:szCs w:val="28"/>
          <w:lang w:eastAsia="zh-CN"/>
        </w:rPr>
        <w:t>2016</w:t>
      </w:r>
      <w:r w:rsidRPr="002E7896">
        <w:rPr>
          <w:rFonts w:ascii="仿宋" w:eastAsia="仿宋" w:hAnsi="仿宋" w:hint="eastAsia"/>
          <w:color w:val="000000"/>
          <w:sz w:val="28"/>
          <w:szCs w:val="28"/>
          <w:lang w:eastAsia="zh-CN"/>
        </w:rPr>
        <w:t>年直接参与了校园电视台项目的学生、教师和相关学生的家长，地点包括闵行区田园外语实验小学、吴泾小学、浦江第一小学三处。</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8C2CFA">
        <w:rPr>
          <w:rFonts w:ascii="Times New Roman" w:eastAsia="仿宋" w:hAnsi="Times New Roman"/>
          <w:color w:val="000000"/>
          <w:sz w:val="28"/>
          <w:szCs w:val="28"/>
          <w:lang w:eastAsia="zh-CN"/>
        </w:rPr>
        <w:lastRenderedPageBreak/>
        <w:t>2</w:t>
      </w:r>
      <w:r w:rsidRPr="002E7896">
        <w:rPr>
          <w:rFonts w:ascii="仿宋" w:eastAsia="仿宋" w:hAnsi="仿宋"/>
          <w:color w:val="000000"/>
          <w:sz w:val="28"/>
          <w:szCs w:val="28"/>
          <w:lang w:eastAsia="zh-CN"/>
        </w:rPr>
        <w:t>.</w:t>
      </w:r>
      <w:r w:rsidRPr="002E7896">
        <w:rPr>
          <w:rFonts w:ascii="仿宋" w:eastAsia="仿宋" w:hAnsi="仿宋" w:hint="eastAsia"/>
          <w:color w:val="000000"/>
          <w:sz w:val="28"/>
          <w:szCs w:val="28"/>
          <w:lang w:eastAsia="zh-CN"/>
        </w:rPr>
        <w:t>调查对象数量根据项目规模、影响范围综合确定。根据方案确定的抽取比例，</w:t>
      </w:r>
      <w:r w:rsidR="00843F2C" w:rsidRPr="008C2CFA">
        <w:rPr>
          <w:rFonts w:ascii="Times New Roman" w:eastAsia="仿宋" w:hAnsi="Times New Roman" w:hint="eastAsia"/>
          <w:color w:val="000000"/>
          <w:sz w:val="28"/>
          <w:szCs w:val="28"/>
          <w:lang w:eastAsia="zh-CN"/>
        </w:rPr>
        <w:t>3</w:t>
      </w:r>
      <w:r w:rsidR="00843F2C" w:rsidRPr="002E7896">
        <w:rPr>
          <w:rFonts w:ascii="仿宋" w:eastAsia="仿宋" w:hAnsi="仿宋" w:hint="eastAsia"/>
          <w:color w:val="000000"/>
          <w:sz w:val="28"/>
          <w:szCs w:val="28"/>
          <w:lang w:eastAsia="zh-CN"/>
        </w:rPr>
        <w:t>所学校总计随机抽取了</w:t>
      </w:r>
      <w:r w:rsidRPr="008C2CFA">
        <w:rPr>
          <w:rFonts w:ascii="Times New Roman" w:eastAsia="仿宋" w:hAnsi="Times New Roman" w:hint="eastAsia"/>
          <w:color w:val="000000"/>
          <w:sz w:val="28"/>
          <w:szCs w:val="28"/>
          <w:lang w:eastAsia="zh-CN"/>
        </w:rPr>
        <w:t>125</w:t>
      </w:r>
      <w:r w:rsidRPr="002E7896">
        <w:rPr>
          <w:rFonts w:ascii="仿宋" w:eastAsia="仿宋" w:hAnsi="仿宋" w:hint="eastAsia"/>
          <w:color w:val="000000"/>
          <w:sz w:val="28"/>
          <w:szCs w:val="28"/>
          <w:lang w:eastAsia="zh-CN"/>
        </w:rPr>
        <w:t>名参与学生</w:t>
      </w:r>
      <w:r w:rsidR="00892E87">
        <w:rPr>
          <w:rFonts w:ascii="仿宋" w:eastAsia="仿宋" w:hAnsi="仿宋" w:hint="eastAsia"/>
          <w:color w:val="000000"/>
          <w:sz w:val="28"/>
          <w:szCs w:val="28"/>
          <w:lang w:eastAsia="zh-CN"/>
        </w:rPr>
        <w:t>、</w:t>
      </w:r>
      <w:r w:rsidR="00892E87" w:rsidRPr="008C2CFA">
        <w:rPr>
          <w:rFonts w:ascii="Times New Roman" w:eastAsia="仿宋" w:hAnsi="Times New Roman"/>
          <w:color w:val="000000"/>
          <w:sz w:val="28"/>
          <w:szCs w:val="28"/>
          <w:lang w:eastAsia="zh-CN"/>
        </w:rPr>
        <w:t>360</w:t>
      </w:r>
      <w:r w:rsidR="00892E87">
        <w:rPr>
          <w:rFonts w:ascii="仿宋" w:eastAsia="仿宋" w:hAnsi="仿宋"/>
          <w:color w:val="000000"/>
          <w:sz w:val="28"/>
          <w:szCs w:val="28"/>
          <w:lang w:eastAsia="zh-CN"/>
        </w:rPr>
        <w:t>名未参与学生</w:t>
      </w:r>
      <w:r w:rsidRPr="002E7896">
        <w:rPr>
          <w:rFonts w:ascii="仿宋" w:eastAsia="仿宋" w:hAnsi="仿宋" w:hint="eastAsia"/>
          <w:color w:val="000000"/>
          <w:sz w:val="28"/>
          <w:szCs w:val="28"/>
          <w:lang w:eastAsia="zh-CN"/>
        </w:rPr>
        <w:t>及</w:t>
      </w:r>
      <w:r w:rsidRPr="008C2CFA">
        <w:rPr>
          <w:rFonts w:ascii="Times New Roman" w:eastAsia="仿宋" w:hAnsi="Times New Roman" w:hint="eastAsia"/>
          <w:color w:val="000000"/>
          <w:sz w:val="28"/>
          <w:szCs w:val="28"/>
          <w:lang w:eastAsia="zh-CN"/>
        </w:rPr>
        <w:t>485</w:t>
      </w:r>
      <w:r w:rsidRPr="002E7896">
        <w:rPr>
          <w:rFonts w:ascii="仿宋" w:eastAsia="仿宋" w:hAnsi="仿宋" w:hint="eastAsia"/>
          <w:color w:val="000000"/>
          <w:sz w:val="28"/>
          <w:szCs w:val="28"/>
          <w:lang w:eastAsia="zh-CN"/>
        </w:rPr>
        <w:t>名家长进行问卷调查</w:t>
      </w:r>
      <w:r w:rsidR="00843F2C">
        <w:rPr>
          <w:rFonts w:ascii="仿宋" w:eastAsia="仿宋" w:hAnsi="仿宋" w:hint="eastAsia"/>
          <w:color w:val="000000"/>
          <w:sz w:val="28"/>
          <w:szCs w:val="28"/>
          <w:lang w:eastAsia="zh-CN"/>
        </w:rPr>
        <w:t>，参与教师的调查比例为</w:t>
      </w:r>
      <w:r w:rsidR="00843F2C" w:rsidRPr="008C2CFA">
        <w:rPr>
          <w:rFonts w:ascii="Times New Roman" w:eastAsia="仿宋" w:hAnsi="Times New Roman" w:hint="eastAsia"/>
          <w:color w:val="000000"/>
          <w:sz w:val="28"/>
          <w:szCs w:val="28"/>
          <w:lang w:eastAsia="zh-CN"/>
        </w:rPr>
        <w:t>100%</w:t>
      </w:r>
      <w:r w:rsidR="00843F2C">
        <w:rPr>
          <w:rFonts w:ascii="仿宋" w:eastAsia="仿宋" w:hAnsi="仿宋" w:hint="eastAsia"/>
          <w:color w:val="000000"/>
          <w:sz w:val="28"/>
          <w:szCs w:val="28"/>
          <w:lang w:eastAsia="zh-CN"/>
        </w:rPr>
        <w:t>，</w:t>
      </w:r>
      <w:r w:rsidR="00892E87">
        <w:rPr>
          <w:rFonts w:ascii="仿宋" w:eastAsia="仿宋" w:hAnsi="仿宋" w:hint="eastAsia"/>
          <w:color w:val="000000"/>
          <w:sz w:val="28"/>
          <w:szCs w:val="28"/>
          <w:lang w:eastAsia="zh-CN"/>
        </w:rPr>
        <w:t>为</w:t>
      </w:r>
      <w:r w:rsidR="00843F2C" w:rsidRPr="008C2CFA">
        <w:rPr>
          <w:rFonts w:ascii="Times New Roman" w:eastAsia="仿宋" w:hAnsi="Times New Roman" w:hint="eastAsia"/>
          <w:color w:val="000000"/>
          <w:sz w:val="28"/>
          <w:szCs w:val="28"/>
          <w:lang w:eastAsia="zh-CN"/>
        </w:rPr>
        <w:t>14</w:t>
      </w:r>
      <w:r w:rsidR="00843F2C">
        <w:rPr>
          <w:rFonts w:ascii="仿宋" w:eastAsia="仿宋" w:hAnsi="仿宋" w:hint="eastAsia"/>
          <w:color w:val="000000"/>
          <w:sz w:val="28"/>
          <w:szCs w:val="28"/>
          <w:lang w:eastAsia="zh-CN"/>
        </w:rPr>
        <w:t>名</w:t>
      </w:r>
      <w:r w:rsidRPr="002E7896">
        <w:rPr>
          <w:rFonts w:ascii="仿宋" w:eastAsia="仿宋" w:hAnsi="仿宋" w:hint="eastAsia"/>
          <w:color w:val="000000"/>
          <w:sz w:val="28"/>
          <w:szCs w:val="28"/>
          <w:lang w:eastAsia="zh-CN"/>
        </w:rPr>
        <w:t>。</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8C2CFA">
        <w:rPr>
          <w:rFonts w:ascii="Times New Roman" w:eastAsia="仿宋" w:hAnsi="Times New Roman"/>
          <w:color w:val="000000"/>
          <w:sz w:val="28"/>
          <w:szCs w:val="28"/>
          <w:lang w:eastAsia="zh-CN"/>
        </w:rPr>
        <w:t>3</w:t>
      </w:r>
      <w:r w:rsidRPr="002E7896">
        <w:rPr>
          <w:rFonts w:ascii="仿宋" w:eastAsia="仿宋" w:hAnsi="仿宋"/>
          <w:color w:val="000000"/>
          <w:sz w:val="28"/>
          <w:szCs w:val="28"/>
          <w:lang w:eastAsia="zh-CN"/>
        </w:rPr>
        <w:t>.</w:t>
      </w:r>
      <w:r w:rsidRPr="002E7896">
        <w:rPr>
          <w:rFonts w:ascii="仿宋" w:eastAsia="仿宋" w:hAnsi="仿宋" w:hint="eastAsia"/>
          <w:color w:val="000000"/>
          <w:sz w:val="28"/>
          <w:szCs w:val="28"/>
          <w:lang w:eastAsia="zh-CN"/>
        </w:rPr>
        <w:t>调查时间严格规划，制定具体的调查时间表，每个学校的问卷采集应在五个工作日内完成，实在达不到标准的酌情延期至五个工作日（具体情况应参考当地具体情况）。</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8C2CFA">
        <w:rPr>
          <w:rFonts w:ascii="Times New Roman" w:eastAsia="仿宋" w:hAnsi="Times New Roman"/>
          <w:color w:val="000000"/>
          <w:sz w:val="28"/>
          <w:szCs w:val="28"/>
          <w:lang w:eastAsia="zh-CN"/>
        </w:rPr>
        <w:t>4</w:t>
      </w:r>
      <w:r w:rsidRPr="002E7896">
        <w:rPr>
          <w:rFonts w:ascii="仿宋" w:eastAsia="仿宋" w:hAnsi="仿宋"/>
          <w:color w:val="000000"/>
          <w:sz w:val="28"/>
          <w:szCs w:val="28"/>
          <w:lang w:eastAsia="zh-CN"/>
        </w:rPr>
        <w:t>.</w:t>
      </w:r>
      <w:r w:rsidRPr="002E7896">
        <w:rPr>
          <w:rFonts w:ascii="仿宋" w:eastAsia="仿宋" w:hAnsi="仿宋" w:hint="eastAsia"/>
          <w:color w:val="000000"/>
          <w:sz w:val="28"/>
          <w:szCs w:val="28"/>
          <w:lang w:eastAsia="zh-CN"/>
        </w:rPr>
        <w:t>调查问卷由调查人员与被调查人员沟通后再填写，填写过程不记名，确保填写态度认真，数据采信度高。</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三、工作步骤</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调查分为如下三个步骤：</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步骤一：实地调查前的工作准备</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结合项目的实际情况，根据项目的规模和影响范围确定进行问卷调查的学校数量为</w:t>
      </w:r>
      <w:r w:rsidRPr="008C2CFA">
        <w:rPr>
          <w:rFonts w:ascii="Times New Roman" w:eastAsia="仿宋" w:hAnsi="Times New Roman" w:hint="eastAsia"/>
          <w:color w:val="000000"/>
          <w:sz w:val="28"/>
          <w:szCs w:val="28"/>
          <w:lang w:eastAsia="zh-CN"/>
        </w:rPr>
        <w:t>3</w:t>
      </w:r>
      <w:r w:rsidRPr="002E7896">
        <w:rPr>
          <w:rFonts w:ascii="仿宋" w:eastAsia="仿宋" w:hAnsi="仿宋" w:hint="eastAsia"/>
          <w:color w:val="000000"/>
          <w:sz w:val="28"/>
          <w:szCs w:val="28"/>
          <w:lang w:eastAsia="zh-CN"/>
        </w:rPr>
        <w:t>家，其具体结果在参考闵行区田园外语实验小学、吴泾小学、浦江第一小学学生、教师和相应家长数量后最终确定。</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步骤二：开展实地调查</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根据调查要求，汉华绩效评价小组于</w:t>
      </w:r>
      <w:r w:rsidRPr="008C2CFA">
        <w:rPr>
          <w:rFonts w:ascii="Times New Roman" w:eastAsia="仿宋" w:hAnsi="Times New Roman" w:hint="eastAsia"/>
          <w:color w:val="000000"/>
          <w:sz w:val="28"/>
          <w:szCs w:val="28"/>
          <w:lang w:eastAsia="zh-CN"/>
        </w:rPr>
        <w:t>2017</w:t>
      </w:r>
      <w:r w:rsidRPr="002E7896">
        <w:rPr>
          <w:rFonts w:ascii="仿宋" w:eastAsia="仿宋" w:hAnsi="仿宋" w:hint="eastAsia"/>
          <w:color w:val="000000"/>
          <w:sz w:val="28"/>
          <w:szCs w:val="28"/>
          <w:lang w:eastAsia="zh-CN"/>
        </w:rPr>
        <w:t>年</w:t>
      </w:r>
      <w:r w:rsidRPr="008C2CFA">
        <w:rPr>
          <w:rFonts w:ascii="Times New Roman" w:eastAsia="仿宋" w:hAnsi="Times New Roman" w:hint="eastAsia"/>
          <w:color w:val="000000"/>
          <w:sz w:val="28"/>
          <w:szCs w:val="28"/>
          <w:lang w:eastAsia="zh-CN"/>
        </w:rPr>
        <w:t>6</w:t>
      </w:r>
      <w:r w:rsidRPr="002E7896">
        <w:rPr>
          <w:rFonts w:ascii="仿宋" w:eastAsia="仿宋" w:hAnsi="仿宋" w:hint="eastAsia"/>
          <w:color w:val="000000"/>
          <w:sz w:val="28"/>
          <w:szCs w:val="28"/>
          <w:lang w:eastAsia="zh-CN"/>
        </w:rPr>
        <w:t>月</w:t>
      </w:r>
      <w:r w:rsidRPr="008C2CFA">
        <w:rPr>
          <w:rFonts w:ascii="Times New Roman" w:eastAsia="仿宋" w:hAnsi="Times New Roman" w:hint="eastAsia"/>
          <w:color w:val="000000"/>
          <w:sz w:val="28"/>
          <w:szCs w:val="28"/>
          <w:lang w:eastAsia="zh-CN"/>
        </w:rPr>
        <w:t>8</w:t>
      </w:r>
      <w:r w:rsidRPr="002E7896">
        <w:rPr>
          <w:rFonts w:ascii="仿宋" w:eastAsia="仿宋" w:hAnsi="仿宋" w:hint="eastAsia"/>
          <w:color w:val="000000"/>
          <w:sz w:val="28"/>
          <w:szCs w:val="28"/>
          <w:lang w:eastAsia="zh-CN"/>
        </w:rPr>
        <w:t>日-</w:t>
      </w:r>
      <w:r w:rsidRPr="008C2CFA">
        <w:rPr>
          <w:rFonts w:ascii="Times New Roman" w:eastAsia="仿宋" w:hAnsi="Times New Roman" w:hint="eastAsia"/>
          <w:color w:val="000000"/>
          <w:sz w:val="28"/>
          <w:szCs w:val="28"/>
          <w:lang w:eastAsia="zh-CN"/>
        </w:rPr>
        <w:t>2017</w:t>
      </w:r>
      <w:r w:rsidRPr="002E7896">
        <w:rPr>
          <w:rFonts w:ascii="仿宋" w:eastAsia="仿宋" w:hAnsi="仿宋" w:hint="eastAsia"/>
          <w:color w:val="000000"/>
          <w:sz w:val="28"/>
          <w:szCs w:val="28"/>
          <w:lang w:eastAsia="zh-CN"/>
        </w:rPr>
        <w:t>年</w:t>
      </w:r>
      <w:r w:rsidRPr="008C2CFA">
        <w:rPr>
          <w:rFonts w:ascii="Times New Roman" w:eastAsia="仿宋" w:hAnsi="Times New Roman" w:hint="eastAsia"/>
          <w:color w:val="000000"/>
          <w:sz w:val="28"/>
          <w:szCs w:val="28"/>
          <w:lang w:eastAsia="zh-CN"/>
        </w:rPr>
        <w:t>6</w:t>
      </w:r>
      <w:r w:rsidRPr="002E7896">
        <w:rPr>
          <w:rFonts w:ascii="仿宋" w:eastAsia="仿宋" w:hAnsi="仿宋" w:hint="eastAsia"/>
          <w:color w:val="000000"/>
          <w:sz w:val="28"/>
          <w:szCs w:val="28"/>
          <w:lang w:eastAsia="zh-CN"/>
        </w:rPr>
        <w:t>月</w:t>
      </w:r>
      <w:r w:rsidRPr="008C2CFA">
        <w:rPr>
          <w:rFonts w:ascii="Times New Roman" w:eastAsia="仿宋" w:hAnsi="Times New Roman" w:hint="eastAsia"/>
          <w:color w:val="000000"/>
          <w:sz w:val="28"/>
          <w:szCs w:val="28"/>
          <w:lang w:eastAsia="zh-CN"/>
        </w:rPr>
        <w:t>15</w:t>
      </w:r>
      <w:r w:rsidRPr="002E7896">
        <w:rPr>
          <w:rFonts w:ascii="仿宋" w:eastAsia="仿宋" w:hAnsi="仿宋" w:hint="eastAsia"/>
          <w:color w:val="000000"/>
          <w:sz w:val="28"/>
          <w:szCs w:val="28"/>
          <w:lang w:eastAsia="zh-CN"/>
        </w:rPr>
        <w:t>日在三所学校以调查问卷的形式开展实地调查，获取服务对象满意度的一手信息。调查完成后，调查问卷由汉华绩效评价小组工作人员即时回收。</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步骤三：调查结果统计</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lastRenderedPageBreak/>
        <w:t>汉华绩效评价小组工作人员把调查填写的问卷汇总成调查问卷汇总表，之后再根据满意度统计方法计算出项目的服务对象满意度。</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四、调查结果应用</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根据服务对象满意度的调查结果对照评价指标体系对“服务对象满意度”进行评分。</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8C2CFA">
        <w:rPr>
          <w:rFonts w:ascii="Times New Roman" w:eastAsia="仿宋" w:hAnsi="Times New Roman" w:hint="eastAsia"/>
          <w:color w:val="000000"/>
          <w:sz w:val="28"/>
          <w:szCs w:val="28"/>
          <w:lang w:eastAsia="zh-CN"/>
        </w:rPr>
        <w:t>2017</w:t>
      </w:r>
      <w:r w:rsidRPr="002E7896">
        <w:rPr>
          <w:rFonts w:ascii="仿宋" w:eastAsia="仿宋" w:hAnsi="仿宋" w:hint="eastAsia"/>
          <w:color w:val="000000"/>
          <w:sz w:val="28"/>
          <w:szCs w:val="28"/>
          <w:lang w:eastAsia="zh-CN"/>
        </w:rPr>
        <w:t>年</w:t>
      </w:r>
      <w:r w:rsidRPr="008C2CFA">
        <w:rPr>
          <w:rFonts w:ascii="Times New Roman" w:eastAsia="仿宋" w:hAnsi="Times New Roman" w:hint="eastAsia"/>
          <w:color w:val="000000"/>
          <w:sz w:val="28"/>
          <w:szCs w:val="28"/>
          <w:lang w:eastAsia="zh-CN"/>
        </w:rPr>
        <w:t>6</w:t>
      </w:r>
      <w:r w:rsidRPr="002E7896">
        <w:rPr>
          <w:rFonts w:ascii="仿宋" w:eastAsia="仿宋" w:hAnsi="仿宋" w:hint="eastAsia"/>
          <w:color w:val="000000"/>
          <w:sz w:val="28"/>
          <w:szCs w:val="28"/>
          <w:lang w:eastAsia="zh-CN"/>
        </w:rPr>
        <w:t>月</w:t>
      </w:r>
      <w:r w:rsidRPr="008C2CFA">
        <w:rPr>
          <w:rFonts w:ascii="Times New Roman" w:eastAsia="仿宋" w:hAnsi="Times New Roman" w:hint="eastAsia"/>
          <w:color w:val="000000"/>
          <w:sz w:val="28"/>
          <w:szCs w:val="28"/>
          <w:lang w:eastAsia="zh-CN"/>
        </w:rPr>
        <w:t>8</w:t>
      </w:r>
      <w:r w:rsidRPr="002E7896">
        <w:rPr>
          <w:rFonts w:ascii="仿宋" w:eastAsia="仿宋" w:hAnsi="仿宋" w:hint="eastAsia"/>
          <w:color w:val="000000"/>
          <w:sz w:val="28"/>
          <w:szCs w:val="28"/>
          <w:lang w:eastAsia="zh-CN"/>
        </w:rPr>
        <w:t>日-</w:t>
      </w:r>
      <w:r w:rsidRPr="008C2CFA">
        <w:rPr>
          <w:rFonts w:ascii="Times New Roman" w:eastAsia="仿宋" w:hAnsi="Times New Roman" w:hint="eastAsia"/>
          <w:color w:val="000000"/>
          <w:sz w:val="28"/>
          <w:szCs w:val="28"/>
          <w:lang w:eastAsia="zh-CN"/>
        </w:rPr>
        <w:t>2017</w:t>
      </w:r>
      <w:r w:rsidRPr="002E7896">
        <w:rPr>
          <w:rFonts w:ascii="仿宋" w:eastAsia="仿宋" w:hAnsi="仿宋" w:hint="eastAsia"/>
          <w:color w:val="000000"/>
          <w:sz w:val="28"/>
          <w:szCs w:val="28"/>
          <w:lang w:eastAsia="zh-CN"/>
        </w:rPr>
        <w:t>年</w:t>
      </w:r>
      <w:r w:rsidRPr="008C2CFA">
        <w:rPr>
          <w:rFonts w:ascii="Times New Roman" w:eastAsia="仿宋" w:hAnsi="Times New Roman" w:hint="eastAsia"/>
          <w:color w:val="000000"/>
          <w:sz w:val="28"/>
          <w:szCs w:val="28"/>
          <w:lang w:eastAsia="zh-CN"/>
        </w:rPr>
        <w:t>6</w:t>
      </w:r>
      <w:r w:rsidRPr="002E7896">
        <w:rPr>
          <w:rFonts w:ascii="仿宋" w:eastAsia="仿宋" w:hAnsi="仿宋" w:hint="eastAsia"/>
          <w:color w:val="000000"/>
          <w:sz w:val="28"/>
          <w:szCs w:val="28"/>
          <w:lang w:eastAsia="zh-CN"/>
        </w:rPr>
        <w:t>月</w:t>
      </w:r>
      <w:r w:rsidRPr="008C2CFA">
        <w:rPr>
          <w:rFonts w:ascii="Times New Roman" w:eastAsia="仿宋" w:hAnsi="Times New Roman" w:hint="eastAsia"/>
          <w:color w:val="000000"/>
          <w:sz w:val="28"/>
          <w:szCs w:val="28"/>
          <w:lang w:eastAsia="zh-CN"/>
        </w:rPr>
        <w:t>15</w:t>
      </w:r>
      <w:r w:rsidRPr="002E7896">
        <w:rPr>
          <w:rFonts w:ascii="仿宋" w:eastAsia="仿宋" w:hAnsi="仿宋" w:hint="eastAsia"/>
          <w:color w:val="000000"/>
          <w:sz w:val="28"/>
          <w:szCs w:val="28"/>
          <w:lang w:eastAsia="zh-CN"/>
        </w:rPr>
        <w:t>日，项目组采取分层抽样的方式，从</w:t>
      </w:r>
      <w:r w:rsidRPr="008C2CFA">
        <w:rPr>
          <w:rFonts w:ascii="Times New Roman" w:eastAsia="仿宋" w:hAnsi="Times New Roman" w:hint="eastAsia"/>
          <w:color w:val="000000"/>
          <w:sz w:val="28"/>
          <w:szCs w:val="28"/>
          <w:lang w:eastAsia="zh-CN"/>
        </w:rPr>
        <w:t>3</w:t>
      </w:r>
      <w:r w:rsidRPr="002E7896">
        <w:rPr>
          <w:rFonts w:ascii="仿宋" w:eastAsia="仿宋" w:hAnsi="仿宋" w:hint="eastAsia"/>
          <w:color w:val="000000"/>
          <w:sz w:val="28"/>
          <w:szCs w:val="28"/>
          <w:lang w:eastAsia="zh-CN"/>
        </w:rPr>
        <w:t>所学校随机抽取了</w:t>
      </w:r>
      <w:r w:rsidR="00892E87" w:rsidRPr="008C2CFA">
        <w:rPr>
          <w:rFonts w:ascii="Times New Roman" w:eastAsia="仿宋" w:hAnsi="Times New Roman"/>
          <w:color w:val="000000"/>
          <w:sz w:val="28"/>
          <w:szCs w:val="28"/>
          <w:lang w:eastAsia="zh-CN"/>
        </w:rPr>
        <w:t>984</w:t>
      </w:r>
      <w:r w:rsidRPr="002E7896">
        <w:rPr>
          <w:rFonts w:ascii="仿宋" w:eastAsia="仿宋" w:hAnsi="仿宋" w:hint="eastAsia"/>
          <w:color w:val="000000"/>
          <w:sz w:val="28"/>
          <w:szCs w:val="28"/>
          <w:lang w:eastAsia="zh-CN"/>
        </w:rPr>
        <w:t>名对象进行了问卷调查。根据方案要求：</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此次问卷调查共投放</w:t>
      </w:r>
      <w:r w:rsidR="00892E87" w:rsidRPr="008C2CFA">
        <w:rPr>
          <w:rFonts w:ascii="Times New Roman" w:eastAsia="仿宋" w:hAnsi="Times New Roman"/>
          <w:color w:val="000000"/>
          <w:sz w:val="28"/>
          <w:szCs w:val="28"/>
          <w:lang w:eastAsia="zh-CN"/>
        </w:rPr>
        <w:t>984</w:t>
      </w:r>
      <w:r w:rsidRPr="002E7896">
        <w:rPr>
          <w:rFonts w:ascii="仿宋" w:eastAsia="仿宋" w:hAnsi="仿宋" w:hint="eastAsia"/>
          <w:color w:val="000000"/>
          <w:sz w:val="28"/>
          <w:szCs w:val="28"/>
          <w:lang w:eastAsia="zh-CN"/>
        </w:rPr>
        <w:t>份，直接回收后经筛选得到有效问卷共计</w:t>
      </w:r>
      <w:r w:rsidR="00892E87" w:rsidRPr="008C2CFA">
        <w:rPr>
          <w:rFonts w:ascii="Times New Roman" w:eastAsia="仿宋" w:hAnsi="Times New Roman"/>
          <w:color w:val="000000"/>
          <w:sz w:val="28"/>
          <w:szCs w:val="28"/>
          <w:lang w:eastAsia="zh-CN"/>
        </w:rPr>
        <w:t>984</w:t>
      </w:r>
      <w:r w:rsidRPr="002E7896">
        <w:rPr>
          <w:rFonts w:ascii="仿宋" w:eastAsia="仿宋" w:hAnsi="仿宋" w:hint="eastAsia"/>
          <w:color w:val="000000"/>
          <w:sz w:val="28"/>
          <w:szCs w:val="28"/>
          <w:lang w:eastAsia="zh-CN"/>
        </w:rPr>
        <w:t>份，其中参与师生</w:t>
      </w:r>
      <w:r w:rsidRPr="008C2CFA">
        <w:rPr>
          <w:rFonts w:ascii="Times New Roman" w:eastAsia="仿宋" w:hAnsi="Times New Roman" w:hint="eastAsia"/>
          <w:color w:val="000000"/>
          <w:sz w:val="28"/>
          <w:szCs w:val="28"/>
          <w:lang w:eastAsia="zh-CN"/>
        </w:rPr>
        <w:t>1</w:t>
      </w:r>
      <w:r w:rsidRPr="008C2CFA">
        <w:rPr>
          <w:rFonts w:ascii="Times New Roman" w:eastAsia="仿宋" w:hAnsi="Times New Roman"/>
          <w:color w:val="000000"/>
          <w:sz w:val="28"/>
          <w:szCs w:val="28"/>
          <w:lang w:eastAsia="zh-CN"/>
        </w:rPr>
        <w:t>39</w:t>
      </w:r>
      <w:r w:rsidRPr="002E7896">
        <w:rPr>
          <w:rFonts w:ascii="仿宋" w:eastAsia="仿宋" w:hAnsi="仿宋" w:hint="eastAsia"/>
          <w:color w:val="000000"/>
          <w:sz w:val="28"/>
          <w:szCs w:val="28"/>
          <w:lang w:eastAsia="zh-CN"/>
        </w:rPr>
        <w:t>份，</w:t>
      </w:r>
      <w:r w:rsidR="00892E87">
        <w:rPr>
          <w:rFonts w:ascii="仿宋" w:eastAsia="仿宋" w:hAnsi="仿宋" w:hint="eastAsia"/>
          <w:color w:val="000000"/>
          <w:sz w:val="28"/>
          <w:szCs w:val="28"/>
          <w:lang w:eastAsia="zh-CN"/>
        </w:rPr>
        <w:t>未参与学生</w:t>
      </w:r>
      <w:r w:rsidR="00892E87" w:rsidRPr="008C2CFA">
        <w:rPr>
          <w:rFonts w:ascii="Times New Roman" w:eastAsia="仿宋" w:hAnsi="Times New Roman" w:hint="eastAsia"/>
          <w:color w:val="000000"/>
          <w:sz w:val="28"/>
          <w:szCs w:val="28"/>
          <w:lang w:eastAsia="zh-CN"/>
        </w:rPr>
        <w:t>360</w:t>
      </w:r>
      <w:r w:rsidR="00892E87">
        <w:rPr>
          <w:rFonts w:ascii="仿宋" w:eastAsia="仿宋" w:hAnsi="仿宋" w:hint="eastAsia"/>
          <w:color w:val="000000"/>
          <w:sz w:val="28"/>
          <w:szCs w:val="28"/>
          <w:lang w:eastAsia="zh-CN"/>
        </w:rPr>
        <w:t>份，学生</w:t>
      </w:r>
      <w:r w:rsidRPr="002E7896">
        <w:rPr>
          <w:rFonts w:ascii="仿宋" w:eastAsia="仿宋" w:hAnsi="仿宋" w:hint="eastAsia"/>
          <w:color w:val="000000"/>
          <w:sz w:val="28"/>
          <w:szCs w:val="28"/>
          <w:lang w:eastAsia="zh-CN"/>
        </w:rPr>
        <w:t>家长</w:t>
      </w:r>
      <w:r w:rsidRPr="008C2CFA">
        <w:rPr>
          <w:rFonts w:ascii="Times New Roman" w:eastAsia="仿宋" w:hAnsi="Times New Roman" w:hint="eastAsia"/>
          <w:color w:val="000000"/>
          <w:sz w:val="28"/>
          <w:szCs w:val="28"/>
          <w:lang w:eastAsia="zh-CN"/>
        </w:rPr>
        <w:t>485</w:t>
      </w:r>
      <w:r w:rsidRPr="002E7896">
        <w:rPr>
          <w:rFonts w:ascii="仿宋" w:eastAsia="仿宋" w:hAnsi="仿宋" w:hint="eastAsia"/>
          <w:color w:val="000000"/>
          <w:sz w:val="28"/>
          <w:szCs w:val="28"/>
          <w:lang w:eastAsia="zh-CN"/>
        </w:rPr>
        <w:t>份。</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师生满意度调查部分，参与师生对项目的整体满意度为</w:t>
      </w:r>
      <w:r w:rsidRPr="008C2CFA">
        <w:rPr>
          <w:rFonts w:ascii="Times New Roman" w:eastAsia="仿宋" w:hAnsi="Times New Roman"/>
          <w:color w:val="000000"/>
          <w:sz w:val="28"/>
          <w:szCs w:val="28"/>
          <w:lang w:eastAsia="zh-CN"/>
        </w:rPr>
        <w:t>98</w:t>
      </w:r>
      <w:r w:rsidRPr="002E7896">
        <w:rPr>
          <w:rFonts w:ascii="仿宋" w:eastAsia="仿宋" w:hAnsi="仿宋"/>
          <w:color w:val="000000"/>
          <w:sz w:val="28"/>
          <w:szCs w:val="28"/>
          <w:lang w:eastAsia="zh-CN"/>
        </w:rPr>
        <w:t>.</w:t>
      </w:r>
      <w:r w:rsidRPr="008C2CFA">
        <w:rPr>
          <w:rFonts w:ascii="Times New Roman" w:eastAsia="仿宋" w:hAnsi="Times New Roman"/>
          <w:color w:val="000000"/>
          <w:sz w:val="28"/>
          <w:szCs w:val="28"/>
          <w:lang w:eastAsia="zh-CN"/>
        </w:rPr>
        <w:t>92%</w:t>
      </w:r>
      <w:r w:rsidRPr="002E7896">
        <w:rPr>
          <w:rFonts w:ascii="仿宋" w:eastAsia="仿宋" w:hAnsi="仿宋" w:hint="eastAsia"/>
          <w:color w:val="000000"/>
          <w:sz w:val="28"/>
          <w:szCs w:val="28"/>
          <w:lang w:eastAsia="zh-CN"/>
        </w:rPr>
        <w:t>。建设必要性方面，有</w:t>
      </w:r>
      <w:r w:rsidRPr="008C2CFA">
        <w:rPr>
          <w:rFonts w:ascii="Times New Roman" w:eastAsia="仿宋" w:hAnsi="Times New Roman" w:hint="eastAsia"/>
          <w:color w:val="000000"/>
          <w:sz w:val="28"/>
          <w:szCs w:val="28"/>
          <w:lang w:eastAsia="zh-CN"/>
        </w:rPr>
        <w:t>97</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84%</w:t>
      </w:r>
      <w:r w:rsidRPr="002E7896">
        <w:rPr>
          <w:rFonts w:ascii="仿宋" w:eastAsia="仿宋" w:hAnsi="仿宋" w:hint="eastAsia"/>
          <w:color w:val="000000"/>
          <w:sz w:val="28"/>
          <w:szCs w:val="28"/>
          <w:lang w:eastAsia="zh-CN"/>
        </w:rPr>
        <w:t>的师生对项目非常满意，</w:t>
      </w:r>
      <w:r w:rsidRPr="008C2CFA">
        <w:rPr>
          <w:rFonts w:ascii="Times New Roman" w:eastAsia="仿宋" w:hAnsi="Times New Roman" w:hint="eastAsia"/>
          <w:color w:val="000000"/>
          <w:sz w:val="28"/>
          <w:szCs w:val="28"/>
          <w:lang w:eastAsia="zh-CN"/>
        </w:rPr>
        <w:t>2</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16%</w:t>
      </w:r>
      <w:r w:rsidRPr="002E7896">
        <w:rPr>
          <w:rFonts w:ascii="仿宋" w:eastAsia="仿宋" w:hAnsi="仿宋" w:hint="eastAsia"/>
          <w:color w:val="000000"/>
          <w:sz w:val="28"/>
          <w:szCs w:val="28"/>
          <w:lang w:eastAsia="zh-CN"/>
        </w:rPr>
        <w:t>的师生比较满意。使用频率方面，有</w:t>
      </w:r>
      <w:r w:rsidRPr="008C2CFA">
        <w:rPr>
          <w:rFonts w:ascii="Times New Roman" w:eastAsia="仿宋" w:hAnsi="Times New Roman" w:hint="eastAsia"/>
          <w:color w:val="000000"/>
          <w:sz w:val="28"/>
          <w:szCs w:val="28"/>
          <w:lang w:eastAsia="zh-CN"/>
        </w:rPr>
        <w:t>89</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21%</w:t>
      </w:r>
      <w:r w:rsidRPr="002E7896">
        <w:rPr>
          <w:rFonts w:ascii="仿宋" w:eastAsia="仿宋" w:hAnsi="仿宋" w:hint="eastAsia"/>
          <w:color w:val="000000"/>
          <w:sz w:val="28"/>
          <w:szCs w:val="28"/>
          <w:lang w:eastAsia="zh-CN"/>
        </w:rPr>
        <w:t>的师生对项目非常满意，</w:t>
      </w:r>
      <w:r w:rsidRPr="008C2CFA">
        <w:rPr>
          <w:rFonts w:ascii="Times New Roman" w:eastAsia="仿宋" w:hAnsi="Times New Roman" w:hint="eastAsia"/>
          <w:color w:val="000000"/>
          <w:sz w:val="28"/>
          <w:szCs w:val="28"/>
          <w:lang w:eastAsia="zh-CN"/>
        </w:rPr>
        <w:t>10</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79%</w:t>
      </w:r>
      <w:r w:rsidRPr="002E7896">
        <w:rPr>
          <w:rFonts w:ascii="仿宋" w:eastAsia="仿宋" w:hAnsi="仿宋" w:hint="eastAsia"/>
          <w:color w:val="000000"/>
          <w:sz w:val="28"/>
          <w:szCs w:val="28"/>
          <w:lang w:eastAsia="zh-CN"/>
        </w:rPr>
        <w:t>的师生比较满意。功能需求匹配度方面，有</w:t>
      </w:r>
      <w:r w:rsidRPr="008C2CFA">
        <w:rPr>
          <w:rFonts w:ascii="Times New Roman" w:eastAsia="仿宋" w:hAnsi="Times New Roman" w:hint="eastAsia"/>
          <w:color w:val="000000"/>
          <w:sz w:val="28"/>
          <w:szCs w:val="28"/>
          <w:lang w:eastAsia="zh-CN"/>
        </w:rPr>
        <w:t>95</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68%</w:t>
      </w:r>
      <w:r w:rsidRPr="002E7896">
        <w:rPr>
          <w:rFonts w:ascii="仿宋" w:eastAsia="仿宋" w:hAnsi="仿宋" w:hint="eastAsia"/>
          <w:color w:val="000000"/>
          <w:sz w:val="28"/>
          <w:szCs w:val="28"/>
          <w:lang w:eastAsia="zh-CN"/>
        </w:rPr>
        <w:t>的师生对项目非常满意，</w:t>
      </w:r>
      <w:r w:rsidRPr="008C2CFA">
        <w:rPr>
          <w:rFonts w:ascii="Times New Roman" w:eastAsia="仿宋" w:hAnsi="Times New Roman" w:hint="eastAsia"/>
          <w:color w:val="000000"/>
          <w:sz w:val="28"/>
          <w:szCs w:val="28"/>
          <w:lang w:eastAsia="zh-CN"/>
        </w:rPr>
        <w:t>4</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32%</w:t>
      </w:r>
      <w:r w:rsidRPr="002E7896">
        <w:rPr>
          <w:rFonts w:ascii="仿宋" w:eastAsia="仿宋" w:hAnsi="仿宋" w:hint="eastAsia"/>
          <w:color w:val="000000"/>
          <w:sz w:val="28"/>
          <w:szCs w:val="28"/>
          <w:lang w:eastAsia="zh-CN"/>
        </w:rPr>
        <w:t>的师生比较满意。与教学特色吻合度方面，有</w:t>
      </w:r>
      <w:r w:rsidRPr="008C2CFA">
        <w:rPr>
          <w:rFonts w:ascii="Times New Roman" w:eastAsia="仿宋" w:hAnsi="Times New Roman" w:hint="eastAsia"/>
          <w:color w:val="000000"/>
          <w:sz w:val="28"/>
          <w:szCs w:val="28"/>
          <w:lang w:eastAsia="zh-CN"/>
        </w:rPr>
        <w:t>100%</w:t>
      </w:r>
      <w:r w:rsidRPr="002E7896">
        <w:rPr>
          <w:rFonts w:ascii="仿宋" w:eastAsia="仿宋" w:hAnsi="仿宋" w:hint="eastAsia"/>
          <w:color w:val="000000"/>
          <w:sz w:val="28"/>
          <w:szCs w:val="28"/>
          <w:lang w:eastAsia="zh-CN"/>
        </w:rPr>
        <w:t>的师生对项目非常满意。对教学质量提升方面，有</w:t>
      </w:r>
      <w:r w:rsidRPr="008C2CFA">
        <w:rPr>
          <w:rFonts w:ascii="Times New Roman" w:eastAsia="仿宋" w:hAnsi="Times New Roman" w:hint="eastAsia"/>
          <w:color w:val="000000"/>
          <w:sz w:val="28"/>
          <w:szCs w:val="28"/>
          <w:lang w:eastAsia="zh-CN"/>
        </w:rPr>
        <w:t>97</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12%</w:t>
      </w:r>
      <w:r w:rsidRPr="002E7896">
        <w:rPr>
          <w:rFonts w:ascii="仿宋" w:eastAsia="仿宋" w:hAnsi="仿宋" w:hint="eastAsia"/>
          <w:color w:val="000000"/>
          <w:sz w:val="28"/>
          <w:szCs w:val="28"/>
          <w:lang w:eastAsia="zh-CN"/>
        </w:rPr>
        <w:t>的师生对项目非常满意，</w:t>
      </w:r>
      <w:r w:rsidRPr="008C2CFA">
        <w:rPr>
          <w:rFonts w:ascii="Times New Roman" w:eastAsia="仿宋" w:hAnsi="Times New Roman" w:hint="eastAsia"/>
          <w:color w:val="000000"/>
          <w:sz w:val="28"/>
          <w:szCs w:val="28"/>
          <w:lang w:eastAsia="zh-CN"/>
        </w:rPr>
        <w:t>1</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44%</w:t>
      </w:r>
      <w:r w:rsidRPr="002E7896">
        <w:rPr>
          <w:rFonts w:ascii="仿宋" w:eastAsia="仿宋" w:hAnsi="仿宋" w:hint="eastAsia"/>
          <w:color w:val="000000"/>
          <w:sz w:val="28"/>
          <w:szCs w:val="28"/>
          <w:lang w:eastAsia="zh-CN"/>
        </w:rPr>
        <w:t>的师生对项目比较满意，</w:t>
      </w:r>
      <w:r w:rsidRPr="008C2CFA">
        <w:rPr>
          <w:rFonts w:ascii="Times New Roman" w:eastAsia="仿宋" w:hAnsi="Times New Roman" w:hint="eastAsia"/>
          <w:color w:val="000000"/>
          <w:sz w:val="28"/>
          <w:szCs w:val="28"/>
          <w:lang w:eastAsia="zh-CN"/>
        </w:rPr>
        <w:t>1</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44%</w:t>
      </w:r>
      <w:r w:rsidRPr="002E7896">
        <w:rPr>
          <w:rFonts w:ascii="仿宋" w:eastAsia="仿宋" w:hAnsi="仿宋" w:hint="eastAsia"/>
          <w:color w:val="000000"/>
          <w:sz w:val="28"/>
          <w:szCs w:val="28"/>
          <w:lang w:eastAsia="zh-CN"/>
        </w:rPr>
        <w:t>的师生对项目感到一般。设备管理方面，有</w:t>
      </w:r>
      <w:r w:rsidRPr="008C2CFA">
        <w:rPr>
          <w:rFonts w:ascii="Times New Roman" w:eastAsia="仿宋" w:hAnsi="Times New Roman" w:hint="eastAsia"/>
          <w:color w:val="000000"/>
          <w:sz w:val="28"/>
          <w:szCs w:val="28"/>
          <w:lang w:eastAsia="zh-CN"/>
        </w:rPr>
        <w:t>95</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68%</w:t>
      </w:r>
      <w:r w:rsidRPr="002E7896">
        <w:rPr>
          <w:rFonts w:ascii="仿宋" w:eastAsia="仿宋" w:hAnsi="仿宋" w:hint="eastAsia"/>
          <w:color w:val="000000"/>
          <w:sz w:val="28"/>
          <w:szCs w:val="28"/>
          <w:lang w:eastAsia="zh-CN"/>
        </w:rPr>
        <w:t>的师生对项目非常满意，</w:t>
      </w:r>
      <w:r w:rsidRPr="008C2CFA">
        <w:rPr>
          <w:rFonts w:ascii="Times New Roman" w:eastAsia="仿宋" w:hAnsi="Times New Roman" w:hint="eastAsia"/>
          <w:color w:val="000000"/>
          <w:sz w:val="28"/>
          <w:szCs w:val="28"/>
          <w:lang w:eastAsia="zh-CN"/>
        </w:rPr>
        <w:t>4</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32%</w:t>
      </w:r>
      <w:r w:rsidRPr="002E7896">
        <w:rPr>
          <w:rFonts w:ascii="仿宋" w:eastAsia="仿宋" w:hAnsi="仿宋" w:hint="eastAsia"/>
          <w:color w:val="000000"/>
          <w:sz w:val="28"/>
          <w:szCs w:val="28"/>
          <w:lang w:eastAsia="zh-CN"/>
        </w:rPr>
        <w:t>的师生对项目基本满意。</w:t>
      </w:r>
    </w:p>
    <w:p w:rsidR="00577D27"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家长满意度调查部分， 补贴对象的总体满意度</w:t>
      </w:r>
      <w:r w:rsidRPr="008C2CFA">
        <w:rPr>
          <w:rFonts w:ascii="Times New Roman" w:eastAsia="仿宋" w:hAnsi="Times New Roman" w:hint="eastAsia"/>
          <w:color w:val="000000"/>
          <w:sz w:val="28"/>
          <w:szCs w:val="28"/>
          <w:lang w:eastAsia="zh-CN"/>
        </w:rPr>
        <w:t>96</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86%</w:t>
      </w:r>
      <w:r w:rsidRPr="002E7896">
        <w:rPr>
          <w:rFonts w:ascii="仿宋" w:eastAsia="仿宋" w:hAnsi="仿宋" w:hint="eastAsia"/>
          <w:color w:val="000000"/>
          <w:sz w:val="28"/>
          <w:szCs w:val="28"/>
          <w:lang w:eastAsia="zh-CN"/>
        </w:rPr>
        <w:t>。建设必要性方面，有</w:t>
      </w:r>
      <w:r w:rsidRPr="008C2CFA">
        <w:rPr>
          <w:rFonts w:ascii="Times New Roman" w:eastAsia="仿宋" w:hAnsi="Times New Roman" w:hint="eastAsia"/>
          <w:color w:val="000000"/>
          <w:sz w:val="28"/>
          <w:szCs w:val="28"/>
          <w:lang w:eastAsia="zh-CN"/>
        </w:rPr>
        <w:t>99</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18%</w:t>
      </w:r>
      <w:r w:rsidRPr="002E7896">
        <w:rPr>
          <w:rFonts w:ascii="仿宋" w:eastAsia="仿宋" w:hAnsi="仿宋" w:hint="eastAsia"/>
          <w:color w:val="000000"/>
          <w:sz w:val="28"/>
          <w:szCs w:val="28"/>
          <w:lang w:eastAsia="zh-CN"/>
        </w:rPr>
        <w:t>的家长对项目非常满意，</w:t>
      </w:r>
      <w:r w:rsidRPr="008C2CFA">
        <w:rPr>
          <w:rFonts w:ascii="Times New Roman" w:eastAsia="仿宋" w:hAnsi="Times New Roman" w:hint="eastAsia"/>
          <w:color w:val="000000"/>
          <w:sz w:val="28"/>
          <w:szCs w:val="28"/>
          <w:lang w:eastAsia="zh-CN"/>
        </w:rPr>
        <w:t>0</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82%</w:t>
      </w:r>
      <w:r w:rsidRPr="002E7896">
        <w:rPr>
          <w:rFonts w:ascii="仿宋" w:eastAsia="仿宋" w:hAnsi="仿宋" w:hint="eastAsia"/>
          <w:color w:val="000000"/>
          <w:sz w:val="28"/>
          <w:szCs w:val="28"/>
          <w:lang w:eastAsia="zh-CN"/>
        </w:rPr>
        <w:t>的家长比较满</w:t>
      </w:r>
      <w:r w:rsidRPr="002E7896">
        <w:rPr>
          <w:rFonts w:ascii="仿宋" w:eastAsia="仿宋" w:hAnsi="仿宋" w:hint="eastAsia"/>
          <w:color w:val="000000"/>
          <w:sz w:val="28"/>
          <w:szCs w:val="28"/>
          <w:lang w:eastAsia="zh-CN"/>
        </w:rPr>
        <w:lastRenderedPageBreak/>
        <w:t>意。核心成员遴选方面，有</w:t>
      </w:r>
      <w:r w:rsidRPr="008C2CFA">
        <w:rPr>
          <w:rFonts w:ascii="Times New Roman" w:eastAsia="仿宋" w:hAnsi="Times New Roman" w:hint="eastAsia"/>
          <w:color w:val="000000"/>
          <w:sz w:val="28"/>
          <w:szCs w:val="28"/>
          <w:lang w:eastAsia="zh-CN"/>
        </w:rPr>
        <w:t>69</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07%</w:t>
      </w:r>
      <w:r w:rsidRPr="002E7896">
        <w:rPr>
          <w:rFonts w:ascii="仿宋" w:eastAsia="仿宋" w:hAnsi="仿宋" w:hint="eastAsia"/>
          <w:color w:val="000000"/>
          <w:sz w:val="28"/>
          <w:szCs w:val="28"/>
          <w:lang w:eastAsia="zh-CN"/>
        </w:rPr>
        <w:t>的家长对项目非常满意，</w:t>
      </w:r>
      <w:r w:rsidRPr="008C2CFA">
        <w:rPr>
          <w:rFonts w:ascii="Times New Roman" w:eastAsia="仿宋" w:hAnsi="Times New Roman" w:hint="eastAsia"/>
          <w:color w:val="000000"/>
          <w:sz w:val="28"/>
          <w:szCs w:val="28"/>
          <w:lang w:eastAsia="zh-CN"/>
        </w:rPr>
        <w:t>25</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98%</w:t>
      </w:r>
      <w:r w:rsidRPr="002E7896">
        <w:rPr>
          <w:rFonts w:ascii="仿宋" w:eastAsia="仿宋" w:hAnsi="仿宋" w:hint="eastAsia"/>
          <w:color w:val="000000"/>
          <w:sz w:val="28"/>
          <w:szCs w:val="28"/>
          <w:lang w:eastAsia="zh-CN"/>
        </w:rPr>
        <w:t>的家长比较满意,</w:t>
      </w:r>
      <w:r w:rsidRPr="008C2CFA">
        <w:rPr>
          <w:rFonts w:ascii="Times New Roman" w:eastAsia="仿宋" w:hAnsi="Times New Roman" w:hint="eastAsia"/>
          <w:color w:val="000000"/>
          <w:sz w:val="28"/>
          <w:szCs w:val="28"/>
          <w:lang w:eastAsia="zh-CN"/>
        </w:rPr>
        <w:t>8</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25%</w:t>
      </w:r>
      <w:r w:rsidRPr="002E7896">
        <w:rPr>
          <w:rFonts w:ascii="仿宋" w:eastAsia="仿宋" w:hAnsi="仿宋" w:hint="eastAsia"/>
          <w:color w:val="000000"/>
          <w:sz w:val="28"/>
          <w:szCs w:val="28"/>
          <w:lang w:eastAsia="zh-CN"/>
        </w:rPr>
        <w:t>的家长认为表现一般。与教学特色吻合度方面，有</w:t>
      </w:r>
      <w:r w:rsidRPr="008C2CFA">
        <w:rPr>
          <w:rFonts w:ascii="Times New Roman" w:eastAsia="仿宋" w:hAnsi="Times New Roman" w:hint="eastAsia"/>
          <w:color w:val="000000"/>
          <w:sz w:val="28"/>
          <w:szCs w:val="28"/>
          <w:lang w:eastAsia="zh-CN"/>
        </w:rPr>
        <w:t>97</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53%</w:t>
      </w:r>
      <w:r w:rsidRPr="002E7896">
        <w:rPr>
          <w:rFonts w:ascii="仿宋" w:eastAsia="仿宋" w:hAnsi="仿宋" w:hint="eastAsia"/>
          <w:color w:val="000000"/>
          <w:sz w:val="28"/>
          <w:szCs w:val="28"/>
          <w:lang w:eastAsia="zh-CN"/>
        </w:rPr>
        <w:t>的家长对项目非常满意，</w:t>
      </w:r>
      <w:r w:rsidRPr="008C2CFA">
        <w:rPr>
          <w:rFonts w:ascii="Times New Roman" w:eastAsia="仿宋" w:hAnsi="Times New Roman" w:hint="eastAsia"/>
          <w:color w:val="000000"/>
          <w:sz w:val="28"/>
          <w:szCs w:val="28"/>
          <w:lang w:eastAsia="zh-CN"/>
        </w:rPr>
        <w:t>2</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47%</w:t>
      </w:r>
      <w:r w:rsidRPr="002E7896">
        <w:rPr>
          <w:rFonts w:ascii="仿宋" w:eastAsia="仿宋" w:hAnsi="仿宋" w:hint="eastAsia"/>
          <w:color w:val="000000"/>
          <w:sz w:val="28"/>
          <w:szCs w:val="28"/>
          <w:lang w:eastAsia="zh-CN"/>
        </w:rPr>
        <w:t>的家长比较满意。对教学质量提升方面，有</w:t>
      </w:r>
      <w:r w:rsidRPr="008C2CFA">
        <w:rPr>
          <w:rFonts w:ascii="Times New Roman" w:eastAsia="仿宋" w:hAnsi="Times New Roman" w:hint="eastAsia"/>
          <w:color w:val="000000"/>
          <w:sz w:val="28"/>
          <w:szCs w:val="28"/>
          <w:lang w:eastAsia="zh-CN"/>
        </w:rPr>
        <w:t>97</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53%</w:t>
      </w:r>
      <w:r w:rsidRPr="002E7896">
        <w:rPr>
          <w:rFonts w:ascii="仿宋" w:eastAsia="仿宋" w:hAnsi="仿宋" w:hint="eastAsia"/>
          <w:color w:val="000000"/>
          <w:sz w:val="28"/>
          <w:szCs w:val="28"/>
          <w:lang w:eastAsia="zh-CN"/>
        </w:rPr>
        <w:t>的家长对项目非常满意，</w:t>
      </w:r>
      <w:r w:rsidRPr="008C2CFA">
        <w:rPr>
          <w:rFonts w:ascii="Times New Roman" w:eastAsia="仿宋" w:hAnsi="Times New Roman" w:hint="eastAsia"/>
          <w:color w:val="000000"/>
          <w:sz w:val="28"/>
          <w:szCs w:val="28"/>
          <w:lang w:eastAsia="zh-CN"/>
        </w:rPr>
        <w:t>2</w:t>
      </w:r>
      <w:r w:rsidRPr="002E7896">
        <w:rPr>
          <w:rFonts w:ascii="仿宋" w:eastAsia="仿宋" w:hAnsi="仿宋" w:hint="eastAsia"/>
          <w:color w:val="000000"/>
          <w:sz w:val="28"/>
          <w:szCs w:val="28"/>
          <w:lang w:eastAsia="zh-CN"/>
        </w:rPr>
        <w:t>.</w:t>
      </w:r>
      <w:r w:rsidRPr="008C2CFA">
        <w:rPr>
          <w:rFonts w:ascii="Times New Roman" w:eastAsia="仿宋" w:hAnsi="Times New Roman" w:hint="eastAsia"/>
          <w:color w:val="000000"/>
          <w:sz w:val="28"/>
          <w:szCs w:val="28"/>
          <w:lang w:eastAsia="zh-CN"/>
        </w:rPr>
        <w:t>47%</w:t>
      </w:r>
      <w:r w:rsidRPr="002E7896">
        <w:rPr>
          <w:rFonts w:ascii="仿宋" w:eastAsia="仿宋" w:hAnsi="仿宋" w:hint="eastAsia"/>
          <w:color w:val="000000"/>
          <w:sz w:val="28"/>
          <w:szCs w:val="28"/>
          <w:lang w:eastAsia="zh-CN"/>
        </w:rPr>
        <w:t>的家长比较满意。</w:t>
      </w:r>
    </w:p>
    <w:p w:rsidR="00892E87" w:rsidRPr="002E7896" w:rsidRDefault="00892E87" w:rsidP="00577D27">
      <w:pPr>
        <w:spacing w:after="0" w:line="360" w:lineRule="auto"/>
        <w:ind w:firstLineChars="200" w:firstLine="560"/>
        <w:jc w:val="both"/>
        <w:rPr>
          <w:rFonts w:ascii="仿宋" w:eastAsia="仿宋" w:hAnsi="仿宋"/>
          <w:color w:val="000000"/>
          <w:sz w:val="28"/>
          <w:szCs w:val="28"/>
          <w:lang w:eastAsia="zh-CN"/>
        </w:rPr>
      </w:pPr>
      <w:r>
        <w:rPr>
          <w:rFonts w:ascii="仿宋" w:eastAsia="仿宋" w:hAnsi="仿宋"/>
          <w:color w:val="000000"/>
          <w:sz w:val="28"/>
          <w:szCs w:val="28"/>
          <w:lang w:eastAsia="zh-CN"/>
        </w:rPr>
        <w:t>项目知晓度方面</w:t>
      </w:r>
      <w:r>
        <w:rPr>
          <w:rFonts w:ascii="仿宋" w:eastAsia="仿宋" w:hAnsi="仿宋" w:hint="eastAsia"/>
          <w:color w:val="000000"/>
          <w:sz w:val="28"/>
          <w:szCs w:val="28"/>
          <w:lang w:eastAsia="zh-CN"/>
        </w:rPr>
        <w:t>，</w:t>
      </w:r>
      <w:r w:rsidR="00EC7D41" w:rsidRPr="00EC7D41">
        <w:rPr>
          <w:rFonts w:ascii="仿宋" w:eastAsia="仿宋" w:hAnsi="仿宋" w:hint="eastAsia"/>
          <w:color w:val="000000"/>
          <w:sz w:val="28"/>
          <w:szCs w:val="28"/>
          <w:lang w:eastAsia="zh-CN"/>
        </w:rPr>
        <w:t>问卷调查的学生数</w:t>
      </w:r>
      <w:r w:rsidR="00EC7D41">
        <w:rPr>
          <w:rFonts w:ascii="仿宋" w:eastAsia="仿宋" w:hAnsi="仿宋" w:hint="eastAsia"/>
          <w:color w:val="000000"/>
          <w:sz w:val="28"/>
          <w:szCs w:val="28"/>
          <w:lang w:eastAsia="zh-CN"/>
        </w:rPr>
        <w:t>共计</w:t>
      </w:r>
      <w:r w:rsidR="00EC7D41" w:rsidRPr="008C2CFA">
        <w:rPr>
          <w:rFonts w:ascii="Times New Roman" w:eastAsia="仿宋" w:hAnsi="Times New Roman" w:hint="eastAsia"/>
          <w:color w:val="000000"/>
          <w:sz w:val="28"/>
          <w:szCs w:val="28"/>
          <w:lang w:eastAsia="zh-CN"/>
        </w:rPr>
        <w:t>485</w:t>
      </w:r>
      <w:r w:rsidR="00EC7D41" w:rsidRPr="00EC7D41">
        <w:rPr>
          <w:rFonts w:ascii="仿宋" w:eastAsia="仿宋" w:hAnsi="仿宋" w:hint="eastAsia"/>
          <w:color w:val="000000"/>
          <w:sz w:val="28"/>
          <w:szCs w:val="28"/>
          <w:lang w:eastAsia="zh-CN"/>
        </w:rPr>
        <w:t>名，知晓校园电视台的学生数为</w:t>
      </w:r>
      <w:r w:rsidR="00EC7D41" w:rsidRPr="008C2CFA">
        <w:rPr>
          <w:rFonts w:ascii="Times New Roman" w:eastAsia="仿宋" w:hAnsi="Times New Roman" w:hint="eastAsia"/>
          <w:color w:val="000000"/>
          <w:sz w:val="28"/>
          <w:szCs w:val="28"/>
          <w:lang w:eastAsia="zh-CN"/>
        </w:rPr>
        <w:t>483</w:t>
      </w:r>
      <w:r w:rsidR="00EC7D41" w:rsidRPr="00EC7D41">
        <w:rPr>
          <w:rFonts w:ascii="仿宋" w:eastAsia="仿宋" w:hAnsi="仿宋" w:hint="eastAsia"/>
          <w:color w:val="000000"/>
          <w:sz w:val="28"/>
          <w:szCs w:val="28"/>
          <w:lang w:eastAsia="zh-CN"/>
        </w:rPr>
        <w:t>名，</w:t>
      </w:r>
      <w:r w:rsidR="00EC7D41">
        <w:rPr>
          <w:rFonts w:ascii="仿宋" w:eastAsia="仿宋" w:hAnsi="仿宋" w:hint="eastAsia"/>
          <w:color w:val="000000"/>
          <w:sz w:val="28"/>
          <w:szCs w:val="28"/>
          <w:lang w:eastAsia="zh-CN"/>
        </w:rPr>
        <w:t>知晓度为</w:t>
      </w:r>
      <w:r w:rsidR="00EC7D41" w:rsidRPr="008C2CFA">
        <w:rPr>
          <w:rFonts w:ascii="Times New Roman" w:eastAsia="仿宋" w:hAnsi="Times New Roman" w:hint="eastAsia"/>
          <w:color w:val="000000"/>
          <w:sz w:val="28"/>
          <w:szCs w:val="28"/>
          <w:lang w:eastAsia="zh-CN"/>
        </w:rPr>
        <w:t>99</w:t>
      </w:r>
      <w:r w:rsidR="00EC7D41">
        <w:rPr>
          <w:rFonts w:ascii="仿宋" w:eastAsia="仿宋" w:hAnsi="仿宋" w:hint="eastAsia"/>
          <w:color w:val="000000"/>
          <w:sz w:val="28"/>
          <w:szCs w:val="28"/>
          <w:lang w:eastAsia="zh-CN"/>
        </w:rPr>
        <w:t>.</w:t>
      </w:r>
      <w:r w:rsidR="00EC7D41" w:rsidRPr="008C2CFA">
        <w:rPr>
          <w:rFonts w:ascii="Times New Roman" w:eastAsia="仿宋" w:hAnsi="Times New Roman" w:hint="eastAsia"/>
          <w:color w:val="000000"/>
          <w:sz w:val="28"/>
          <w:szCs w:val="28"/>
          <w:lang w:eastAsia="zh-CN"/>
        </w:rPr>
        <w:t>59%</w:t>
      </w:r>
      <w:r w:rsidR="00EC7D41">
        <w:rPr>
          <w:rFonts w:ascii="仿宋" w:eastAsia="仿宋" w:hAnsi="仿宋" w:hint="eastAsia"/>
          <w:color w:val="000000"/>
          <w:sz w:val="28"/>
          <w:szCs w:val="28"/>
          <w:lang w:eastAsia="zh-CN"/>
        </w:rPr>
        <w:t>，</w:t>
      </w:r>
      <w:r w:rsidR="00EC7D41" w:rsidRPr="00EC7D41">
        <w:rPr>
          <w:rFonts w:ascii="仿宋" w:eastAsia="仿宋" w:hAnsi="仿宋" w:hint="eastAsia"/>
          <w:color w:val="000000"/>
          <w:sz w:val="28"/>
          <w:szCs w:val="28"/>
          <w:lang w:eastAsia="zh-CN"/>
        </w:rPr>
        <w:t>主要的知晓途径为老师的宣传及自制节目的播放，</w:t>
      </w:r>
      <w:r w:rsidR="00EC7D41">
        <w:rPr>
          <w:rFonts w:ascii="仿宋" w:eastAsia="仿宋" w:hAnsi="仿宋" w:hint="eastAsia"/>
          <w:color w:val="000000"/>
          <w:sz w:val="28"/>
          <w:szCs w:val="28"/>
          <w:lang w:eastAsia="zh-CN"/>
        </w:rPr>
        <w:t>且每一名学生都有强烈意愿参与到校园电视台项目中。</w:t>
      </w:r>
    </w:p>
    <w:p w:rsidR="00577D27" w:rsidRPr="002E7896" w:rsidRDefault="00577D27" w:rsidP="00577D27">
      <w:pPr>
        <w:spacing w:after="0" w:line="360" w:lineRule="auto"/>
        <w:ind w:firstLineChars="200" w:firstLine="560"/>
        <w:jc w:val="both"/>
        <w:rPr>
          <w:rFonts w:ascii="仿宋" w:eastAsia="仿宋" w:hAnsi="仿宋"/>
          <w:color w:val="000000"/>
          <w:sz w:val="28"/>
          <w:szCs w:val="28"/>
          <w:lang w:eastAsia="zh-CN"/>
        </w:rPr>
      </w:pPr>
      <w:r w:rsidRPr="002E7896">
        <w:rPr>
          <w:rFonts w:ascii="仿宋" w:eastAsia="仿宋" w:hAnsi="仿宋" w:hint="eastAsia"/>
          <w:color w:val="000000"/>
          <w:sz w:val="28"/>
          <w:szCs w:val="28"/>
          <w:lang w:eastAsia="zh-CN"/>
        </w:rPr>
        <w:t>汉华绩效评价小组由以上数据得出此次问卷调查服务对象的满意度较高。</w:t>
      </w:r>
    </w:p>
    <w:bookmarkEnd w:id="209"/>
    <w:bookmarkEnd w:id="210"/>
    <w:bookmarkEnd w:id="211"/>
    <w:p w:rsidR="003E715B" w:rsidRPr="002E7896" w:rsidRDefault="003E715B" w:rsidP="00577D27">
      <w:pPr>
        <w:spacing w:after="0" w:line="360" w:lineRule="auto"/>
        <w:ind w:firstLineChars="200" w:firstLine="560"/>
        <w:jc w:val="both"/>
        <w:rPr>
          <w:rFonts w:ascii="仿宋" w:eastAsia="仿宋" w:hAnsi="仿宋"/>
          <w:color w:val="000000"/>
          <w:sz w:val="28"/>
          <w:szCs w:val="28"/>
          <w:lang w:eastAsia="zh-CN"/>
        </w:rPr>
        <w:sectPr w:rsidR="003E715B" w:rsidRPr="002E7896">
          <w:pgSz w:w="11906" w:h="16838"/>
          <w:pgMar w:top="1440" w:right="1800" w:bottom="1440" w:left="1800" w:header="851" w:footer="992" w:gutter="0"/>
          <w:cols w:space="425"/>
          <w:docGrid w:type="lines" w:linePitch="312"/>
        </w:sectPr>
      </w:pPr>
    </w:p>
    <w:p w:rsidR="003E715B" w:rsidRPr="002E7896" w:rsidRDefault="003E715B" w:rsidP="003E715B">
      <w:pPr>
        <w:pStyle w:val="1"/>
        <w:spacing w:before="0" w:line="360" w:lineRule="auto"/>
        <w:jc w:val="both"/>
        <w:rPr>
          <w:rFonts w:ascii="黑体" w:eastAsia="黑体" w:hAnsi="黑体"/>
          <w:b w:val="0"/>
          <w:sz w:val="30"/>
          <w:szCs w:val="30"/>
          <w:lang w:eastAsia="zh-CN"/>
        </w:rPr>
      </w:pPr>
      <w:bookmarkStart w:id="218" w:name="_Toc486152724"/>
      <w:r w:rsidRPr="002E7896">
        <w:rPr>
          <w:rFonts w:ascii="黑体" w:eastAsia="黑体" w:hAnsi="黑体" w:hint="eastAsia"/>
          <w:b w:val="0"/>
          <w:sz w:val="30"/>
          <w:szCs w:val="30"/>
          <w:lang w:eastAsia="zh-CN"/>
        </w:rPr>
        <w:lastRenderedPageBreak/>
        <w:t>附件</w:t>
      </w:r>
      <w:r w:rsidR="00CC24A1" w:rsidRPr="008C2CFA">
        <w:rPr>
          <w:rFonts w:ascii="Times New Roman" w:eastAsia="黑体" w:hAnsi="Times New Roman"/>
          <w:b w:val="0"/>
          <w:sz w:val="30"/>
          <w:szCs w:val="30"/>
          <w:lang w:eastAsia="zh-CN"/>
        </w:rPr>
        <w:t>6</w:t>
      </w:r>
      <w:r w:rsidRPr="002E7896">
        <w:rPr>
          <w:rFonts w:ascii="黑体" w:eastAsia="黑体" w:hAnsi="黑体" w:hint="eastAsia"/>
          <w:b w:val="0"/>
          <w:sz w:val="30"/>
          <w:szCs w:val="30"/>
          <w:lang w:eastAsia="zh-CN"/>
        </w:rPr>
        <w:t>：访谈</w:t>
      </w:r>
      <w:r w:rsidR="00F46EE8" w:rsidRPr="002E7896">
        <w:rPr>
          <w:rFonts w:ascii="黑体" w:eastAsia="黑体" w:hAnsi="黑体" w:hint="eastAsia"/>
          <w:b w:val="0"/>
          <w:sz w:val="30"/>
          <w:szCs w:val="30"/>
          <w:lang w:eastAsia="zh-CN"/>
        </w:rPr>
        <w:t>分析报告</w:t>
      </w:r>
      <w:bookmarkEnd w:id="218"/>
    </w:p>
    <w:p w:rsidR="003E715B" w:rsidRPr="002E7896" w:rsidRDefault="003E715B" w:rsidP="003E715B">
      <w:pPr>
        <w:widowControl w:val="0"/>
        <w:adjustRightInd w:val="0"/>
        <w:snapToGrid w:val="0"/>
        <w:spacing w:after="0" w:line="360" w:lineRule="auto"/>
        <w:jc w:val="center"/>
        <w:rPr>
          <w:rFonts w:ascii="仿宋" w:eastAsia="仿宋" w:hAnsi="仿宋"/>
          <w:b/>
          <w:kern w:val="2"/>
          <w:sz w:val="32"/>
          <w:szCs w:val="32"/>
          <w:lang w:eastAsia="zh-CN"/>
        </w:rPr>
      </w:pPr>
    </w:p>
    <w:p w:rsidR="00D534B6" w:rsidRPr="002E7896" w:rsidRDefault="00D534B6" w:rsidP="00D534B6">
      <w:pPr>
        <w:widowControl w:val="0"/>
        <w:spacing w:after="0" w:line="360" w:lineRule="auto"/>
        <w:ind w:firstLineChars="200" w:firstLine="560"/>
        <w:jc w:val="both"/>
        <w:rPr>
          <w:rFonts w:ascii="仿宋_GB2312" w:eastAsia="仿宋_GB2312" w:hAnsi="Arial"/>
          <w:bCs/>
          <w:kern w:val="2"/>
          <w:sz w:val="28"/>
          <w:szCs w:val="28"/>
          <w:lang w:eastAsia="zh-CN"/>
        </w:rPr>
      </w:pPr>
      <w:r w:rsidRPr="002E7896">
        <w:rPr>
          <w:rFonts w:ascii="仿宋_GB2312" w:eastAsia="仿宋_GB2312" w:hAnsi="Arial" w:hint="eastAsia"/>
          <w:bCs/>
          <w:kern w:val="2"/>
          <w:sz w:val="28"/>
          <w:szCs w:val="28"/>
          <w:lang w:eastAsia="zh-CN"/>
        </w:rPr>
        <w:t>根据与上海市闵行区教育局相关管理人员进行访谈，整理相关意见，主要内容如下：</w:t>
      </w:r>
    </w:p>
    <w:p w:rsidR="00D534B6" w:rsidRPr="002E7896" w:rsidRDefault="00F27605" w:rsidP="00F27605">
      <w:pPr>
        <w:widowControl w:val="0"/>
        <w:spacing w:after="0" w:line="360" w:lineRule="auto"/>
        <w:ind w:firstLineChars="200" w:firstLine="560"/>
        <w:jc w:val="both"/>
        <w:rPr>
          <w:rFonts w:ascii="仿宋_GB2312" w:eastAsia="仿宋_GB2312" w:hAnsi="Arial"/>
          <w:bCs/>
          <w:kern w:val="2"/>
          <w:sz w:val="28"/>
          <w:szCs w:val="28"/>
          <w:lang w:eastAsia="zh-CN"/>
        </w:rPr>
      </w:pPr>
      <w:r w:rsidRPr="008C2CFA">
        <w:rPr>
          <w:rFonts w:ascii="Times New Roman" w:eastAsia="仿宋_GB2312" w:hAnsi="Times New Roman"/>
          <w:bCs/>
          <w:kern w:val="2"/>
          <w:sz w:val="28"/>
          <w:szCs w:val="28"/>
          <w:lang w:eastAsia="zh-CN"/>
        </w:rPr>
        <w:t>1</w:t>
      </w:r>
      <w:r w:rsidRPr="002E7896">
        <w:rPr>
          <w:rFonts w:ascii="仿宋_GB2312" w:eastAsia="仿宋_GB2312" w:hAnsi="Arial"/>
          <w:bCs/>
          <w:kern w:val="2"/>
          <w:sz w:val="28"/>
          <w:szCs w:val="28"/>
          <w:lang w:eastAsia="zh-CN"/>
        </w:rPr>
        <w:t>.</w:t>
      </w:r>
      <w:r w:rsidR="00D534B6" w:rsidRPr="002E7896">
        <w:rPr>
          <w:rFonts w:ascii="仿宋_GB2312" w:eastAsia="仿宋_GB2312" w:hAnsi="Arial" w:hint="eastAsia"/>
          <w:bCs/>
          <w:kern w:val="2"/>
          <w:sz w:val="28"/>
          <w:szCs w:val="28"/>
          <w:lang w:eastAsia="zh-CN"/>
        </w:rPr>
        <w:t>请您介绍下项目的立项目的和基本情况</w:t>
      </w:r>
    </w:p>
    <w:p w:rsidR="00D534B6" w:rsidRPr="002E7896" w:rsidRDefault="00D534B6" w:rsidP="00D534B6">
      <w:pPr>
        <w:widowControl w:val="0"/>
        <w:snapToGrid w:val="0"/>
        <w:spacing w:after="0" w:line="360" w:lineRule="auto"/>
        <w:ind w:firstLine="570"/>
        <w:jc w:val="both"/>
        <w:rPr>
          <w:rFonts w:ascii="仿宋_GB2312" w:eastAsia="仿宋_GB2312" w:hAnsi="Arial"/>
          <w:bCs/>
          <w:kern w:val="2"/>
          <w:sz w:val="28"/>
          <w:szCs w:val="28"/>
          <w:u w:val="single"/>
          <w:lang w:eastAsia="zh-CN"/>
        </w:rPr>
      </w:pPr>
      <w:r w:rsidRPr="002E7896">
        <w:rPr>
          <w:rFonts w:ascii="仿宋_GB2312" w:eastAsia="仿宋_GB2312" w:hAnsi="Arial" w:hint="eastAsia"/>
          <w:bCs/>
          <w:kern w:val="2"/>
          <w:sz w:val="28"/>
          <w:szCs w:val="28"/>
          <w:u w:val="single"/>
          <w:lang w:eastAsia="zh-CN"/>
        </w:rPr>
        <w:t>闵行区教育局通过设立该项目，建设适应于闵行区校园电视台的校本课程，培养学生的信息素养和实践能力，推动学生个性发展、丰富校园生活，促进学校特色办学。</w:t>
      </w:r>
    </w:p>
    <w:p w:rsidR="00D534B6" w:rsidRPr="002E7896" w:rsidRDefault="00D534B6" w:rsidP="00D534B6">
      <w:pPr>
        <w:widowControl w:val="0"/>
        <w:snapToGrid w:val="0"/>
        <w:spacing w:after="0" w:line="360" w:lineRule="auto"/>
        <w:ind w:firstLine="570"/>
        <w:jc w:val="both"/>
        <w:rPr>
          <w:rFonts w:ascii="仿宋_GB2312" w:eastAsia="仿宋_GB2312" w:hAnsi="Arial"/>
          <w:bCs/>
          <w:kern w:val="2"/>
          <w:sz w:val="28"/>
          <w:szCs w:val="28"/>
          <w:u w:val="single"/>
          <w:lang w:eastAsia="zh-CN"/>
        </w:rPr>
      </w:pPr>
      <w:r w:rsidRPr="002E7896">
        <w:rPr>
          <w:rFonts w:ascii="仿宋_GB2312" w:eastAsia="仿宋_GB2312" w:hAnsi="Arial" w:hint="eastAsia"/>
          <w:bCs/>
          <w:kern w:val="2"/>
          <w:sz w:val="28"/>
          <w:szCs w:val="28"/>
          <w:u w:val="single"/>
          <w:lang w:eastAsia="zh-CN"/>
        </w:rPr>
        <w:t>闵行区学生校园电视台的设立，紧紧围绕“让每一个学生健康成长”的精神，配合各学校工作的开展，坚持以正确的舆论导向和“充分调动潜能、发挥个性特长，培养创新意识和实践能力”作为指导思想，突出闵行区德育和艺术教育，努力将学生校园电视台办成一方反映丰富多彩的校园文化生活和提高学生综合素质能力的的艺术舞台，一个积极向上、展现闵行区教育办学特色的优秀学生社团。</w:t>
      </w:r>
    </w:p>
    <w:p w:rsidR="00D534B6" w:rsidRPr="002E7896" w:rsidRDefault="00F27605" w:rsidP="00F27605">
      <w:pPr>
        <w:widowControl w:val="0"/>
        <w:spacing w:after="0" w:line="360" w:lineRule="auto"/>
        <w:ind w:firstLineChars="200" w:firstLine="560"/>
        <w:jc w:val="both"/>
        <w:rPr>
          <w:rFonts w:ascii="仿宋_GB2312" w:eastAsia="仿宋_GB2312" w:hAnsi="Arial"/>
          <w:bCs/>
          <w:kern w:val="2"/>
          <w:sz w:val="28"/>
          <w:szCs w:val="28"/>
          <w:lang w:eastAsia="zh-CN"/>
        </w:rPr>
      </w:pPr>
      <w:r w:rsidRPr="008C2CFA">
        <w:rPr>
          <w:rFonts w:ascii="Times New Roman" w:eastAsia="仿宋_GB2312" w:hAnsi="Times New Roman"/>
          <w:bCs/>
          <w:kern w:val="2"/>
          <w:sz w:val="28"/>
          <w:szCs w:val="28"/>
          <w:lang w:eastAsia="zh-CN"/>
        </w:rPr>
        <w:t>2</w:t>
      </w:r>
      <w:r w:rsidRPr="002E7896">
        <w:rPr>
          <w:rFonts w:ascii="仿宋_GB2312" w:eastAsia="仿宋_GB2312" w:hAnsi="Arial"/>
          <w:bCs/>
          <w:kern w:val="2"/>
          <w:sz w:val="28"/>
          <w:szCs w:val="28"/>
          <w:lang w:eastAsia="zh-CN"/>
        </w:rPr>
        <w:t>.</w:t>
      </w:r>
      <w:r w:rsidR="00D534B6" w:rsidRPr="002E7896">
        <w:rPr>
          <w:rFonts w:ascii="仿宋_GB2312" w:eastAsia="仿宋_GB2312" w:hAnsi="Arial" w:hint="eastAsia"/>
          <w:bCs/>
          <w:kern w:val="2"/>
          <w:sz w:val="28"/>
          <w:szCs w:val="28"/>
          <w:lang w:eastAsia="zh-CN"/>
        </w:rPr>
        <w:t xml:space="preserve">项目预算资金的来源和资金的实际使用情况 </w:t>
      </w:r>
    </w:p>
    <w:p w:rsidR="00D534B6" w:rsidRPr="002E7896" w:rsidRDefault="00D534B6" w:rsidP="00D534B6">
      <w:pPr>
        <w:widowControl w:val="0"/>
        <w:spacing w:after="0" w:line="360" w:lineRule="auto"/>
        <w:ind w:firstLine="555"/>
        <w:jc w:val="both"/>
        <w:rPr>
          <w:rFonts w:ascii="仿宋_GB2312" w:eastAsia="仿宋_GB2312" w:hAnsi="Arial"/>
          <w:bCs/>
          <w:kern w:val="2"/>
          <w:sz w:val="28"/>
          <w:szCs w:val="28"/>
          <w:u w:val="single"/>
          <w:lang w:eastAsia="zh-CN"/>
        </w:rPr>
      </w:pPr>
      <w:r w:rsidRPr="002E7896">
        <w:rPr>
          <w:rFonts w:ascii="仿宋_GB2312" w:eastAsia="仿宋_GB2312" w:hAnsi="Arial" w:hint="eastAsia"/>
          <w:bCs/>
          <w:kern w:val="2"/>
          <w:sz w:val="28"/>
          <w:szCs w:val="28"/>
          <w:u w:val="single"/>
          <w:lang w:eastAsia="zh-CN"/>
        </w:rPr>
        <w:t>项目经费来自闵行区财政局全额拨款，自</w:t>
      </w:r>
      <w:r w:rsidRPr="008C2CFA">
        <w:rPr>
          <w:rFonts w:ascii="Times New Roman" w:eastAsia="仿宋_GB2312" w:hAnsi="Times New Roman" w:hint="eastAsia"/>
          <w:bCs/>
          <w:kern w:val="2"/>
          <w:sz w:val="28"/>
          <w:szCs w:val="28"/>
          <w:u w:val="single"/>
          <w:lang w:eastAsia="zh-CN"/>
        </w:rPr>
        <w:t>2016</w:t>
      </w:r>
      <w:r w:rsidRPr="002E7896">
        <w:rPr>
          <w:rFonts w:ascii="仿宋_GB2312" w:eastAsia="仿宋_GB2312" w:hAnsi="Arial" w:hint="eastAsia"/>
          <w:bCs/>
          <w:kern w:val="2"/>
          <w:sz w:val="28"/>
          <w:szCs w:val="28"/>
          <w:u w:val="single"/>
          <w:lang w:eastAsia="zh-CN"/>
        </w:rPr>
        <w:t>年起正式在闵行区中小学范围内推行“中小学校园电视台”项目，并从区级层面设立专项资金，用于校园电视台建设所需的设备设施一次性投入。预算总金额</w:t>
      </w:r>
      <w:r w:rsidRPr="008C2CFA">
        <w:rPr>
          <w:rFonts w:ascii="Times New Roman" w:eastAsia="仿宋_GB2312" w:hAnsi="Times New Roman" w:hint="eastAsia"/>
          <w:bCs/>
          <w:kern w:val="2"/>
          <w:sz w:val="28"/>
          <w:szCs w:val="28"/>
          <w:u w:val="single"/>
          <w:lang w:eastAsia="zh-CN"/>
        </w:rPr>
        <w:t>300</w:t>
      </w:r>
      <w:r w:rsidRPr="002E7896">
        <w:rPr>
          <w:rFonts w:ascii="仿宋_GB2312" w:eastAsia="仿宋_GB2312" w:hAnsi="Arial" w:hint="eastAsia"/>
          <w:bCs/>
          <w:kern w:val="2"/>
          <w:sz w:val="28"/>
          <w:szCs w:val="28"/>
          <w:u w:val="single"/>
          <w:lang w:eastAsia="zh-CN"/>
        </w:rPr>
        <w:t>万元，其中闵行区田园外语实验小学、闵行区吴泾小学和闵行区浦江第一小学各</w:t>
      </w:r>
      <w:r w:rsidRPr="008C2CFA">
        <w:rPr>
          <w:rFonts w:ascii="Times New Roman" w:eastAsia="仿宋_GB2312" w:hAnsi="Times New Roman" w:hint="eastAsia"/>
          <w:bCs/>
          <w:kern w:val="2"/>
          <w:sz w:val="28"/>
          <w:szCs w:val="28"/>
          <w:u w:val="single"/>
          <w:lang w:eastAsia="zh-CN"/>
        </w:rPr>
        <w:t>100</w:t>
      </w:r>
      <w:r w:rsidRPr="002E7896">
        <w:rPr>
          <w:rFonts w:ascii="仿宋_GB2312" w:eastAsia="仿宋_GB2312" w:hAnsi="Arial" w:hint="eastAsia"/>
          <w:bCs/>
          <w:kern w:val="2"/>
          <w:sz w:val="28"/>
          <w:szCs w:val="28"/>
          <w:u w:val="single"/>
          <w:lang w:eastAsia="zh-CN"/>
        </w:rPr>
        <w:t>万元。</w:t>
      </w:r>
    </w:p>
    <w:p w:rsidR="00D534B6" w:rsidRPr="002E7896" w:rsidRDefault="00D534B6" w:rsidP="00D534B6">
      <w:pPr>
        <w:widowControl w:val="0"/>
        <w:spacing w:after="0" w:line="360" w:lineRule="auto"/>
        <w:ind w:firstLine="555"/>
        <w:jc w:val="both"/>
        <w:rPr>
          <w:rFonts w:ascii="仿宋_GB2312" w:eastAsia="仿宋_GB2312" w:hAnsi="Arial"/>
          <w:bCs/>
          <w:kern w:val="2"/>
          <w:sz w:val="28"/>
          <w:szCs w:val="28"/>
          <w:u w:val="single"/>
          <w:lang w:eastAsia="zh-CN"/>
        </w:rPr>
      </w:pPr>
      <w:r w:rsidRPr="002E7896">
        <w:rPr>
          <w:rFonts w:ascii="仿宋_GB2312" w:eastAsia="仿宋_GB2312" w:hAnsi="Arial" w:hint="eastAsia"/>
          <w:bCs/>
          <w:kern w:val="2"/>
          <w:sz w:val="28"/>
          <w:szCs w:val="28"/>
          <w:u w:val="single"/>
          <w:lang w:eastAsia="zh-CN"/>
        </w:rPr>
        <w:t>设备设施采购由教育局采购办通过公开招标的方式统一采购，三家公司中标，分别为广州力富视频科技有限公司、上海南康科技有限公司和上海紫越网络科技股份有限公司。项目预算执行总额为</w:t>
      </w:r>
      <w:r w:rsidRPr="008C2CFA">
        <w:rPr>
          <w:rFonts w:ascii="Times New Roman" w:eastAsia="仿宋_GB2312" w:hAnsi="Times New Roman" w:hint="eastAsia"/>
          <w:bCs/>
          <w:kern w:val="2"/>
          <w:sz w:val="28"/>
          <w:szCs w:val="28"/>
          <w:u w:val="single"/>
          <w:lang w:eastAsia="zh-CN"/>
        </w:rPr>
        <w:t>288</w:t>
      </w:r>
      <w:r w:rsidRPr="002E7896">
        <w:rPr>
          <w:rFonts w:ascii="仿宋_GB2312" w:eastAsia="仿宋_GB2312" w:hAnsi="Arial" w:hint="eastAsia"/>
          <w:bCs/>
          <w:kern w:val="2"/>
          <w:sz w:val="28"/>
          <w:szCs w:val="28"/>
          <w:u w:val="single"/>
          <w:lang w:eastAsia="zh-CN"/>
        </w:rPr>
        <w:t>.</w:t>
      </w:r>
      <w:r w:rsidRPr="008C2CFA">
        <w:rPr>
          <w:rFonts w:ascii="Times New Roman" w:eastAsia="仿宋_GB2312" w:hAnsi="Times New Roman" w:hint="eastAsia"/>
          <w:bCs/>
          <w:kern w:val="2"/>
          <w:sz w:val="28"/>
          <w:szCs w:val="28"/>
          <w:u w:val="single"/>
          <w:lang w:eastAsia="zh-CN"/>
        </w:rPr>
        <w:t>07</w:t>
      </w:r>
      <w:r w:rsidRPr="002E7896">
        <w:rPr>
          <w:rFonts w:ascii="仿宋_GB2312" w:eastAsia="仿宋_GB2312" w:hAnsi="Arial" w:hint="eastAsia"/>
          <w:bCs/>
          <w:kern w:val="2"/>
          <w:sz w:val="28"/>
          <w:szCs w:val="28"/>
          <w:u w:val="single"/>
          <w:lang w:eastAsia="zh-CN"/>
        </w:rPr>
        <w:t>万元，其中：闵行区田园外语实验小学</w:t>
      </w:r>
      <w:r w:rsidRPr="008C2CFA">
        <w:rPr>
          <w:rFonts w:ascii="Times New Roman" w:eastAsia="仿宋_GB2312" w:hAnsi="Times New Roman"/>
          <w:bCs/>
          <w:kern w:val="2"/>
          <w:sz w:val="28"/>
          <w:szCs w:val="28"/>
          <w:u w:val="single"/>
          <w:lang w:eastAsia="zh-CN"/>
        </w:rPr>
        <w:t>95</w:t>
      </w:r>
      <w:r w:rsidRPr="002E7896">
        <w:rPr>
          <w:rFonts w:ascii="仿宋_GB2312" w:eastAsia="仿宋_GB2312" w:hAnsi="Arial"/>
          <w:bCs/>
          <w:kern w:val="2"/>
          <w:sz w:val="28"/>
          <w:szCs w:val="28"/>
          <w:u w:val="single"/>
          <w:lang w:eastAsia="zh-CN"/>
        </w:rPr>
        <w:t>.</w:t>
      </w:r>
      <w:r w:rsidRPr="008C2CFA">
        <w:rPr>
          <w:rFonts w:ascii="Times New Roman" w:eastAsia="仿宋_GB2312" w:hAnsi="Times New Roman"/>
          <w:bCs/>
          <w:kern w:val="2"/>
          <w:sz w:val="28"/>
          <w:szCs w:val="28"/>
          <w:u w:val="single"/>
          <w:lang w:eastAsia="zh-CN"/>
        </w:rPr>
        <w:t>78</w:t>
      </w:r>
      <w:r w:rsidRPr="002E7896">
        <w:rPr>
          <w:rFonts w:ascii="仿宋_GB2312" w:eastAsia="仿宋_GB2312" w:hAnsi="Arial"/>
          <w:bCs/>
          <w:kern w:val="2"/>
          <w:sz w:val="28"/>
          <w:szCs w:val="28"/>
          <w:u w:val="single"/>
          <w:lang w:eastAsia="zh-CN"/>
        </w:rPr>
        <w:t>万元</w:t>
      </w:r>
      <w:r w:rsidRPr="002E7896">
        <w:rPr>
          <w:rFonts w:ascii="仿宋_GB2312" w:eastAsia="仿宋_GB2312" w:hAnsi="Arial" w:hint="eastAsia"/>
          <w:bCs/>
          <w:kern w:val="2"/>
          <w:sz w:val="28"/>
          <w:szCs w:val="28"/>
          <w:u w:val="single"/>
          <w:lang w:eastAsia="zh-CN"/>
        </w:rPr>
        <w:t>、闵行区吴泾小学</w:t>
      </w:r>
      <w:r w:rsidRPr="008C2CFA">
        <w:rPr>
          <w:rFonts w:ascii="Times New Roman" w:eastAsia="仿宋_GB2312" w:hAnsi="Times New Roman"/>
          <w:bCs/>
          <w:kern w:val="2"/>
          <w:sz w:val="28"/>
          <w:szCs w:val="28"/>
          <w:u w:val="single"/>
          <w:lang w:eastAsia="zh-CN"/>
        </w:rPr>
        <w:t>95</w:t>
      </w:r>
      <w:r w:rsidRPr="002E7896">
        <w:rPr>
          <w:rFonts w:ascii="仿宋_GB2312" w:eastAsia="仿宋_GB2312" w:hAnsi="Arial"/>
          <w:bCs/>
          <w:kern w:val="2"/>
          <w:sz w:val="28"/>
          <w:szCs w:val="28"/>
          <w:u w:val="single"/>
          <w:lang w:eastAsia="zh-CN"/>
        </w:rPr>
        <w:t>.</w:t>
      </w:r>
      <w:r w:rsidRPr="008C2CFA">
        <w:rPr>
          <w:rFonts w:ascii="Times New Roman" w:eastAsia="仿宋_GB2312" w:hAnsi="Times New Roman" w:hint="eastAsia"/>
          <w:bCs/>
          <w:kern w:val="2"/>
          <w:sz w:val="28"/>
          <w:szCs w:val="28"/>
          <w:u w:val="single"/>
          <w:lang w:eastAsia="zh-CN"/>
        </w:rPr>
        <w:t>90</w:t>
      </w:r>
      <w:r w:rsidRPr="002E7896">
        <w:rPr>
          <w:rFonts w:ascii="仿宋_GB2312" w:eastAsia="仿宋_GB2312" w:hAnsi="Arial" w:hint="eastAsia"/>
          <w:bCs/>
          <w:kern w:val="2"/>
          <w:sz w:val="28"/>
          <w:szCs w:val="28"/>
          <w:u w:val="single"/>
          <w:lang w:eastAsia="zh-CN"/>
        </w:rPr>
        <w:t>万元、闵行区浦江第一小学</w:t>
      </w:r>
      <w:r w:rsidRPr="008C2CFA">
        <w:rPr>
          <w:rFonts w:ascii="Times New Roman" w:eastAsia="仿宋_GB2312" w:hAnsi="Times New Roman"/>
          <w:bCs/>
          <w:kern w:val="2"/>
          <w:sz w:val="28"/>
          <w:szCs w:val="28"/>
          <w:u w:val="single"/>
          <w:lang w:eastAsia="zh-CN"/>
        </w:rPr>
        <w:t>96</w:t>
      </w:r>
      <w:r w:rsidRPr="002E7896">
        <w:rPr>
          <w:rFonts w:ascii="仿宋_GB2312" w:eastAsia="仿宋_GB2312" w:hAnsi="Arial"/>
          <w:bCs/>
          <w:kern w:val="2"/>
          <w:sz w:val="28"/>
          <w:szCs w:val="28"/>
          <w:u w:val="single"/>
          <w:lang w:eastAsia="zh-CN"/>
        </w:rPr>
        <w:t>.</w:t>
      </w:r>
      <w:r w:rsidRPr="008C2CFA">
        <w:rPr>
          <w:rFonts w:ascii="Times New Roman" w:eastAsia="仿宋_GB2312" w:hAnsi="Times New Roman"/>
          <w:bCs/>
          <w:kern w:val="2"/>
          <w:sz w:val="28"/>
          <w:szCs w:val="28"/>
          <w:u w:val="single"/>
          <w:lang w:eastAsia="zh-CN"/>
        </w:rPr>
        <w:t>39</w:t>
      </w:r>
      <w:r w:rsidRPr="002E7896">
        <w:rPr>
          <w:rFonts w:ascii="仿宋_GB2312" w:eastAsia="仿宋_GB2312" w:hAnsi="Arial"/>
          <w:bCs/>
          <w:kern w:val="2"/>
          <w:sz w:val="28"/>
          <w:szCs w:val="28"/>
          <w:u w:val="single"/>
          <w:lang w:eastAsia="zh-CN"/>
        </w:rPr>
        <w:t>万元</w:t>
      </w:r>
      <w:r w:rsidRPr="002E7896">
        <w:rPr>
          <w:rFonts w:ascii="仿宋_GB2312" w:eastAsia="仿宋_GB2312" w:hAnsi="Arial" w:hint="eastAsia"/>
          <w:bCs/>
          <w:kern w:val="2"/>
          <w:sz w:val="28"/>
          <w:szCs w:val="28"/>
          <w:u w:val="single"/>
          <w:lang w:eastAsia="zh-CN"/>
        </w:rPr>
        <w:t>。</w:t>
      </w:r>
    </w:p>
    <w:p w:rsidR="00D534B6" w:rsidRPr="002E7896" w:rsidRDefault="00F27605" w:rsidP="00F27605">
      <w:pPr>
        <w:widowControl w:val="0"/>
        <w:spacing w:after="0" w:line="360" w:lineRule="auto"/>
        <w:ind w:firstLineChars="200" w:firstLine="560"/>
        <w:jc w:val="both"/>
        <w:rPr>
          <w:rFonts w:ascii="仿宋_GB2312" w:eastAsia="仿宋_GB2312" w:hAnsi="Arial"/>
          <w:bCs/>
          <w:kern w:val="2"/>
          <w:sz w:val="28"/>
          <w:szCs w:val="28"/>
          <w:lang w:eastAsia="zh-CN"/>
        </w:rPr>
      </w:pPr>
      <w:r w:rsidRPr="008C2CFA">
        <w:rPr>
          <w:rFonts w:ascii="Times New Roman" w:eastAsia="仿宋_GB2312" w:hAnsi="Times New Roman"/>
          <w:bCs/>
          <w:kern w:val="2"/>
          <w:sz w:val="28"/>
          <w:szCs w:val="28"/>
          <w:lang w:eastAsia="zh-CN"/>
        </w:rPr>
        <w:lastRenderedPageBreak/>
        <w:t>3</w:t>
      </w:r>
      <w:r w:rsidRPr="002E7896">
        <w:rPr>
          <w:rFonts w:ascii="仿宋_GB2312" w:eastAsia="仿宋_GB2312" w:hAnsi="Arial"/>
          <w:bCs/>
          <w:kern w:val="2"/>
          <w:sz w:val="28"/>
          <w:szCs w:val="28"/>
          <w:lang w:eastAsia="zh-CN"/>
        </w:rPr>
        <w:t>.</w:t>
      </w:r>
      <w:r w:rsidR="00D534B6" w:rsidRPr="002E7896">
        <w:rPr>
          <w:rFonts w:ascii="仿宋_GB2312" w:eastAsia="仿宋_GB2312" w:hAnsi="Arial" w:hint="eastAsia"/>
          <w:bCs/>
          <w:kern w:val="2"/>
          <w:sz w:val="28"/>
          <w:szCs w:val="28"/>
          <w:lang w:eastAsia="zh-CN"/>
        </w:rPr>
        <w:t>项目的预算是如何编制的</w:t>
      </w:r>
    </w:p>
    <w:p w:rsidR="00D534B6" w:rsidRPr="002E7896" w:rsidRDefault="00D534B6" w:rsidP="00D534B6">
      <w:pPr>
        <w:widowControl w:val="0"/>
        <w:spacing w:after="0" w:line="360" w:lineRule="auto"/>
        <w:ind w:firstLineChars="200" w:firstLine="560"/>
        <w:jc w:val="both"/>
        <w:rPr>
          <w:rFonts w:ascii="仿宋_GB2312" w:eastAsia="仿宋_GB2312" w:hAnsi="Arial"/>
          <w:bCs/>
          <w:kern w:val="2"/>
          <w:sz w:val="28"/>
          <w:szCs w:val="28"/>
          <w:u w:val="single"/>
          <w:lang w:eastAsia="zh-CN"/>
        </w:rPr>
      </w:pPr>
      <w:r w:rsidRPr="002E7896">
        <w:rPr>
          <w:rFonts w:ascii="仿宋_GB2312" w:eastAsia="仿宋_GB2312" w:hAnsi="Arial" w:hint="eastAsia"/>
          <w:bCs/>
          <w:kern w:val="2"/>
          <w:sz w:val="28"/>
          <w:szCs w:val="28"/>
          <w:u w:val="single"/>
          <w:lang w:eastAsia="zh-CN"/>
        </w:rPr>
        <w:t>因为</w:t>
      </w:r>
      <w:r w:rsidRPr="008C2CFA">
        <w:rPr>
          <w:rFonts w:ascii="Times New Roman" w:eastAsia="仿宋_GB2312" w:hAnsi="Times New Roman" w:hint="eastAsia"/>
          <w:bCs/>
          <w:kern w:val="2"/>
          <w:sz w:val="28"/>
          <w:szCs w:val="28"/>
          <w:u w:val="single"/>
          <w:lang w:eastAsia="zh-CN"/>
        </w:rPr>
        <w:t>2016</w:t>
      </w:r>
      <w:r w:rsidRPr="002E7896">
        <w:rPr>
          <w:rFonts w:ascii="仿宋_GB2312" w:eastAsia="仿宋_GB2312" w:hAnsi="Arial" w:hint="eastAsia"/>
          <w:bCs/>
          <w:kern w:val="2"/>
          <w:sz w:val="28"/>
          <w:szCs w:val="28"/>
          <w:u w:val="single"/>
          <w:lang w:eastAsia="zh-CN"/>
        </w:rPr>
        <w:t>年之前无此项目，所以该项目预算由区教育局根据估算校园电视台的建设需求统一编制预算。</w:t>
      </w:r>
    </w:p>
    <w:p w:rsidR="00D534B6" w:rsidRPr="002E7896" w:rsidRDefault="00F27605" w:rsidP="00F27605">
      <w:pPr>
        <w:widowControl w:val="0"/>
        <w:spacing w:after="0" w:line="360" w:lineRule="auto"/>
        <w:ind w:firstLineChars="200" w:firstLine="560"/>
        <w:jc w:val="both"/>
        <w:rPr>
          <w:rFonts w:ascii="仿宋_GB2312" w:eastAsia="仿宋_GB2312" w:hAnsi="Arial"/>
          <w:bCs/>
          <w:kern w:val="2"/>
          <w:sz w:val="28"/>
          <w:szCs w:val="28"/>
          <w:lang w:eastAsia="zh-CN"/>
        </w:rPr>
      </w:pPr>
      <w:r w:rsidRPr="008C2CFA">
        <w:rPr>
          <w:rFonts w:ascii="Times New Roman" w:eastAsia="仿宋_GB2312" w:hAnsi="Times New Roman"/>
          <w:bCs/>
          <w:kern w:val="2"/>
          <w:sz w:val="28"/>
          <w:szCs w:val="28"/>
          <w:lang w:eastAsia="zh-CN"/>
        </w:rPr>
        <w:t>4</w:t>
      </w:r>
      <w:r w:rsidRPr="002E7896">
        <w:rPr>
          <w:rFonts w:ascii="仿宋_GB2312" w:eastAsia="仿宋_GB2312" w:hAnsi="Arial"/>
          <w:bCs/>
          <w:kern w:val="2"/>
          <w:sz w:val="28"/>
          <w:szCs w:val="28"/>
          <w:lang w:eastAsia="zh-CN"/>
        </w:rPr>
        <w:t>.</w:t>
      </w:r>
      <w:r w:rsidR="00D534B6" w:rsidRPr="002E7896">
        <w:rPr>
          <w:rFonts w:ascii="仿宋_GB2312" w:eastAsia="仿宋_GB2312" w:hAnsi="Arial" w:hint="eastAsia"/>
          <w:bCs/>
          <w:kern w:val="2"/>
          <w:sz w:val="28"/>
          <w:szCs w:val="28"/>
          <w:lang w:eastAsia="zh-CN"/>
        </w:rPr>
        <w:t>预算部门对项目管理制度</w:t>
      </w:r>
    </w:p>
    <w:p w:rsidR="00D534B6" w:rsidRPr="002E7896" w:rsidRDefault="00D534B6" w:rsidP="00D534B6">
      <w:pPr>
        <w:widowControl w:val="0"/>
        <w:spacing w:after="0" w:line="360" w:lineRule="auto"/>
        <w:ind w:firstLineChars="200" w:firstLine="560"/>
        <w:jc w:val="both"/>
        <w:rPr>
          <w:rFonts w:ascii="仿宋_GB2312" w:eastAsia="仿宋_GB2312" w:hAnsi="Times New Roman"/>
          <w:kern w:val="2"/>
          <w:sz w:val="28"/>
          <w:szCs w:val="28"/>
          <w:u w:val="single"/>
          <w:lang w:eastAsia="zh-CN"/>
        </w:rPr>
      </w:pPr>
      <w:r w:rsidRPr="002E7896">
        <w:rPr>
          <w:rFonts w:ascii="仿宋_GB2312" w:eastAsia="仿宋_GB2312" w:hAnsi="Times New Roman" w:hint="eastAsia"/>
          <w:kern w:val="2"/>
          <w:sz w:val="28"/>
          <w:szCs w:val="28"/>
          <w:u w:val="single"/>
          <w:lang w:eastAsia="zh-CN"/>
        </w:rPr>
        <w:t>项目的管理制度主要为《闵行教育局中小学校园电视台项目管理办法》、《中小学校园电视台管理章程》。</w:t>
      </w:r>
    </w:p>
    <w:p w:rsidR="00D534B6" w:rsidRPr="002E7896" w:rsidRDefault="00F27605" w:rsidP="00F27605">
      <w:pPr>
        <w:widowControl w:val="0"/>
        <w:spacing w:after="0" w:line="360" w:lineRule="auto"/>
        <w:ind w:firstLineChars="200" w:firstLine="560"/>
        <w:jc w:val="both"/>
        <w:rPr>
          <w:rFonts w:ascii="仿宋_GB2312" w:eastAsia="仿宋_GB2312" w:hAnsi="Arial"/>
          <w:bCs/>
          <w:kern w:val="2"/>
          <w:sz w:val="28"/>
          <w:szCs w:val="28"/>
          <w:lang w:eastAsia="zh-CN"/>
        </w:rPr>
      </w:pPr>
      <w:r w:rsidRPr="008C2CFA">
        <w:rPr>
          <w:rFonts w:ascii="Times New Roman" w:eastAsia="仿宋_GB2312" w:hAnsi="Times New Roman"/>
          <w:bCs/>
          <w:kern w:val="2"/>
          <w:sz w:val="28"/>
          <w:szCs w:val="28"/>
          <w:lang w:eastAsia="zh-CN"/>
        </w:rPr>
        <w:t>5</w:t>
      </w:r>
      <w:r w:rsidRPr="002E7896">
        <w:rPr>
          <w:rFonts w:ascii="仿宋_GB2312" w:eastAsia="仿宋_GB2312" w:hAnsi="Arial"/>
          <w:bCs/>
          <w:kern w:val="2"/>
          <w:sz w:val="28"/>
          <w:szCs w:val="28"/>
          <w:lang w:eastAsia="zh-CN"/>
        </w:rPr>
        <w:t>.</w:t>
      </w:r>
      <w:r w:rsidR="00D534B6" w:rsidRPr="002E7896">
        <w:rPr>
          <w:rFonts w:ascii="仿宋_GB2312" w:eastAsia="仿宋_GB2312" w:hAnsi="Arial" w:hint="eastAsia"/>
          <w:bCs/>
          <w:kern w:val="2"/>
          <w:sz w:val="28"/>
          <w:szCs w:val="28"/>
          <w:lang w:eastAsia="zh-CN"/>
        </w:rPr>
        <w:t>您在该项目中获得了什么经验和做法</w:t>
      </w:r>
    </w:p>
    <w:p w:rsidR="00D534B6" w:rsidRPr="002E7896" w:rsidRDefault="00D534B6" w:rsidP="00D534B6">
      <w:pPr>
        <w:widowControl w:val="0"/>
        <w:spacing w:after="0" w:line="360" w:lineRule="auto"/>
        <w:ind w:firstLineChars="200" w:firstLine="560"/>
        <w:jc w:val="both"/>
        <w:rPr>
          <w:rFonts w:ascii="仿宋_GB2312" w:eastAsia="仿宋_GB2312" w:hAnsi="Times New Roman"/>
          <w:kern w:val="2"/>
          <w:sz w:val="28"/>
          <w:szCs w:val="28"/>
          <w:u w:val="single"/>
          <w:lang w:eastAsia="zh-CN"/>
        </w:rPr>
      </w:pPr>
      <w:r w:rsidRPr="002E7896">
        <w:rPr>
          <w:rFonts w:ascii="Times New Roman" w:eastAsia="仿宋_GB2312" w:hAnsi="Times New Roman" w:hint="eastAsia"/>
          <w:kern w:val="2"/>
          <w:sz w:val="28"/>
          <w:szCs w:val="20"/>
          <w:u w:val="single"/>
          <w:lang w:eastAsia="zh-CN"/>
        </w:rPr>
        <w:t>校园电视台建设作为数字信息化创新实践教育的一个重要载体，使学生能够积极参与到节目立项、采访摄像、资料整理、编辑制作、播出存储等一系列实践操作中，培养了学生的兴趣和特长，丰富了学习的途径。同时，由于校园电视台实现了新闻报道、微电影、微课堂的在线直播，使家长能够实时了解学生在校园内的学习生活，成为了增进学校和家长沟通的重要桥梁。</w:t>
      </w:r>
    </w:p>
    <w:p w:rsidR="00D534B6" w:rsidRPr="002E7896" w:rsidRDefault="00F27605" w:rsidP="00F27605">
      <w:pPr>
        <w:widowControl w:val="0"/>
        <w:spacing w:after="0" w:line="360" w:lineRule="auto"/>
        <w:ind w:firstLineChars="200" w:firstLine="560"/>
        <w:jc w:val="both"/>
        <w:rPr>
          <w:rFonts w:ascii="仿宋_GB2312" w:eastAsia="仿宋_GB2312" w:hAnsi="Arial"/>
          <w:bCs/>
          <w:kern w:val="2"/>
          <w:sz w:val="28"/>
          <w:szCs w:val="28"/>
          <w:lang w:eastAsia="zh-CN"/>
        </w:rPr>
      </w:pPr>
      <w:r w:rsidRPr="008C2CFA">
        <w:rPr>
          <w:rFonts w:ascii="Times New Roman" w:eastAsia="仿宋_GB2312" w:hAnsi="Times New Roman"/>
          <w:bCs/>
          <w:kern w:val="2"/>
          <w:sz w:val="28"/>
          <w:szCs w:val="28"/>
          <w:lang w:eastAsia="zh-CN"/>
        </w:rPr>
        <w:t>6</w:t>
      </w:r>
      <w:r w:rsidRPr="002E7896">
        <w:rPr>
          <w:rFonts w:ascii="仿宋_GB2312" w:eastAsia="仿宋_GB2312" w:hAnsi="Arial"/>
          <w:bCs/>
          <w:kern w:val="2"/>
          <w:sz w:val="28"/>
          <w:szCs w:val="28"/>
          <w:lang w:eastAsia="zh-CN"/>
        </w:rPr>
        <w:t>.</w:t>
      </w:r>
      <w:r w:rsidR="00D534B6" w:rsidRPr="002E7896">
        <w:rPr>
          <w:rFonts w:ascii="仿宋_GB2312" w:eastAsia="仿宋_GB2312" w:hAnsi="Arial" w:hint="eastAsia"/>
          <w:bCs/>
          <w:kern w:val="2"/>
          <w:sz w:val="28"/>
          <w:szCs w:val="28"/>
          <w:lang w:eastAsia="zh-CN"/>
        </w:rPr>
        <w:t>您认为该项目中有什么不足之处</w:t>
      </w:r>
    </w:p>
    <w:p w:rsidR="00D534B6" w:rsidRPr="002E7896" w:rsidRDefault="00D534B6" w:rsidP="00D534B6">
      <w:pPr>
        <w:widowControl w:val="0"/>
        <w:spacing w:after="0" w:line="360" w:lineRule="auto"/>
        <w:ind w:firstLineChars="150" w:firstLine="420"/>
        <w:jc w:val="both"/>
        <w:rPr>
          <w:rFonts w:ascii="仿宋_GB2312" w:eastAsia="仿宋_GB2312" w:hAnsi="Arial"/>
          <w:bCs/>
          <w:kern w:val="2"/>
          <w:sz w:val="28"/>
          <w:szCs w:val="28"/>
          <w:u w:val="single"/>
          <w:lang w:eastAsia="zh-CN"/>
        </w:rPr>
      </w:pPr>
      <w:r w:rsidRPr="002E7896">
        <w:rPr>
          <w:rFonts w:ascii="仿宋_GB2312" w:eastAsia="仿宋_GB2312" w:hAnsi="Arial" w:hint="eastAsia"/>
          <w:bCs/>
          <w:kern w:val="2"/>
          <w:sz w:val="28"/>
          <w:szCs w:val="28"/>
          <w:u w:val="single"/>
          <w:lang w:eastAsia="zh-CN"/>
        </w:rPr>
        <w:t>由于项目为</w:t>
      </w:r>
      <w:r w:rsidRPr="008C2CFA">
        <w:rPr>
          <w:rFonts w:ascii="Times New Roman" w:eastAsia="仿宋_GB2312" w:hAnsi="Times New Roman" w:hint="eastAsia"/>
          <w:bCs/>
          <w:kern w:val="2"/>
          <w:sz w:val="28"/>
          <w:szCs w:val="28"/>
          <w:u w:val="single"/>
          <w:lang w:eastAsia="zh-CN"/>
        </w:rPr>
        <w:t>2016</w:t>
      </w:r>
      <w:r w:rsidRPr="002E7896">
        <w:rPr>
          <w:rFonts w:ascii="仿宋_GB2312" w:eastAsia="仿宋_GB2312" w:hAnsi="Arial" w:hint="eastAsia"/>
          <w:bCs/>
          <w:kern w:val="2"/>
          <w:sz w:val="28"/>
          <w:szCs w:val="28"/>
          <w:u w:val="single"/>
          <w:lang w:eastAsia="zh-CN"/>
        </w:rPr>
        <w:t>年新设，因此校园电视台的建设标准尚未建立，需要在项目的实施过程中逐步总结，最终形成制度。</w:t>
      </w:r>
    </w:p>
    <w:p w:rsidR="003E715B" w:rsidRPr="002E7896" w:rsidRDefault="003E715B" w:rsidP="003E715B">
      <w:pPr>
        <w:spacing w:after="0" w:line="360" w:lineRule="auto"/>
        <w:ind w:firstLineChars="200" w:firstLine="560"/>
        <w:jc w:val="both"/>
        <w:rPr>
          <w:rFonts w:ascii="仿宋" w:eastAsia="仿宋" w:hAnsi="仿宋" w:cs="宋体"/>
          <w:bCs/>
          <w:color w:val="000000"/>
          <w:sz w:val="28"/>
          <w:szCs w:val="28"/>
          <w:lang w:eastAsia="zh-CN"/>
        </w:rPr>
      </w:pPr>
    </w:p>
    <w:p w:rsidR="003E715B" w:rsidRPr="002E7896" w:rsidRDefault="003E715B">
      <w:pPr>
        <w:spacing w:after="0" w:line="180" w:lineRule="exact"/>
        <w:rPr>
          <w:rFonts w:ascii="仿宋" w:eastAsia="仿宋" w:hAnsi="仿宋" w:cs="宋体"/>
          <w:bCs/>
          <w:color w:val="000000"/>
          <w:sz w:val="28"/>
          <w:szCs w:val="28"/>
          <w:lang w:eastAsia="zh-CN"/>
        </w:rPr>
      </w:pPr>
      <w:r w:rsidRPr="002E7896">
        <w:rPr>
          <w:rFonts w:ascii="仿宋" w:eastAsia="仿宋" w:hAnsi="仿宋" w:cs="宋体"/>
          <w:bCs/>
          <w:color w:val="000000"/>
          <w:sz w:val="28"/>
          <w:szCs w:val="28"/>
          <w:lang w:eastAsia="zh-CN"/>
        </w:rPr>
        <w:br w:type="page"/>
      </w:r>
    </w:p>
    <w:p w:rsidR="005759C7" w:rsidRPr="002E7896" w:rsidRDefault="00112F6E" w:rsidP="005759C7">
      <w:pPr>
        <w:pStyle w:val="1"/>
        <w:spacing w:before="0" w:line="360" w:lineRule="auto"/>
        <w:jc w:val="both"/>
        <w:rPr>
          <w:rFonts w:ascii="黑体" w:eastAsia="黑体" w:hAnsi="黑体"/>
          <w:b w:val="0"/>
          <w:sz w:val="30"/>
          <w:szCs w:val="30"/>
          <w:lang w:eastAsia="zh-CN"/>
        </w:rPr>
      </w:pPr>
      <w:bookmarkStart w:id="219" w:name="_Toc486152725"/>
      <w:r w:rsidRPr="002E7896">
        <w:rPr>
          <w:rFonts w:ascii="黑体" w:eastAsia="黑体" w:hAnsi="黑体" w:hint="eastAsia"/>
          <w:b w:val="0"/>
          <w:sz w:val="30"/>
          <w:szCs w:val="30"/>
          <w:lang w:eastAsia="zh-CN"/>
        </w:rPr>
        <w:lastRenderedPageBreak/>
        <w:t>附件</w:t>
      </w:r>
      <w:r w:rsidR="00CC24A1" w:rsidRPr="008C2CFA">
        <w:rPr>
          <w:rFonts w:ascii="Times New Roman" w:eastAsia="黑体" w:hAnsi="Times New Roman"/>
          <w:b w:val="0"/>
          <w:sz w:val="30"/>
          <w:szCs w:val="30"/>
          <w:lang w:eastAsia="zh-CN"/>
        </w:rPr>
        <w:t>7</w:t>
      </w:r>
      <w:r w:rsidR="002C6988" w:rsidRPr="002E7896">
        <w:rPr>
          <w:rFonts w:ascii="黑体" w:eastAsia="黑体" w:hAnsi="黑体" w:hint="eastAsia"/>
          <w:b w:val="0"/>
          <w:sz w:val="30"/>
          <w:szCs w:val="30"/>
          <w:lang w:eastAsia="zh-CN"/>
        </w:rPr>
        <w:t>：</w:t>
      </w:r>
      <w:r w:rsidRPr="002E7896">
        <w:rPr>
          <w:rFonts w:ascii="黑体" w:eastAsia="黑体" w:hAnsi="黑体" w:hint="eastAsia"/>
          <w:b w:val="0"/>
          <w:sz w:val="30"/>
          <w:szCs w:val="30"/>
          <w:lang w:eastAsia="zh-CN"/>
        </w:rPr>
        <w:t>评价指标</w:t>
      </w:r>
      <w:r w:rsidR="00E56D68" w:rsidRPr="002E7896">
        <w:rPr>
          <w:rFonts w:ascii="黑体" w:eastAsia="黑体" w:hAnsi="黑体" w:hint="eastAsia"/>
          <w:b w:val="0"/>
          <w:sz w:val="30"/>
          <w:szCs w:val="30"/>
          <w:lang w:eastAsia="zh-CN"/>
        </w:rPr>
        <w:t>工作</w:t>
      </w:r>
      <w:r w:rsidRPr="002E7896">
        <w:rPr>
          <w:rFonts w:ascii="黑体" w:eastAsia="黑体" w:hAnsi="黑体" w:hint="eastAsia"/>
          <w:b w:val="0"/>
          <w:sz w:val="30"/>
          <w:szCs w:val="30"/>
          <w:lang w:eastAsia="zh-CN"/>
        </w:rPr>
        <w:t>底稿</w:t>
      </w:r>
      <w:bookmarkEnd w:id="219"/>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bookmarkStart w:id="220" w:name="_Toc418002621"/>
            <w:bookmarkStart w:id="221" w:name="_Toc452044270"/>
            <w:r w:rsidRPr="008C2CFA">
              <w:rPr>
                <w:rFonts w:ascii="Times New Roman" w:eastAsia="仿宋" w:hAnsi="Times New Roman" w:cs="仿宋" w:hint="eastAsia"/>
                <w:b/>
                <w:bCs/>
                <w:sz w:val="28"/>
                <w:szCs w:val="28"/>
                <w:lang w:eastAsia="zh-CN"/>
              </w:rPr>
              <w:t>A11</w:t>
            </w:r>
            <w:r w:rsidRPr="002E7896">
              <w:rPr>
                <w:rFonts w:ascii="仿宋" w:eastAsia="仿宋" w:hAnsi="仿宋" w:cs="仿宋" w:hint="eastAsia"/>
                <w:b/>
                <w:bCs/>
                <w:sz w:val="28"/>
                <w:szCs w:val="28"/>
                <w:lang w:eastAsia="zh-CN"/>
              </w:rPr>
              <w:t>“战略目标适应性”评价底稿</w:t>
            </w:r>
            <w:bookmarkEnd w:id="220"/>
            <w:bookmarkEnd w:id="221"/>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5759C7">
        <w:tblPrEx>
          <w:jc w:val="left"/>
          <w:tblLook w:val="04A0" w:firstRow="1" w:lastRow="0" w:firstColumn="1" w:lastColumn="0" w:noHBand="0" w:noVBand="1"/>
        </w:tblPrEx>
        <w:trPr>
          <w:gridBefore w:val="1"/>
          <w:gridAfter w:val="1"/>
          <w:wBefore w:w="93" w:type="dxa"/>
          <w:wAfter w:w="184" w:type="dxa"/>
          <w:trHeight w:val="772"/>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4"/>
                <w:szCs w:val="24"/>
              </w:rPr>
            </w:pPr>
            <w:r w:rsidRPr="002E7896">
              <w:rPr>
                <w:rFonts w:ascii="仿宋" w:eastAsia="仿宋" w:hAnsi="仿宋" w:cs="宋体" w:hint="eastAsia"/>
                <w:sz w:val="24"/>
                <w:szCs w:val="24"/>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4"/>
                <w:szCs w:val="24"/>
                <w:lang w:eastAsia="zh-CN"/>
              </w:rPr>
            </w:pPr>
            <w:r w:rsidRPr="002E7896">
              <w:rPr>
                <w:rFonts w:ascii="仿宋" w:eastAsia="仿宋" w:hAnsi="仿宋" w:hint="eastAsia"/>
                <w:sz w:val="24"/>
                <w:szCs w:val="24"/>
                <w:lang w:eastAsia="zh-CN"/>
              </w:rPr>
              <w:t>考察项目是否符合相应的国家、市级政策，及项目与战略目标的适应性。</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4"/>
                <w:szCs w:val="24"/>
              </w:rPr>
            </w:pPr>
            <w:r w:rsidRPr="002E7896">
              <w:rPr>
                <w:rFonts w:ascii="仿宋" w:eastAsia="仿宋" w:hAnsi="仿宋" w:cs="宋体" w:hint="eastAsia"/>
                <w:sz w:val="24"/>
                <w:szCs w:val="24"/>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4"/>
                <w:szCs w:val="24"/>
              </w:rPr>
            </w:pPr>
            <w:r w:rsidRPr="002E7896">
              <w:rPr>
                <w:rFonts w:ascii="仿宋" w:eastAsia="仿宋" w:hAnsi="仿宋" w:cs="宋体" w:hint="eastAsia"/>
                <w:sz w:val="24"/>
                <w:szCs w:val="24"/>
              </w:rPr>
              <w:t>指标权重：</w:t>
            </w:r>
            <w:r w:rsidRPr="008C2CFA">
              <w:rPr>
                <w:rFonts w:ascii="Times New Roman" w:eastAsia="仿宋" w:hAnsi="Times New Roman" w:cs="宋体" w:hint="eastAsia"/>
                <w:sz w:val="24"/>
                <w:szCs w:val="24"/>
              </w:rPr>
              <w:t>2</w:t>
            </w:r>
            <w:r w:rsidRPr="002E7896">
              <w:rPr>
                <w:rFonts w:ascii="仿宋" w:eastAsia="仿宋" w:hAnsi="仿宋" w:cs="宋体" w:hint="eastAsia"/>
                <w:sz w:val="24"/>
                <w:szCs w:val="24"/>
              </w:rPr>
              <w:t>分</w:t>
            </w:r>
          </w:p>
        </w:tc>
      </w:tr>
      <w:tr w:rsidR="005759C7" w:rsidRPr="002E7896" w:rsidTr="005759C7">
        <w:tblPrEx>
          <w:jc w:val="left"/>
          <w:tblLook w:val="04A0" w:firstRow="1" w:lastRow="0" w:firstColumn="1" w:lastColumn="0" w:noHBand="0" w:noVBand="1"/>
        </w:tblPrEx>
        <w:trPr>
          <w:gridBefore w:val="1"/>
          <w:gridAfter w:val="1"/>
          <w:wBefore w:w="93" w:type="dxa"/>
          <w:wAfter w:w="184" w:type="dxa"/>
          <w:trHeight w:val="864"/>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4"/>
                <w:szCs w:val="24"/>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4"/>
                <w:szCs w:val="24"/>
                <w:lang w:eastAsia="zh-CN"/>
              </w:rPr>
            </w:pPr>
            <w:r w:rsidRPr="002E7896">
              <w:rPr>
                <w:rFonts w:ascii="仿宋" w:eastAsia="仿宋" w:hAnsi="仿宋" w:hint="eastAsia"/>
                <w:sz w:val="24"/>
                <w:szCs w:val="24"/>
                <w:lang w:eastAsia="zh-CN"/>
              </w:rPr>
              <w:t>指标权重设定的依据、理由：项目是否符合发展政策和优先发展的重点，是项目立项的前提，故设立此指标。</w:t>
            </w:r>
          </w:p>
        </w:tc>
      </w:tr>
      <w:tr w:rsidR="005759C7" w:rsidRPr="002E7896" w:rsidTr="005759C7">
        <w:tblPrEx>
          <w:jc w:val="left"/>
          <w:tblLook w:val="04A0" w:firstRow="1" w:lastRow="0" w:firstColumn="1" w:lastColumn="0" w:noHBand="0" w:noVBand="1"/>
        </w:tblPrEx>
        <w:trPr>
          <w:gridBefore w:val="1"/>
          <w:gridAfter w:val="1"/>
          <w:wBefore w:w="93" w:type="dxa"/>
          <w:wAfter w:w="184" w:type="dxa"/>
          <w:trHeight w:val="1575"/>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4"/>
                <w:szCs w:val="24"/>
              </w:rPr>
            </w:pPr>
            <w:r w:rsidRPr="002E7896">
              <w:rPr>
                <w:rFonts w:ascii="仿宋" w:eastAsia="仿宋" w:hAnsi="仿宋" w:cs="宋体" w:hint="eastAsia"/>
                <w:sz w:val="24"/>
                <w:szCs w:val="24"/>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4"/>
                <w:szCs w:val="24"/>
                <w:lang w:eastAsia="zh-CN"/>
              </w:rPr>
            </w:pPr>
            <w:r w:rsidRPr="002E7896">
              <w:rPr>
                <w:rFonts w:ascii="仿宋" w:eastAsia="仿宋" w:hAnsi="仿宋" w:hint="eastAsia"/>
                <w:sz w:val="24"/>
                <w:szCs w:val="24"/>
                <w:lang w:eastAsia="zh-CN"/>
              </w:rPr>
              <w:t>指标标杆值：项目能够支持部门目标的实现；符合发展政策和优先发展重点；符合国家相关法律法规、国民经济发展规划和党委政府决策；符合上海市的政策法规，得</w:t>
            </w:r>
            <w:r w:rsidRPr="008C2CFA">
              <w:rPr>
                <w:rFonts w:ascii="Times New Roman" w:eastAsia="仿宋" w:hAnsi="Times New Roman" w:hint="eastAsia"/>
                <w:sz w:val="24"/>
                <w:szCs w:val="24"/>
                <w:lang w:eastAsia="zh-CN"/>
              </w:rPr>
              <w:t>2</w:t>
            </w:r>
            <w:r w:rsidRPr="002E7896">
              <w:rPr>
                <w:rFonts w:ascii="仿宋" w:eastAsia="仿宋" w:hAnsi="仿宋" w:hint="eastAsia"/>
                <w:sz w:val="24"/>
                <w:szCs w:val="24"/>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4"/>
                <w:szCs w:val="24"/>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4"/>
                <w:szCs w:val="24"/>
                <w:lang w:eastAsia="zh-CN"/>
              </w:rPr>
            </w:pPr>
            <w:r w:rsidRPr="002E7896">
              <w:rPr>
                <w:rFonts w:ascii="仿宋" w:eastAsia="仿宋" w:hAnsi="仿宋" w:hint="eastAsia"/>
                <w:sz w:val="24"/>
                <w:szCs w:val="24"/>
                <w:lang w:eastAsia="zh-CN"/>
              </w:rPr>
              <w:t>指标标杆值依据：</w:t>
            </w:r>
            <w:r w:rsidRPr="002E7896">
              <w:rPr>
                <w:rFonts w:ascii="仿宋" w:eastAsia="仿宋" w:hAnsi="仿宋" w:cs="宋体" w:hint="eastAsia"/>
                <w:sz w:val="24"/>
                <w:szCs w:val="24"/>
                <w:lang w:eastAsia="zh-CN"/>
              </w:rPr>
              <w:t>《进一步加强创新人才培养的若干意见》、《闵行区教育改革与发展“十三五”规划》</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4"/>
                <w:szCs w:val="24"/>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4"/>
                <w:szCs w:val="24"/>
                <w:lang w:eastAsia="zh-CN"/>
              </w:rPr>
            </w:pPr>
            <w:r w:rsidRPr="002E7896">
              <w:rPr>
                <w:rFonts w:ascii="仿宋" w:eastAsia="仿宋" w:hAnsi="仿宋" w:hint="eastAsia"/>
                <w:sz w:val="24"/>
                <w:szCs w:val="24"/>
                <w:lang w:eastAsia="zh-CN"/>
              </w:rPr>
              <w:t>指标评分细则：</w:t>
            </w:r>
            <w:r w:rsidRPr="002E7896">
              <w:rPr>
                <w:rFonts w:ascii="仿宋" w:eastAsia="仿宋" w:hAnsi="仿宋" w:cs="宋体" w:hint="eastAsia"/>
                <w:sz w:val="24"/>
                <w:szCs w:val="24"/>
                <w:lang w:eastAsia="zh-CN"/>
              </w:rPr>
              <w:t>①项目能够支持部门目标的实现；②符合发展政策和优先发展重点；③符合国家相关法律法规、国民经济发展规划和党委政府决策；④符合上海市的政策法规。符合所有条件得满分，缺失一项扣权重的</w:t>
            </w:r>
            <w:r w:rsidRPr="008C2CFA">
              <w:rPr>
                <w:rFonts w:ascii="Times New Roman" w:eastAsia="仿宋" w:hAnsi="Times New Roman" w:cs="宋体" w:hint="eastAsia"/>
                <w:sz w:val="24"/>
                <w:szCs w:val="24"/>
                <w:lang w:eastAsia="zh-CN"/>
              </w:rPr>
              <w:t>1</w:t>
            </w:r>
            <w:r w:rsidRPr="002E7896">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4</w:t>
            </w:r>
            <w:r w:rsidRPr="002E7896">
              <w:rPr>
                <w:rFonts w:ascii="仿宋" w:eastAsia="仿宋" w:hAnsi="仿宋" w:cs="宋体" w:hint="eastAsia"/>
                <w:sz w:val="24"/>
                <w:szCs w:val="24"/>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4"/>
                <w:szCs w:val="24"/>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4"/>
                <w:szCs w:val="24"/>
                <w:lang w:eastAsia="zh-CN"/>
              </w:rPr>
            </w:pPr>
          </w:p>
        </w:tc>
      </w:tr>
      <w:tr w:rsidR="005759C7" w:rsidRPr="002E7896" w:rsidTr="005759C7">
        <w:tblPrEx>
          <w:jc w:val="left"/>
          <w:tblLook w:val="04A0" w:firstRow="1" w:lastRow="0" w:firstColumn="1" w:lastColumn="0" w:noHBand="0" w:noVBand="1"/>
        </w:tblPrEx>
        <w:trPr>
          <w:gridBefore w:val="1"/>
          <w:gridAfter w:val="1"/>
          <w:wBefore w:w="93" w:type="dxa"/>
          <w:wAfter w:w="184" w:type="dxa"/>
          <w:trHeight w:val="507"/>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4"/>
                <w:szCs w:val="24"/>
              </w:rPr>
            </w:pPr>
            <w:r w:rsidRPr="002E7896">
              <w:rPr>
                <w:rFonts w:ascii="仿宋" w:eastAsia="仿宋" w:hAnsi="仿宋" w:cs="宋体" w:hint="eastAsia"/>
                <w:sz w:val="24"/>
                <w:szCs w:val="24"/>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4"/>
                <w:szCs w:val="24"/>
                <w:lang w:eastAsia="zh-CN"/>
              </w:rPr>
            </w:pPr>
            <w:r w:rsidRPr="002E7896">
              <w:rPr>
                <w:rFonts w:ascii="仿宋" w:eastAsia="仿宋" w:hAnsi="仿宋" w:cs="宋体" w:hint="eastAsia"/>
                <w:sz w:val="24"/>
                <w:szCs w:val="24"/>
                <w:lang w:eastAsia="zh-CN"/>
              </w:rPr>
              <w:t>查阅政府文件、相关文件资料</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4"/>
                <w:szCs w:val="24"/>
              </w:rPr>
            </w:pPr>
            <w:r w:rsidRPr="002E7896">
              <w:rPr>
                <w:rFonts w:ascii="仿宋" w:eastAsia="仿宋" w:hAnsi="仿宋" w:cs="宋体" w:hint="eastAsia"/>
                <w:sz w:val="24"/>
                <w:szCs w:val="24"/>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rPr>
                <w:rFonts w:ascii="仿宋" w:eastAsia="仿宋" w:hAnsi="仿宋" w:cs="宋体"/>
                <w:sz w:val="24"/>
                <w:szCs w:val="24"/>
                <w:lang w:eastAsia="zh-CN"/>
              </w:rPr>
            </w:pPr>
            <w:r w:rsidRPr="002E7896">
              <w:rPr>
                <w:rFonts w:ascii="仿宋" w:eastAsia="仿宋" w:hAnsi="仿宋" w:cs="宋体" w:hint="eastAsia"/>
                <w:sz w:val="24"/>
                <w:szCs w:val="24"/>
                <w:lang w:eastAsia="zh-CN"/>
              </w:rPr>
              <w:t>指标评分计算过程及依据：</w:t>
            </w:r>
            <w:r w:rsidRPr="002E7896">
              <w:rPr>
                <w:rFonts w:ascii="仿宋" w:eastAsia="仿宋" w:hAnsi="仿宋" w:hint="eastAsia"/>
                <w:sz w:val="24"/>
                <w:szCs w:val="24"/>
                <w:lang w:eastAsia="zh-CN"/>
              </w:rPr>
              <w:t>项目贯彻《教育信息化十年发展规划（</w:t>
            </w:r>
            <w:r w:rsidRPr="008C2CFA">
              <w:rPr>
                <w:rFonts w:ascii="Times New Roman" w:eastAsia="仿宋" w:hAnsi="Times New Roman" w:hint="eastAsia"/>
                <w:sz w:val="24"/>
                <w:szCs w:val="24"/>
                <w:lang w:eastAsia="zh-CN"/>
              </w:rPr>
              <w:t>2011</w:t>
            </w:r>
            <w:r w:rsidRPr="002E7896">
              <w:rPr>
                <w:rFonts w:ascii="仿宋" w:eastAsia="仿宋" w:hAnsi="仿宋" w:hint="eastAsia"/>
                <w:sz w:val="24"/>
                <w:szCs w:val="24"/>
                <w:lang w:eastAsia="zh-CN"/>
              </w:rPr>
              <w:t>-</w:t>
            </w:r>
            <w:r w:rsidRPr="008C2CFA">
              <w:rPr>
                <w:rFonts w:ascii="Times New Roman" w:eastAsia="仿宋" w:hAnsi="Times New Roman" w:hint="eastAsia"/>
                <w:sz w:val="24"/>
                <w:szCs w:val="24"/>
                <w:lang w:eastAsia="zh-CN"/>
              </w:rPr>
              <w:t>2020</w:t>
            </w:r>
            <w:r w:rsidRPr="002E7896">
              <w:rPr>
                <w:rFonts w:ascii="仿宋" w:eastAsia="仿宋" w:hAnsi="仿宋" w:hint="eastAsia"/>
                <w:sz w:val="24"/>
                <w:szCs w:val="24"/>
                <w:lang w:eastAsia="zh-CN"/>
              </w:rPr>
              <w:t>年）》“鼓励学生利用信息手段主动学习、自主学习、合作学习；培养学生利用信息技术学习的良好习惯，发展兴趣特长，提高学习质量；增强学生在网络环境下提出问题、分析问题和解决问题的能力”的精神，符合《上海市国民经济和社会发展第十三个五年规划纲要》的要求，目标明确符合战略规划，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4"/>
                <w:szCs w:val="24"/>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4"/>
                <w:szCs w:val="24"/>
                <w:lang w:eastAsia="zh-CN"/>
              </w:rPr>
            </w:pPr>
            <w:r w:rsidRPr="002E7896">
              <w:rPr>
                <w:rFonts w:ascii="仿宋" w:eastAsia="仿宋" w:hAnsi="仿宋" w:cs="宋体" w:hint="eastAsia"/>
                <w:sz w:val="24"/>
                <w:szCs w:val="24"/>
              </w:rPr>
              <w:t>指标得分：</w:t>
            </w:r>
            <w:r w:rsidRPr="008C2CFA">
              <w:rPr>
                <w:rFonts w:ascii="Times New Roman" w:eastAsia="仿宋" w:hAnsi="Times New Roman" w:cs="宋体" w:hint="eastAsia"/>
                <w:sz w:val="24"/>
                <w:szCs w:val="24"/>
                <w:lang w:eastAsia="zh-CN"/>
              </w:rPr>
              <w:t>2</w:t>
            </w:r>
          </w:p>
        </w:tc>
      </w:tr>
    </w:tbl>
    <w:p w:rsidR="005759C7" w:rsidRPr="002E7896" w:rsidRDefault="005759C7" w:rsidP="005759C7">
      <w:pPr>
        <w:spacing w:after="0" w:line="180" w:lineRule="exact"/>
        <w:rPr>
          <w:rFonts w:ascii="仿宋" w:eastAsia="仿宋" w:hAnsi="仿宋"/>
          <w:sz w:val="24"/>
          <w:szCs w:val="24"/>
          <w:lang w:eastAsia="zh-CN"/>
        </w:rPr>
      </w:pPr>
    </w:p>
    <w:p w:rsidR="005759C7" w:rsidRPr="002E7896" w:rsidRDefault="005759C7">
      <w:pPr>
        <w:spacing w:after="0" w:line="180" w:lineRule="exact"/>
        <w:rPr>
          <w:rFonts w:ascii="仿宋" w:eastAsia="仿宋" w:hAnsi="仿宋"/>
          <w:sz w:val="24"/>
          <w:szCs w:val="24"/>
          <w:lang w:eastAsia="zh-CN"/>
        </w:rPr>
      </w:pPr>
      <w:r w:rsidRPr="002E7896">
        <w:rPr>
          <w:rFonts w:ascii="仿宋" w:eastAsia="仿宋" w:hAnsi="仿宋"/>
          <w:sz w:val="24"/>
          <w:szCs w:val="24"/>
          <w:lang w:eastAsia="zh-CN"/>
        </w:rPr>
        <w:br w:type="page"/>
      </w:r>
    </w:p>
    <w:p w:rsidR="005759C7" w:rsidRPr="002E7896" w:rsidRDefault="005759C7" w:rsidP="005759C7">
      <w:pPr>
        <w:spacing w:after="0" w:line="180" w:lineRule="exact"/>
        <w:rPr>
          <w:rFonts w:ascii="仿宋" w:eastAsia="仿宋" w:hAnsi="仿宋"/>
          <w:sz w:val="24"/>
          <w:szCs w:val="24"/>
          <w:lang w:eastAsia="zh-CN"/>
        </w:rPr>
      </w:pP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t>A12</w:t>
            </w:r>
            <w:r w:rsidRPr="002E7896">
              <w:rPr>
                <w:rFonts w:ascii="仿宋" w:eastAsia="仿宋" w:hAnsi="仿宋" w:cs="仿宋" w:hint="eastAsia"/>
                <w:b/>
                <w:bCs/>
                <w:sz w:val="28"/>
                <w:szCs w:val="28"/>
                <w:lang w:eastAsia="zh-CN"/>
              </w:rPr>
              <w:t>“项目立项规范性”评价底稿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考察项目的申请、设立过程是否符合相关要求，用以反映和考核项目立项的规范情况。</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92"/>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指标标杆值：项目按照规定的程序申请设立；所提交的文件、材料符合相关要求；事前已经过必要的可行性研究、专家论证、风险评估、集体决策等，得</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①项目按照规定的程序申请设立；②所提交的文件、材料符合相关要求；③事前已经过必要的可行性研究、专家论证、风险评估、集体决策等。符合所有条件得满分，缺失一项扣权重的</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查阅政府文件、相关文件资料</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项目按照规定的程序申请设立，所提交的相关文件、材料符合要求；在项目设立前，闵行区教育局已请专家进行可行性论证，并经过集体决策，得满分。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3</w:t>
            </w:r>
          </w:p>
        </w:tc>
      </w:tr>
    </w:tbl>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180" w:lineRule="exact"/>
        <w:rPr>
          <w:rFonts w:ascii="仿宋" w:eastAsia="仿宋" w:hAnsi="仿宋"/>
          <w:sz w:val="28"/>
          <w:lang w:eastAsia="zh-CN"/>
        </w:rPr>
      </w:pPr>
      <w:r w:rsidRPr="002E7896">
        <w:rPr>
          <w:rFonts w:ascii="仿宋" w:eastAsia="仿宋" w:hAnsi="仿宋"/>
          <w:sz w:val="28"/>
          <w:lang w:eastAsia="zh-CN"/>
        </w:rPr>
        <w:br w:type="page"/>
      </w: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A13</w:t>
            </w:r>
            <w:r w:rsidRPr="002E7896">
              <w:rPr>
                <w:rFonts w:ascii="仿宋" w:eastAsia="仿宋" w:hAnsi="仿宋" w:cs="仿宋" w:hint="eastAsia"/>
                <w:b/>
                <w:bCs/>
                <w:sz w:val="28"/>
                <w:szCs w:val="28"/>
                <w:lang w:eastAsia="zh-CN"/>
              </w:rPr>
              <w:t>“项目建设标准的明确性”评价底稿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考察校园电视台建设项目是否制定了明确、合理的标准。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92"/>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指标标杆值：电视台建设有明确的建设标准；建设标准合理，得</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00F247F8" w:rsidRPr="00F247F8">
              <w:rPr>
                <w:rFonts w:ascii="仿宋" w:eastAsia="仿宋" w:hAnsi="仿宋" w:cs="宋体" w:hint="eastAsia"/>
                <w:sz w:val="28"/>
                <w:szCs w:val="28"/>
                <w:lang w:eastAsia="zh-CN"/>
              </w:rPr>
              <w:t>①电视台有明确的建设规模；②电视台有明确的设备设施配备标准；③建设标准合理。符合所有条件得满分，缺失一项扣权重的</w:t>
            </w:r>
            <w:r w:rsidR="00F247F8" w:rsidRPr="008C2CFA">
              <w:rPr>
                <w:rFonts w:ascii="Times New Roman" w:eastAsia="仿宋" w:hAnsi="Times New Roman" w:cs="宋体" w:hint="eastAsia"/>
                <w:sz w:val="28"/>
                <w:szCs w:val="28"/>
                <w:lang w:eastAsia="zh-CN"/>
              </w:rPr>
              <w:t>1</w:t>
            </w:r>
            <w:r w:rsidR="00F247F8" w:rsidRPr="00F247F8">
              <w:rPr>
                <w:rFonts w:ascii="仿宋" w:eastAsia="仿宋" w:hAnsi="仿宋" w:cs="宋体" w:hint="eastAsia"/>
                <w:sz w:val="28"/>
                <w:szCs w:val="28"/>
                <w:lang w:eastAsia="zh-CN"/>
              </w:rPr>
              <w:t>/</w:t>
            </w:r>
            <w:r w:rsidR="00F247F8" w:rsidRPr="008C2CFA">
              <w:rPr>
                <w:rFonts w:ascii="Times New Roman" w:eastAsia="仿宋" w:hAnsi="Times New Roman" w:cs="宋体" w:hint="eastAsia"/>
                <w:sz w:val="28"/>
                <w:szCs w:val="28"/>
                <w:lang w:eastAsia="zh-CN"/>
              </w:rPr>
              <w:t>3</w:t>
            </w:r>
            <w:r w:rsidR="00F247F8" w:rsidRPr="00F247F8">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查阅政府文件、相关文件资料</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00CC6A95" w:rsidRPr="00CC6A95">
              <w:rPr>
                <w:rFonts w:ascii="仿宋" w:eastAsia="仿宋" w:hAnsi="仿宋" w:hint="eastAsia"/>
                <w:sz w:val="28"/>
                <w:szCs w:val="28"/>
                <w:lang w:eastAsia="zh-CN"/>
              </w:rPr>
              <w:t>上海市闵行区中小学校园电视台项目在</w:t>
            </w:r>
            <w:r w:rsidR="00CC6A95" w:rsidRPr="008C2CFA">
              <w:rPr>
                <w:rFonts w:ascii="Times New Roman" w:eastAsia="仿宋" w:hAnsi="Times New Roman" w:hint="eastAsia"/>
                <w:sz w:val="28"/>
                <w:szCs w:val="28"/>
                <w:lang w:eastAsia="zh-CN"/>
              </w:rPr>
              <w:t>2016</w:t>
            </w:r>
            <w:r w:rsidR="00CC6A95" w:rsidRPr="00CC6A95">
              <w:rPr>
                <w:rFonts w:ascii="仿宋" w:eastAsia="仿宋" w:hAnsi="仿宋" w:hint="eastAsia"/>
                <w:sz w:val="28"/>
                <w:szCs w:val="28"/>
                <w:lang w:eastAsia="zh-CN"/>
              </w:rPr>
              <w:t>年尚未制定明确的中小学电视台建设标准，对电视台的建设规模、设备设施配置标准均未作规定，故此项不得分</w:t>
            </w:r>
            <w:r w:rsidR="00CC6A95">
              <w:rPr>
                <w:rFonts w:ascii="仿宋" w:eastAsia="仿宋" w:hAnsi="仿宋" w:hint="eastAsia"/>
                <w:sz w:val="28"/>
                <w:szCs w:val="28"/>
                <w:lang w:eastAsia="zh-CN"/>
              </w:rPr>
              <w:t>。</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0</w:t>
            </w:r>
          </w:p>
        </w:tc>
      </w:tr>
    </w:tbl>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180" w:lineRule="exact"/>
        <w:rPr>
          <w:rFonts w:ascii="仿宋" w:eastAsia="仿宋" w:hAnsi="仿宋"/>
          <w:sz w:val="28"/>
          <w:lang w:eastAsia="zh-CN"/>
        </w:rPr>
      </w:pPr>
      <w:r w:rsidRPr="002E7896">
        <w:rPr>
          <w:rFonts w:ascii="仿宋" w:eastAsia="仿宋" w:hAnsi="仿宋"/>
          <w:sz w:val="28"/>
          <w:lang w:eastAsia="zh-CN"/>
        </w:rPr>
        <w:br w:type="page"/>
      </w: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A21</w:t>
            </w:r>
            <w:r w:rsidRPr="002E7896">
              <w:rPr>
                <w:rFonts w:ascii="仿宋" w:eastAsia="仿宋" w:hAnsi="仿宋" w:cs="仿宋" w:hint="eastAsia"/>
                <w:b/>
                <w:bCs/>
                <w:sz w:val="28"/>
                <w:szCs w:val="28"/>
                <w:lang w:eastAsia="zh-CN"/>
              </w:rPr>
              <w:t>“绩效目标合理性”评价底稿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4"/>
                <w:szCs w:val="24"/>
              </w:rPr>
            </w:pPr>
            <w:r w:rsidRPr="002E7896">
              <w:rPr>
                <w:rFonts w:ascii="仿宋" w:eastAsia="仿宋" w:hAnsi="仿宋" w:cs="宋体" w:hint="eastAsia"/>
                <w:sz w:val="24"/>
                <w:szCs w:val="24"/>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4"/>
                <w:szCs w:val="24"/>
                <w:lang w:eastAsia="zh-CN"/>
              </w:rPr>
            </w:pPr>
            <w:r w:rsidRPr="002E7896">
              <w:rPr>
                <w:rFonts w:ascii="仿宋" w:eastAsia="仿宋" w:hAnsi="仿宋" w:hint="eastAsia"/>
                <w:sz w:val="24"/>
                <w:szCs w:val="24"/>
                <w:lang w:eastAsia="zh-CN"/>
              </w:rPr>
              <w:t>考察项目所设定的绩效目标是否依据充分，是否符合客观实际，用以反映和考核项目绩效目标与项目实施的相符情况。</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4"/>
                <w:szCs w:val="24"/>
              </w:rPr>
            </w:pPr>
            <w:r w:rsidRPr="002E7896">
              <w:rPr>
                <w:rFonts w:ascii="仿宋" w:eastAsia="仿宋" w:hAnsi="仿宋" w:cs="宋体" w:hint="eastAsia"/>
                <w:sz w:val="24"/>
                <w:szCs w:val="24"/>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4"/>
                <w:szCs w:val="24"/>
              </w:rPr>
            </w:pPr>
            <w:r w:rsidRPr="002E7896">
              <w:rPr>
                <w:rFonts w:ascii="仿宋" w:eastAsia="仿宋" w:hAnsi="仿宋" w:cs="宋体" w:hint="eastAsia"/>
                <w:sz w:val="24"/>
                <w:szCs w:val="24"/>
              </w:rPr>
              <w:t>指标权重：</w:t>
            </w:r>
            <w:r w:rsidRPr="008C2CFA">
              <w:rPr>
                <w:rFonts w:ascii="Times New Roman" w:eastAsia="仿宋" w:hAnsi="Times New Roman" w:cs="宋体" w:hint="eastAsia"/>
                <w:sz w:val="24"/>
                <w:szCs w:val="24"/>
                <w:lang w:eastAsia="zh-CN"/>
              </w:rPr>
              <w:t>1</w:t>
            </w:r>
            <w:r w:rsidRPr="002E7896">
              <w:rPr>
                <w:rFonts w:ascii="仿宋" w:eastAsia="仿宋" w:hAnsi="仿宋" w:cs="宋体" w:hint="eastAsia"/>
                <w:sz w:val="24"/>
                <w:szCs w:val="24"/>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92"/>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4"/>
                <w:szCs w:val="24"/>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sz w:val="24"/>
                <w:szCs w:val="24"/>
                <w:lang w:eastAsia="zh-CN"/>
              </w:rPr>
            </w:pPr>
            <w:r w:rsidRPr="002E7896">
              <w:rPr>
                <w:rFonts w:ascii="仿宋" w:eastAsia="仿宋" w:hAnsi="仿宋" w:hint="eastAsia"/>
                <w:sz w:val="24"/>
                <w:szCs w:val="24"/>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4"/>
                <w:szCs w:val="24"/>
              </w:rPr>
            </w:pPr>
            <w:r w:rsidRPr="002E7896">
              <w:rPr>
                <w:rFonts w:ascii="仿宋" w:eastAsia="仿宋" w:hAnsi="仿宋" w:cs="宋体" w:hint="eastAsia"/>
                <w:sz w:val="24"/>
                <w:szCs w:val="24"/>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4"/>
                <w:szCs w:val="24"/>
                <w:lang w:eastAsia="zh-CN"/>
              </w:rPr>
            </w:pPr>
            <w:r w:rsidRPr="002E7896">
              <w:rPr>
                <w:rFonts w:ascii="仿宋" w:eastAsia="仿宋" w:hAnsi="仿宋" w:hint="eastAsia"/>
                <w:sz w:val="24"/>
                <w:szCs w:val="24"/>
                <w:lang w:eastAsia="zh-CN"/>
              </w:rPr>
              <w:t>指标标杆值：项目为促进事业发展所必需；项目预期产出效益和效果符合正常的业绩水平；绩效目标与相应预算的关联性，得</w:t>
            </w:r>
            <w:r w:rsidRPr="008C2CFA">
              <w:rPr>
                <w:rFonts w:ascii="Times New Roman" w:eastAsia="仿宋" w:hAnsi="Times New Roman" w:hint="eastAsia"/>
                <w:sz w:val="24"/>
                <w:szCs w:val="24"/>
                <w:lang w:eastAsia="zh-CN"/>
              </w:rPr>
              <w:t>1</w:t>
            </w:r>
            <w:r w:rsidRPr="002E7896">
              <w:rPr>
                <w:rFonts w:ascii="仿宋" w:eastAsia="仿宋" w:hAnsi="仿宋" w:hint="eastAsia"/>
                <w:sz w:val="24"/>
                <w:szCs w:val="24"/>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4"/>
                <w:szCs w:val="24"/>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4"/>
                <w:szCs w:val="24"/>
                <w:lang w:eastAsia="zh-CN"/>
              </w:rPr>
            </w:pPr>
            <w:r w:rsidRPr="002E7896">
              <w:rPr>
                <w:rFonts w:ascii="仿宋" w:eastAsia="仿宋" w:hAnsi="仿宋" w:hint="eastAsia"/>
                <w:sz w:val="24"/>
                <w:szCs w:val="24"/>
                <w:lang w:eastAsia="zh-CN"/>
              </w:rPr>
              <w:t>指标标杆值依据：</w:t>
            </w:r>
            <w:r w:rsidRPr="002E7896">
              <w:rPr>
                <w:rFonts w:ascii="仿宋" w:eastAsia="仿宋" w:hAnsi="仿宋" w:cs="宋体" w:hint="eastAsia"/>
                <w:sz w:val="24"/>
                <w:szCs w:val="24"/>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4"/>
                <w:szCs w:val="24"/>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4"/>
                <w:szCs w:val="24"/>
                <w:lang w:eastAsia="zh-CN"/>
              </w:rPr>
            </w:pPr>
            <w:r w:rsidRPr="002E7896">
              <w:rPr>
                <w:rFonts w:ascii="仿宋" w:eastAsia="仿宋" w:hAnsi="仿宋" w:hint="eastAsia"/>
                <w:sz w:val="24"/>
                <w:szCs w:val="24"/>
                <w:lang w:eastAsia="zh-CN"/>
              </w:rPr>
              <w:t>指标评分细则：</w:t>
            </w:r>
            <w:r w:rsidRPr="002E7896">
              <w:rPr>
                <w:rFonts w:ascii="仿宋" w:eastAsia="仿宋" w:hAnsi="仿宋" w:cs="宋体" w:hint="eastAsia"/>
                <w:sz w:val="24"/>
                <w:szCs w:val="24"/>
                <w:lang w:eastAsia="zh-CN"/>
              </w:rPr>
              <w:t>①项目为促进事业发展所必需；②项目预期产出效益和效果符合正常的业绩水平；③绩效目标与相应预算的关联性。符合所有条件得满分，缺失一项扣权重的</w:t>
            </w:r>
            <w:r w:rsidRPr="008C2CFA">
              <w:rPr>
                <w:rFonts w:ascii="Times New Roman" w:eastAsia="仿宋" w:hAnsi="Times New Roman" w:cs="宋体" w:hint="eastAsia"/>
                <w:sz w:val="24"/>
                <w:szCs w:val="24"/>
                <w:lang w:eastAsia="zh-CN"/>
              </w:rPr>
              <w:t>1</w:t>
            </w:r>
            <w:r w:rsidRPr="002E7896">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3</w:t>
            </w:r>
            <w:r w:rsidRPr="002E7896">
              <w:rPr>
                <w:rFonts w:ascii="仿宋" w:eastAsia="仿宋" w:hAnsi="仿宋" w:cs="宋体" w:hint="eastAsia"/>
                <w:sz w:val="24"/>
                <w:szCs w:val="24"/>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4"/>
                <w:szCs w:val="24"/>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4"/>
                <w:szCs w:val="24"/>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4"/>
                <w:szCs w:val="24"/>
              </w:rPr>
            </w:pPr>
            <w:r w:rsidRPr="002E7896">
              <w:rPr>
                <w:rFonts w:ascii="仿宋" w:eastAsia="仿宋" w:hAnsi="仿宋" w:cs="宋体" w:hint="eastAsia"/>
                <w:sz w:val="24"/>
                <w:szCs w:val="24"/>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4"/>
                <w:szCs w:val="24"/>
                <w:lang w:eastAsia="zh-CN"/>
              </w:rPr>
            </w:pPr>
            <w:r w:rsidRPr="002E7896">
              <w:rPr>
                <w:rFonts w:ascii="仿宋" w:eastAsia="仿宋" w:hAnsi="仿宋" w:cs="宋体" w:hint="eastAsia"/>
                <w:sz w:val="24"/>
                <w:szCs w:val="24"/>
                <w:lang w:eastAsia="zh-CN"/>
              </w:rPr>
              <w:t>查阅政府文件、目标申报表及相关文件资料</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4"/>
                <w:szCs w:val="24"/>
              </w:rPr>
            </w:pPr>
            <w:r w:rsidRPr="002E7896">
              <w:rPr>
                <w:rFonts w:ascii="仿宋" w:eastAsia="仿宋" w:hAnsi="仿宋" w:cs="宋体" w:hint="eastAsia"/>
                <w:sz w:val="24"/>
                <w:szCs w:val="24"/>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5759C7">
            <w:pPr>
              <w:spacing w:after="0" w:line="360" w:lineRule="auto"/>
              <w:jc w:val="both"/>
              <w:rPr>
                <w:rFonts w:ascii="仿宋" w:eastAsia="仿宋" w:hAnsi="仿宋"/>
                <w:sz w:val="24"/>
                <w:szCs w:val="24"/>
                <w:lang w:eastAsia="zh-CN"/>
              </w:rPr>
            </w:pPr>
            <w:r w:rsidRPr="002E7896">
              <w:rPr>
                <w:rFonts w:ascii="仿宋" w:eastAsia="仿宋" w:hAnsi="仿宋" w:cs="宋体" w:hint="eastAsia"/>
                <w:sz w:val="24"/>
                <w:szCs w:val="24"/>
                <w:lang w:eastAsia="zh-CN"/>
              </w:rPr>
              <w:t>指标评分计算过程及依据：</w:t>
            </w:r>
            <w:r w:rsidRPr="008C2CFA">
              <w:rPr>
                <w:rFonts w:ascii="Times New Roman" w:eastAsia="仿宋" w:hAnsi="Times New Roman" w:hint="eastAsia"/>
                <w:sz w:val="24"/>
                <w:szCs w:val="24"/>
                <w:lang w:eastAsia="zh-CN"/>
              </w:rPr>
              <w:t>2016</w:t>
            </w:r>
            <w:r w:rsidRPr="002E7896">
              <w:rPr>
                <w:rFonts w:ascii="仿宋" w:eastAsia="仿宋" w:hAnsi="仿宋" w:hint="eastAsia"/>
                <w:sz w:val="24"/>
                <w:szCs w:val="24"/>
                <w:lang w:eastAsia="zh-CN"/>
              </w:rPr>
              <w:t>年闵行区教育局未针对项目填报《上海市闵行区财政支出项目绩效目标申报表》，但是评价人员通过与项目管理人员的访谈了解到，项目在顶层设计方案中确立了项目的绩效目标，项目预期产出效益和效果符合正常的业绩水平，绩效目标与预算的关联性强，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4"/>
                <w:szCs w:val="24"/>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4"/>
                <w:szCs w:val="24"/>
                <w:lang w:eastAsia="zh-CN"/>
              </w:rPr>
            </w:pPr>
            <w:r w:rsidRPr="002E7896">
              <w:rPr>
                <w:rFonts w:ascii="仿宋" w:eastAsia="仿宋" w:hAnsi="仿宋" w:cs="宋体" w:hint="eastAsia"/>
                <w:sz w:val="24"/>
                <w:szCs w:val="24"/>
              </w:rPr>
              <w:t>指标得分：</w:t>
            </w:r>
            <w:r w:rsidRPr="008C2CFA">
              <w:rPr>
                <w:rFonts w:ascii="Times New Roman" w:eastAsia="仿宋" w:hAnsi="Times New Roman" w:cs="宋体" w:hint="eastAsia"/>
                <w:sz w:val="24"/>
                <w:szCs w:val="24"/>
                <w:lang w:eastAsia="zh-CN"/>
              </w:rPr>
              <w:t>1</w:t>
            </w:r>
          </w:p>
        </w:tc>
      </w:tr>
    </w:tbl>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pPr>
        <w:spacing w:after="0" w:line="180" w:lineRule="exact"/>
        <w:rPr>
          <w:rFonts w:ascii="仿宋" w:eastAsia="仿宋" w:hAnsi="仿宋"/>
          <w:sz w:val="28"/>
          <w:lang w:eastAsia="zh-CN"/>
        </w:rPr>
      </w:pPr>
      <w:r w:rsidRPr="002E7896">
        <w:rPr>
          <w:rFonts w:ascii="仿宋" w:eastAsia="仿宋" w:hAnsi="仿宋"/>
          <w:sz w:val="28"/>
          <w:lang w:eastAsia="zh-CN"/>
        </w:rPr>
        <w:br w:type="page"/>
      </w:r>
    </w:p>
    <w:p w:rsidR="005759C7" w:rsidRPr="002E7896" w:rsidRDefault="005759C7" w:rsidP="005759C7">
      <w:pPr>
        <w:spacing w:after="0" w:line="360" w:lineRule="auto"/>
        <w:jc w:val="both"/>
        <w:rPr>
          <w:rFonts w:ascii="仿宋" w:eastAsia="仿宋" w:hAnsi="仿宋"/>
          <w:sz w:val="28"/>
          <w:lang w:eastAsia="zh-CN"/>
        </w:rPr>
      </w:pP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t>A22</w:t>
            </w:r>
            <w:r w:rsidRPr="002E7896">
              <w:rPr>
                <w:rFonts w:ascii="仿宋" w:eastAsia="仿宋" w:hAnsi="仿宋" w:cs="仿宋" w:hint="eastAsia"/>
                <w:b/>
                <w:bCs/>
                <w:sz w:val="28"/>
                <w:szCs w:val="28"/>
                <w:lang w:eastAsia="zh-CN"/>
              </w:rPr>
              <w:t>“绩效指标明确性”评价底稿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考察依据绩效目标设定的绩效指标是否清晰、细化、可衡量等，用以反映和考核项目绩效目标与项目实施的相符情况。</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指标标杆值：将项目绩效目标细化分解为具体的绩效指标；通过清晰、可衡量的指标值予以体现；与项目年度任务数或计划数相对应；与预算确定的项目投资额或资金量相匹配，得</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①将项目绩效目标细化分解为具体的绩效指标；②通过清晰、可衡量的指标值予以体现；③与项目年度任务数或计划数相对应；④与预算确定的项目投资额或资金量相匹配。符合所有条件得满分，缺失一项扣权重的</w:t>
            </w:r>
            <w:r w:rsidRPr="008C2CFA">
              <w:rPr>
                <w:rFonts w:ascii="Times New Roman" w:eastAsia="仿宋" w:hAnsi="Times New Roman" w:cs="宋体" w:hint="eastAsia"/>
                <w:sz w:val="28"/>
                <w:szCs w:val="28"/>
                <w:lang w:eastAsia="zh-CN"/>
              </w:rPr>
              <w:t>25%</w:t>
            </w:r>
            <w:r w:rsidRPr="002E7896">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查阅政府文件、目标申报表及相关文件资料</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5759C7">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据评价人员了解，</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年闵行区教育局未将项目绩效目标细化分解为具体的绩效指标，此项不得分。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0</w:t>
            </w:r>
          </w:p>
        </w:tc>
      </w:tr>
    </w:tbl>
    <w:p w:rsidR="005759C7" w:rsidRPr="002E7896" w:rsidRDefault="005759C7" w:rsidP="005759C7">
      <w:pPr>
        <w:spacing w:after="0" w:line="180" w:lineRule="exact"/>
        <w:rPr>
          <w:rFonts w:ascii="仿宋" w:eastAsia="仿宋" w:hAnsi="仿宋"/>
          <w:sz w:val="28"/>
          <w:lang w:eastAsia="zh-CN"/>
        </w:rPr>
      </w:pP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t>B11</w:t>
            </w:r>
            <w:r w:rsidRPr="002E7896">
              <w:rPr>
                <w:rFonts w:ascii="仿宋" w:eastAsia="仿宋" w:hAnsi="仿宋" w:cs="仿宋" w:hint="eastAsia"/>
                <w:b/>
                <w:bCs/>
                <w:sz w:val="28"/>
                <w:szCs w:val="28"/>
                <w:lang w:eastAsia="zh-CN"/>
              </w:rPr>
              <w:t>“项目预算执行率”评价底稿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用以反映项目预算执行的情况。</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4</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指标标杆值：预算执行率≥</w:t>
            </w:r>
            <w:r w:rsidRPr="008C2CFA">
              <w:rPr>
                <w:rFonts w:ascii="Times New Roman" w:eastAsia="仿宋" w:hAnsi="Times New Roman" w:hint="eastAsia"/>
                <w:sz w:val="28"/>
                <w:szCs w:val="28"/>
                <w:lang w:eastAsia="zh-CN"/>
              </w:rPr>
              <w:t>95%</w:t>
            </w:r>
            <w:r w:rsidRPr="002E7896">
              <w:rPr>
                <w:rFonts w:ascii="仿宋" w:eastAsia="仿宋" w:hAnsi="仿宋" w:hint="eastAsia"/>
                <w:sz w:val="28"/>
                <w:szCs w:val="28"/>
                <w:lang w:eastAsia="zh-CN"/>
              </w:rPr>
              <w:t>，得</w:t>
            </w:r>
            <w:r w:rsidRPr="008C2CFA">
              <w:rPr>
                <w:rFonts w:ascii="Times New Roman" w:eastAsia="仿宋" w:hAnsi="Times New Roman" w:hint="eastAsia"/>
                <w:sz w:val="28"/>
                <w:szCs w:val="28"/>
                <w:lang w:eastAsia="zh-CN"/>
              </w:rPr>
              <w:t>4</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预算执行率=实际支出数/预算数×</w:t>
            </w:r>
            <w:r w:rsidRPr="008C2CFA">
              <w:rPr>
                <w:rFonts w:ascii="Times New Roman" w:eastAsia="仿宋" w:hAnsi="Times New Roman" w:cs="宋体" w:hint="eastAsia"/>
                <w:sz w:val="28"/>
                <w:szCs w:val="28"/>
                <w:lang w:eastAsia="zh-CN"/>
              </w:rPr>
              <w:t>100%</w:t>
            </w:r>
            <w:r w:rsidRPr="002E7896">
              <w:rPr>
                <w:rFonts w:ascii="仿宋" w:eastAsia="仿宋" w:hAnsi="仿宋" w:cs="宋体" w:hint="eastAsia"/>
                <w:sz w:val="28"/>
                <w:szCs w:val="28"/>
                <w:lang w:eastAsia="zh-CN"/>
              </w:rPr>
              <w:t>。预算执行率≥</w:t>
            </w:r>
            <w:r w:rsidRPr="008C2CFA">
              <w:rPr>
                <w:rFonts w:ascii="Times New Roman" w:eastAsia="仿宋" w:hAnsi="Times New Roman" w:cs="宋体" w:hint="eastAsia"/>
                <w:sz w:val="28"/>
                <w:szCs w:val="28"/>
                <w:lang w:eastAsia="zh-CN"/>
              </w:rPr>
              <w:t>95%</w:t>
            </w:r>
            <w:r w:rsidRPr="002E7896">
              <w:rPr>
                <w:rFonts w:ascii="仿宋" w:eastAsia="仿宋" w:hAnsi="仿宋" w:cs="宋体" w:hint="eastAsia"/>
                <w:sz w:val="28"/>
                <w:szCs w:val="28"/>
                <w:lang w:eastAsia="zh-CN"/>
              </w:rPr>
              <w:t>，得满分；预算执行率低于</w:t>
            </w:r>
            <w:r w:rsidRPr="008C2CFA">
              <w:rPr>
                <w:rFonts w:ascii="Times New Roman" w:eastAsia="仿宋" w:hAnsi="Times New Roman" w:cs="宋体" w:hint="eastAsia"/>
                <w:sz w:val="28"/>
                <w:szCs w:val="28"/>
                <w:lang w:eastAsia="zh-CN"/>
              </w:rPr>
              <w:t>95%</w:t>
            </w:r>
            <w:r w:rsidRPr="002E7896">
              <w:rPr>
                <w:rFonts w:ascii="仿宋" w:eastAsia="仿宋" w:hAnsi="仿宋" w:cs="宋体" w:hint="eastAsia"/>
                <w:sz w:val="28"/>
                <w:szCs w:val="28"/>
                <w:lang w:eastAsia="zh-CN"/>
              </w:rPr>
              <w:t>，每下降</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lang w:eastAsia="zh-CN"/>
              </w:rPr>
              <w:t>扣权重</w:t>
            </w:r>
            <w:r w:rsidRPr="008C2CFA">
              <w:rPr>
                <w:rFonts w:ascii="Times New Roman" w:eastAsia="仿宋" w:hAnsi="Times New Roman" w:cs="宋体" w:hint="eastAsia"/>
                <w:sz w:val="28"/>
                <w:szCs w:val="28"/>
                <w:lang w:eastAsia="zh-CN"/>
              </w:rPr>
              <w:t>2%</w:t>
            </w:r>
            <w:r w:rsidRPr="002E7896">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单位填列表格、财务账册、预算明细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5759C7">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闵行区</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年度中小学校园电视台项目预算总金额</w:t>
            </w:r>
            <w:r w:rsidRPr="008C2CFA">
              <w:rPr>
                <w:rFonts w:ascii="Times New Roman" w:eastAsia="仿宋" w:hAnsi="Times New Roman" w:hint="eastAsia"/>
                <w:sz w:val="28"/>
                <w:szCs w:val="28"/>
                <w:lang w:eastAsia="zh-CN"/>
              </w:rPr>
              <w:t>300</w:t>
            </w:r>
            <w:r w:rsidRPr="002E7896">
              <w:rPr>
                <w:rFonts w:ascii="仿宋" w:eastAsia="仿宋" w:hAnsi="仿宋" w:hint="eastAsia"/>
                <w:sz w:val="28"/>
                <w:szCs w:val="28"/>
                <w:lang w:eastAsia="zh-CN"/>
              </w:rPr>
              <w:t>万元，实际执行金额为</w:t>
            </w:r>
            <w:r w:rsidRPr="008C2CFA">
              <w:rPr>
                <w:rFonts w:ascii="Times New Roman" w:eastAsia="仿宋" w:hAnsi="Times New Roman" w:hint="eastAsia"/>
                <w:sz w:val="28"/>
                <w:szCs w:val="28"/>
                <w:lang w:eastAsia="zh-CN"/>
              </w:rPr>
              <w:t>288</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07</w:t>
            </w:r>
            <w:r w:rsidRPr="002E7896">
              <w:rPr>
                <w:rFonts w:ascii="仿宋" w:eastAsia="仿宋" w:hAnsi="仿宋" w:hint="eastAsia"/>
                <w:sz w:val="28"/>
                <w:szCs w:val="28"/>
                <w:lang w:eastAsia="zh-CN"/>
              </w:rPr>
              <w:t>万元，预算执行率为</w:t>
            </w:r>
            <w:r w:rsidRPr="008C2CFA">
              <w:rPr>
                <w:rFonts w:ascii="Times New Roman" w:eastAsia="仿宋" w:hAnsi="Times New Roman" w:hint="eastAsia"/>
                <w:sz w:val="28"/>
                <w:szCs w:val="28"/>
                <w:lang w:eastAsia="zh-CN"/>
              </w:rPr>
              <w:t>96</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02%</w:t>
            </w:r>
            <w:r w:rsidRPr="002E7896">
              <w:rPr>
                <w:rFonts w:ascii="仿宋" w:eastAsia="仿宋" w:hAnsi="仿宋" w:hint="eastAsia"/>
                <w:sz w:val="28"/>
                <w:szCs w:val="28"/>
                <w:lang w:eastAsia="zh-CN"/>
              </w:rPr>
              <w:t>，得满分。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4</w:t>
            </w:r>
          </w:p>
        </w:tc>
      </w:tr>
    </w:tbl>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180" w:lineRule="exact"/>
        <w:rPr>
          <w:rFonts w:ascii="仿宋" w:eastAsia="仿宋" w:hAnsi="仿宋"/>
          <w:sz w:val="28"/>
          <w:lang w:eastAsia="zh-CN"/>
        </w:rPr>
      </w:pPr>
      <w:r w:rsidRPr="002E7896">
        <w:rPr>
          <w:rFonts w:ascii="仿宋" w:eastAsia="仿宋" w:hAnsi="仿宋"/>
          <w:sz w:val="28"/>
          <w:lang w:eastAsia="zh-CN"/>
        </w:rPr>
        <w:br w:type="page"/>
      </w: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B12</w:t>
            </w:r>
            <w:r w:rsidRPr="002E7896">
              <w:rPr>
                <w:rFonts w:ascii="仿宋" w:eastAsia="仿宋" w:hAnsi="仿宋" w:cs="仿宋" w:hint="eastAsia"/>
                <w:b/>
                <w:bCs/>
                <w:sz w:val="28"/>
                <w:szCs w:val="28"/>
                <w:lang w:eastAsia="zh-CN"/>
              </w:rPr>
              <w:t>“预算编制的合理性”评价底稿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考察预算编制是否合理。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指标标杆值：预算内容与项目目标相吻合；项目预算细化到单价和数量；预算单价和数量依据充分、合理，得</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①预算内容与项目目标相吻合；②项目预算细化到单价和数量；③预算单价和数量依据充分、合理。符合所有条件得满分，缺失一项扣权重的</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预算明细及相关文件</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5759C7">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根据闵行区教育局提供的预算明细，项目预算的内容与项目目标相吻合，单价、数量均比较明确。但是，在编制预算时，未根据三所学校的实际需求分别编制电视台设备的种类和数量，而是统一编制了相同的预算，预算编制的合理性有待提高，故扣权重的</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，得</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2</w:t>
            </w:r>
          </w:p>
        </w:tc>
      </w:tr>
    </w:tbl>
    <w:p w:rsidR="00F724C4" w:rsidRDefault="00F724C4" w:rsidP="005759C7">
      <w:pPr>
        <w:spacing w:after="0" w:line="180" w:lineRule="exact"/>
        <w:rPr>
          <w:rFonts w:ascii="仿宋" w:eastAsia="仿宋" w:hAnsi="仿宋"/>
          <w:sz w:val="28"/>
          <w:lang w:eastAsia="zh-CN"/>
        </w:rPr>
      </w:pPr>
    </w:p>
    <w:p w:rsidR="00F724C4" w:rsidRDefault="00F724C4">
      <w:pPr>
        <w:spacing w:after="0" w:line="180" w:lineRule="exact"/>
        <w:rPr>
          <w:rFonts w:ascii="仿宋" w:eastAsia="仿宋" w:hAnsi="仿宋"/>
          <w:sz w:val="28"/>
          <w:lang w:eastAsia="zh-CN"/>
        </w:rPr>
      </w:pPr>
      <w:r>
        <w:rPr>
          <w:rFonts w:ascii="仿宋" w:eastAsia="仿宋" w:hAnsi="仿宋"/>
          <w:sz w:val="28"/>
          <w:lang w:eastAsia="zh-CN"/>
        </w:rPr>
        <w:br w:type="page"/>
      </w:r>
    </w:p>
    <w:p w:rsidR="005759C7" w:rsidRPr="002E7896" w:rsidRDefault="005759C7" w:rsidP="005759C7">
      <w:pPr>
        <w:spacing w:after="0" w:line="180" w:lineRule="exact"/>
        <w:rPr>
          <w:rFonts w:ascii="仿宋" w:eastAsia="仿宋" w:hAnsi="仿宋"/>
          <w:sz w:val="28"/>
          <w:lang w:eastAsia="zh-CN"/>
        </w:rPr>
      </w:pP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t>B21</w:t>
            </w:r>
            <w:r w:rsidRPr="002E7896">
              <w:rPr>
                <w:rFonts w:ascii="仿宋" w:eastAsia="仿宋" w:hAnsi="仿宋" w:cs="仿宋" w:hint="eastAsia"/>
                <w:b/>
                <w:bCs/>
                <w:sz w:val="28"/>
                <w:szCs w:val="28"/>
                <w:lang w:eastAsia="zh-CN"/>
              </w:rPr>
              <w:t>“资金使用情况”评价底稿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考察项目资金使用是否符合相关文件规定，用以反映和考核项目资金使用的规范性和安全性。</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4</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指标标杆值：项目资金符合有关使用流程规定；财政资金做到专款专用，未出现截留、滞留、挤占、挪用、套取专项资金的现象，得</w:t>
            </w:r>
            <w:r w:rsidRPr="008C2CFA">
              <w:rPr>
                <w:rFonts w:ascii="Times New Roman" w:eastAsia="仿宋" w:hAnsi="Times New Roman" w:hint="eastAsia"/>
                <w:sz w:val="28"/>
                <w:szCs w:val="28"/>
                <w:lang w:eastAsia="zh-CN"/>
              </w:rPr>
              <w:t>4</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①项目资金符合有关使用流程规定；②财政资金做到专款专用，未出现截留、滞留、挤占、挪用、套取专项资金的现象。符合所有条件得满分，缺失一项扣权重</w:t>
            </w:r>
            <w:r w:rsidRPr="008C2CFA">
              <w:rPr>
                <w:rFonts w:ascii="Times New Roman" w:eastAsia="仿宋" w:hAnsi="Times New Roman" w:cs="宋体" w:hint="eastAsia"/>
                <w:sz w:val="28"/>
                <w:szCs w:val="28"/>
                <w:lang w:eastAsia="zh-CN"/>
              </w:rPr>
              <w:t>50%</w:t>
            </w:r>
            <w:r w:rsidRPr="002E7896">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合规性检查 、预算明细、制度文件、财务资料</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5759C7">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通过对闵行区教育局提供的财政资金使用情况进行抽查，抽查部分的资金使用符合相关制度规定和拨付流程，且抽查部分未出现截留、滞留、挤占、挪用、套取专项资金的现象，抽查部分做到专款专用，得满分。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3</w:t>
            </w:r>
          </w:p>
        </w:tc>
      </w:tr>
    </w:tbl>
    <w:p w:rsidR="00F724C4" w:rsidRDefault="005759C7">
      <w:pPr>
        <w:spacing w:after="0" w:line="180" w:lineRule="exact"/>
        <w:rPr>
          <w:rFonts w:ascii="仿宋" w:eastAsia="仿宋" w:hAnsi="仿宋"/>
          <w:sz w:val="28"/>
          <w:lang w:eastAsia="zh-CN"/>
        </w:rPr>
      </w:pPr>
      <w:r w:rsidRPr="002E7896">
        <w:rPr>
          <w:rFonts w:ascii="仿宋" w:eastAsia="仿宋" w:hAnsi="仿宋"/>
          <w:sz w:val="28"/>
          <w:lang w:eastAsia="zh-CN"/>
        </w:rPr>
        <w:br w:type="page"/>
      </w:r>
    </w:p>
    <w:p w:rsidR="005759C7" w:rsidRPr="002E7896" w:rsidRDefault="005759C7" w:rsidP="005759C7">
      <w:pPr>
        <w:spacing w:after="0" w:line="180" w:lineRule="exact"/>
        <w:rPr>
          <w:rFonts w:ascii="仿宋" w:eastAsia="仿宋" w:hAnsi="仿宋"/>
          <w:sz w:val="28"/>
          <w:lang w:eastAsia="zh-CN"/>
        </w:rPr>
      </w:pP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t>B22</w:t>
            </w:r>
            <w:r w:rsidRPr="002E7896">
              <w:rPr>
                <w:rFonts w:ascii="仿宋" w:eastAsia="仿宋" w:hAnsi="仿宋" w:cs="仿宋" w:hint="eastAsia"/>
                <w:b/>
                <w:bCs/>
                <w:sz w:val="28"/>
                <w:szCs w:val="28"/>
                <w:lang w:eastAsia="zh-CN"/>
              </w:rPr>
              <w:t>“财务管理制度健全性”评价底稿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考察项目的财务制度是否健全、完善、有效，用以反映和考核财务管理制度对资金规范、安全运行的保障情况。</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指标标杆值：已制定或具有相应的项目资金管理办法；项目资金管理办法符合相关财务会计制度的规定，得</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①已制定或具有相应的项目资金管理办法；②项目资金管理办法符合相关财务会计制度的规定。</w:t>
            </w:r>
          </w:p>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cs="宋体" w:hint="eastAsia"/>
                <w:sz w:val="28"/>
                <w:szCs w:val="28"/>
                <w:lang w:eastAsia="zh-CN"/>
              </w:rPr>
              <w:t>符合所有条件得满分，缺失一项扣权重的</w:t>
            </w:r>
            <w:r w:rsidRPr="008C2CFA">
              <w:rPr>
                <w:rFonts w:ascii="Times New Roman" w:eastAsia="仿宋" w:hAnsi="Times New Roman" w:cs="宋体" w:hint="eastAsia"/>
                <w:sz w:val="28"/>
                <w:szCs w:val="28"/>
                <w:lang w:eastAsia="zh-CN"/>
              </w:rPr>
              <w:t>50%</w:t>
            </w:r>
            <w:r w:rsidRPr="002E7896">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财务、资产管理制度文件，内控制度文件等</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5759C7">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闵行区教育局制定了《闵行区教育系统预算编制与执行暂行规定》和《闵行区教育局专项资金管理暂行办法》，其中包含了相关财务制度，财务制度健全，得满分。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3</w:t>
            </w:r>
          </w:p>
        </w:tc>
      </w:tr>
    </w:tbl>
    <w:p w:rsidR="00F724C4" w:rsidRDefault="00F724C4" w:rsidP="005759C7">
      <w:pPr>
        <w:spacing w:after="0" w:line="180" w:lineRule="exact"/>
        <w:rPr>
          <w:rFonts w:ascii="仿宋" w:eastAsia="仿宋" w:hAnsi="仿宋"/>
          <w:sz w:val="28"/>
          <w:lang w:eastAsia="zh-CN"/>
        </w:rPr>
      </w:pPr>
    </w:p>
    <w:p w:rsidR="00F724C4" w:rsidRDefault="00F724C4">
      <w:pPr>
        <w:spacing w:after="0" w:line="180" w:lineRule="exact"/>
        <w:rPr>
          <w:rFonts w:ascii="仿宋" w:eastAsia="仿宋" w:hAnsi="仿宋"/>
          <w:sz w:val="28"/>
          <w:lang w:eastAsia="zh-CN"/>
        </w:rPr>
      </w:pPr>
      <w:r>
        <w:rPr>
          <w:rFonts w:ascii="仿宋" w:eastAsia="仿宋" w:hAnsi="仿宋"/>
          <w:sz w:val="28"/>
          <w:lang w:eastAsia="zh-CN"/>
        </w:rPr>
        <w:br w:type="page"/>
      </w:r>
    </w:p>
    <w:p w:rsidR="005759C7" w:rsidRPr="002E7896" w:rsidRDefault="005759C7" w:rsidP="005759C7">
      <w:pPr>
        <w:spacing w:after="0" w:line="180" w:lineRule="exact"/>
        <w:rPr>
          <w:rFonts w:ascii="仿宋" w:eastAsia="仿宋" w:hAnsi="仿宋"/>
          <w:sz w:val="28"/>
          <w:lang w:eastAsia="zh-CN"/>
        </w:rPr>
      </w:pP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t>B23</w:t>
            </w:r>
            <w:r w:rsidRPr="002E7896">
              <w:rPr>
                <w:rFonts w:ascii="仿宋" w:eastAsia="仿宋" w:hAnsi="仿宋" w:cs="仿宋" w:hint="eastAsia"/>
                <w:b/>
                <w:bCs/>
                <w:sz w:val="28"/>
                <w:szCs w:val="28"/>
                <w:lang w:eastAsia="zh-CN"/>
              </w:rPr>
              <w:t>“财务监控有效性”评价底稿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考察项目实施单位是否为保障资金的安全、规范运行、控制成本等而采取了必要的监控、管理措施，用以反映和考核项目实施单位对资金运行的控制情况。</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指标标杆值：已制定或具有相应的监控机制；采取了相应的财务检查等必要的监控措施或手段；按项目进行成本核算，得</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①已制定或具有相应的监控机制；②采取了相应的财务检查等必要的监控措施或手段；③按项目进行成本核算。</w:t>
            </w:r>
          </w:p>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cs="宋体" w:hint="eastAsia"/>
                <w:sz w:val="28"/>
                <w:szCs w:val="28"/>
                <w:lang w:eastAsia="zh-CN"/>
              </w:rPr>
              <w:t>符合所有条件得满分，缺失一项扣权重的</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财务、资产管理制度文件，内控制度文件等</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闵行区教育局针对本项目设置了专门的账户管理项目资金，分年度按项目进行成本核算，并安排专门的财务监控人员，根据信息中心、采购办公室提供的申请单进行资金的拨付，财务监管有效，得满分。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3</w:t>
            </w:r>
          </w:p>
        </w:tc>
      </w:tr>
    </w:tbl>
    <w:p w:rsidR="005759C7" w:rsidRPr="002E7896" w:rsidRDefault="005759C7" w:rsidP="005759C7">
      <w:pPr>
        <w:spacing w:after="0" w:line="180" w:lineRule="exact"/>
        <w:rPr>
          <w:rFonts w:ascii="仿宋" w:eastAsia="仿宋" w:hAnsi="仿宋"/>
          <w:sz w:val="28"/>
          <w:lang w:eastAsia="zh-CN"/>
        </w:rPr>
      </w:pP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B31</w:t>
            </w:r>
            <w:r w:rsidRPr="002E7896">
              <w:rPr>
                <w:rFonts w:ascii="仿宋" w:eastAsia="仿宋" w:hAnsi="仿宋" w:cs="仿宋" w:hint="eastAsia"/>
                <w:b/>
                <w:bCs/>
                <w:sz w:val="28"/>
                <w:szCs w:val="28"/>
                <w:lang w:eastAsia="zh-CN"/>
              </w:rPr>
              <w:t>“</w:t>
            </w:r>
            <w:r w:rsidR="002319C5" w:rsidRPr="002319C5">
              <w:rPr>
                <w:rFonts w:ascii="仿宋" w:eastAsia="仿宋" w:hAnsi="仿宋" w:cs="仿宋" w:hint="eastAsia"/>
                <w:b/>
                <w:bCs/>
                <w:sz w:val="28"/>
                <w:szCs w:val="28"/>
                <w:lang w:eastAsia="zh-CN"/>
              </w:rPr>
              <w:t>学校遴选的合理性</w:t>
            </w:r>
            <w:r w:rsidRPr="002E7896">
              <w:rPr>
                <w:rFonts w:ascii="仿宋" w:eastAsia="仿宋" w:hAnsi="仿宋" w:cs="仿宋" w:hint="eastAsia"/>
                <w:b/>
                <w:bCs/>
                <w:sz w:val="28"/>
                <w:szCs w:val="28"/>
                <w:lang w:eastAsia="zh-CN"/>
              </w:rPr>
              <w:t>”评价底稿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2319C5" w:rsidP="00AA6BC9">
            <w:pPr>
              <w:snapToGrid w:val="0"/>
              <w:spacing w:line="300" w:lineRule="auto"/>
              <w:rPr>
                <w:rFonts w:ascii="仿宋" w:eastAsia="仿宋" w:hAnsi="仿宋" w:cs="宋体"/>
                <w:sz w:val="28"/>
                <w:szCs w:val="28"/>
                <w:lang w:eastAsia="zh-CN"/>
              </w:rPr>
            </w:pPr>
            <w:r w:rsidRPr="002319C5">
              <w:rPr>
                <w:rFonts w:ascii="仿宋" w:eastAsia="仿宋" w:hAnsi="仿宋" w:hint="eastAsia"/>
                <w:sz w:val="28"/>
                <w:szCs w:val="28"/>
                <w:lang w:eastAsia="zh-CN"/>
              </w:rPr>
              <w:t>考察区教育局遴选学校的合理性。</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002319C5" w:rsidRPr="008C2CFA">
              <w:rPr>
                <w:rFonts w:ascii="Times New Roman" w:eastAsia="仿宋" w:hAnsi="Times New Roman" w:cs="宋体"/>
                <w:sz w:val="28"/>
                <w:szCs w:val="28"/>
                <w:lang w:eastAsia="zh-CN"/>
              </w:rPr>
              <w:t>3</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w:t>
            </w:r>
            <w:r w:rsidR="002319C5" w:rsidRPr="002319C5">
              <w:rPr>
                <w:rFonts w:ascii="仿宋" w:eastAsia="仿宋" w:hAnsi="仿宋" w:hint="eastAsia"/>
                <w:sz w:val="28"/>
                <w:szCs w:val="28"/>
                <w:lang w:eastAsia="zh-CN"/>
              </w:rPr>
              <w:t>制定了明确的学校</w:t>
            </w:r>
            <w:r w:rsidR="002319C5">
              <w:rPr>
                <w:rFonts w:ascii="仿宋" w:eastAsia="仿宋" w:hAnsi="仿宋" w:hint="eastAsia"/>
                <w:sz w:val="28"/>
                <w:szCs w:val="28"/>
                <w:lang w:eastAsia="zh-CN"/>
              </w:rPr>
              <w:t>遴选制度；遴选制度客观、合理；严格按照遴选制度选择参与学校，</w:t>
            </w:r>
            <w:r w:rsidRPr="002E7896">
              <w:rPr>
                <w:rFonts w:ascii="仿宋" w:eastAsia="仿宋" w:hAnsi="仿宋" w:hint="eastAsia"/>
                <w:sz w:val="28"/>
                <w:szCs w:val="28"/>
                <w:lang w:eastAsia="zh-CN"/>
              </w:rPr>
              <w:t>得</w:t>
            </w:r>
            <w:r w:rsidR="002319C5" w:rsidRPr="008C2CFA">
              <w:rPr>
                <w:rFonts w:ascii="Times New Roman" w:eastAsia="仿宋" w:hAnsi="Times New Roman"/>
                <w:sz w:val="28"/>
                <w:szCs w:val="28"/>
                <w:lang w:eastAsia="zh-CN"/>
              </w:rPr>
              <w:t>3</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002319C5" w:rsidRPr="002319C5">
              <w:rPr>
                <w:rFonts w:ascii="仿宋" w:eastAsia="仿宋" w:hAnsi="仿宋" w:cs="宋体" w:hint="eastAsia"/>
                <w:sz w:val="28"/>
                <w:szCs w:val="28"/>
                <w:lang w:eastAsia="zh-CN"/>
              </w:rPr>
              <w:t>①制定了明确的学校遴选制度；②遴选制度客观、合理；③严格按照遴选制度选择参与学校。符合所有条件得满分，缺失一项扣权重的</w:t>
            </w:r>
            <w:r w:rsidR="002319C5" w:rsidRPr="008C2CFA">
              <w:rPr>
                <w:rFonts w:ascii="Times New Roman" w:eastAsia="仿宋" w:hAnsi="Times New Roman" w:cs="宋体" w:hint="eastAsia"/>
                <w:sz w:val="28"/>
                <w:szCs w:val="28"/>
                <w:lang w:eastAsia="zh-CN"/>
              </w:rPr>
              <w:t>1</w:t>
            </w:r>
            <w:r w:rsidR="002319C5" w:rsidRPr="002319C5">
              <w:rPr>
                <w:rFonts w:ascii="仿宋" w:eastAsia="仿宋" w:hAnsi="仿宋" w:cs="宋体" w:hint="eastAsia"/>
                <w:sz w:val="28"/>
                <w:szCs w:val="28"/>
                <w:lang w:eastAsia="zh-CN"/>
              </w:rPr>
              <w:t>/</w:t>
            </w:r>
            <w:r w:rsidR="002319C5" w:rsidRPr="008C2CFA">
              <w:rPr>
                <w:rFonts w:ascii="Times New Roman" w:eastAsia="仿宋" w:hAnsi="Times New Roman" w:cs="宋体" w:hint="eastAsia"/>
                <w:sz w:val="28"/>
                <w:szCs w:val="28"/>
                <w:lang w:eastAsia="zh-CN"/>
              </w:rPr>
              <w:t>3</w:t>
            </w:r>
            <w:r w:rsidR="002319C5" w:rsidRPr="002319C5">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业务管理制度以及相关文件资料</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5759C7">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002319C5" w:rsidRPr="002319C5">
              <w:rPr>
                <w:rFonts w:ascii="仿宋" w:eastAsia="仿宋" w:hAnsi="仿宋" w:hint="eastAsia"/>
                <w:sz w:val="28"/>
                <w:szCs w:val="28"/>
                <w:lang w:eastAsia="zh-CN"/>
              </w:rPr>
              <w:t>目前项目遴选参与学校的标准是较为抽象的原则性描述，遴选方式更多的依靠主观判断，在学校办学规模、学校面积、地理位置、教师配置、硬件设施配置等方面未做具体、量化的规定。而根据闵行区教育局提供的资料，</w:t>
            </w:r>
            <w:r w:rsidR="002319C5" w:rsidRPr="008C2CFA">
              <w:rPr>
                <w:rFonts w:ascii="Times New Roman" w:eastAsia="仿宋" w:hAnsi="Times New Roman" w:hint="eastAsia"/>
                <w:sz w:val="28"/>
                <w:szCs w:val="28"/>
                <w:lang w:eastAsia="zh-CN"/>
              </w:rPr>
              <w:t>2016</w:t>
            </w:r>
            <w:r w:rsidR="002319C5" w:rsidRPr="002319C5">
              <w:rPr>
                <w:rFonts w:ascii="仿宋" w:eastAsia="仿宋" w:hAnsi="仿宋" w:hint="eastAsia"/>
                <w:sz w:val="28"/>
                <w:szCs w:val="28"/>
                <w:lang w:eastAsia="zh-CN"/>
              </w:rPr>
              <w:t>年选择作为试点的三所学校，主要是因为其基础条件好且学校参与意愿强烈。学校遴选的合理性不足，不得分。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002319C5" w:rsidRPr="008C2CFA">
              <w:rPr>
                <w:rFonts w:ascii="Times New Roman" w:eastAsia="仿宋" w:hAnsi="Times New Roman" w:cs="宋体"/>
                <w:sz w:val="28"/>
                <w:szCs w:val="28"/>
                <w:lang w:eastAsia="zh-CN"/>
              </w:rPr>
              <w:t>0</w:t>
            </w:r>
          </w:p>
        </w:tc>
      </w:tr>
    </w:tbl>
    <w:p w:rsidR="005759C7" w:rsidRPr="002E7896" w:rsidRDefault="005759C7" w:rsidP="002319C5">
      <w:pPr>
        <w:spacing w:after="0" w:line="180" w:lineRule="exact"/>
        <w:rPr>
          <w:rFonts w:ascii="仿宋" w:eastAsia="仿宋" w:hAnsi="仿宋"/>
          <w:sz w:val="28"/>
          <w:lang w:eastAsia="zh-CN"/>
        </w:rPr>
      </w:pPr>
    </w:p>
    <w:p w:rsidR="005759C7" w:rsidRPr="002E7896" w:rsidRDefault="005759C7" w:rsidP="005759C7">
      <w:pPr>
        <w:spacing w:after="0" w:line="180" w:lineRule="exact"/>
        <w:rPr>
          <w:rFonts w:ascii="仿宋" w:eastAsia="仿宋" w:hAnsi="仿宋"/>
          <w:sz w:val="28"/>
          <w:lang w:eastAsia="zh-CN"/>
        </w:rPr>
      </w:pPr>
      <w:r w:rsidRPr="002E7896">
        <w:rPr>
          <w:rFonts w:ascii="仿宋" w:eastAsia="仿宋" w:hAnsi="仿宋"/>
          <w:sz w:val="28"/>
          <w:lang w:eastAsia="zh-CN"/>
        </w:rPr>
        <w:br w:type="page"/>
      </w: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B3</w:t>
            </w:r>
            <w:r w:rsidR="002319C5" w:rsidRPr="008C2CFA">
              <w:rPr>
                <w:rFonts w:ascii="Times New Roman" w:eastAsia="仿宋" w:hAnsi="Times New Roman" w:cs="仿宋"/>
                <w:b/>
                <w:bCs/>
                <w:sz w:val="28"/>
                <w:szCs w:val="28"/>
                <w:lang w:eastAsia="zh-CN"/>
              </w:rPr>
              <w:t>2</w:t>
            </w:r>
            <w:r w:rsidRPr="002E7896">
              <w:rPr>
                <w:rFonts w:ascii="仿宋" w:eastAsia="仿宋" w:hAnsi="仿宋" w:cs="仿宋" w:hint="eastAsia"/>
                <w:b/>
                <w:bCs/>
                <w:sz w:val="28"/>
                <w:szCs w:val="28"/>
                <w:lang w:eastAsia="zh-CN"/>
              </w:rPr>
              <w:t>“政府采购情况”评价底稿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考察设备采购是否符合相关政策要求，是否公平公开，给予各厂商同等竞争机会。</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4</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指标标杆值：执行了政府采购程序；招标文件需求明确；招标文件中无限制性条款；无因招标文件产生的废标和重复招标的情况；无采购方或招标方有责质疑投诉，得</w:t>
            </w:r>
            <w:r w:rsidRPr="008C2CFA">
              <w:rPr>
                <w:rFonts w:ascii="Times New Roman" w:eastAsia="仿宋" w:hAnsi="Times New Roman" w:hint="eastAsia"/>
                <w:sz w:val="28"/>
                <w:szCs w:val="28"/>
                <w:lang w:eastAsia="zh-CN"/>
              </w:rPr>
              <w:t>4</w:t>
            </w:r>
            <w:r w:rsidRPr="002E7896">
              <w:rPr>
                <w:rFonts w:ascii="仿宋" w:eastAsia="仿宋" w:hAnsi="仿宋" w:hint="eastAsia"/>
                <w:sz w:val="28"/>
                <w:szCs w:val="28"/>
                <w:lang w:eastAsia="zh-CN"/>
              </w:rPr>
              <w:t>分。</w:t>
            </w:r>
          </w:p>
        </w:tc>
      </w:tr>
      <w:tr w:rsidR="005759C7" w:rsidRPr="002E7896" w:rsidTr="001A3AD5">
        <w:tblPrEx>
          <w:jc w:val="left"/>
          <w:tblLook w:val="04A0" w:firstRow="1" w:lastRow="0" w:firstColumn="1" w:lastColumn="0" w:noHBand="0" w:noVBand="1"/>
        </w:tblPrEx>
        <w:trPr>
          <w:gridBefore w:val="1"/>
          <w:gridAfter w:val="1"/>
          <w:wBefore w:w="93" w:type="dxa"/>
          <w:wAfter w:w="184" w:type="dxa"/>
          <w:trHeight w:val="876"/>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①执行了政府采购程序；②招标文件需求明确；③招标文件中无限制性条款；④无因招标文件产生的废标和重复招标的情况；⑤无采购方或招标方有责质疑投诉。符合所有条件，得满分，每缺少</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lang w:eastAsia="zh-CN"/>
              </w:rPr>
              <w:t>项，扣权重</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5</w:t>
            </w:r>
            <w:r w:rsidRPr="002E7896">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招标文件、投标文件及相关资料</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1A3AD5">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001A3AD5" w:rsidRPr="002E7896">
              <w:rPr>
                <w:rFonts w:ascii="仿宋" w:eastAsia="仿宋" w:hAnsi="仿宋" w:hint="eastAsia"/>
                <w:sz w:val="28"/>
                <w:szCs w:val="28"/>
                <w:lang w:eastAsia="zh-CN"/>
              </w:rPr>
              <w:t>通过查阅招标公告、招标文件、投标文件及中标公告等材料，并对未中标供应商进行访谈，招标文件中无限制性条款，评标依据符合招标文件要求，且无采购方或招标方有责质疑投诉，得</w:t>
            </w:r>
            <w:r w:rsidR="001A3AD5" w:rsidRPr="008C2CFA">
              <w:rPr>
                <w:rFonts w:ascii="Times New Roman" w:eastAsia="仿宋" w:hAnsi="Times New Roman"/>
                <w:sz w:val="28"/>
                <w:szCs w:val="28"/>
                <w:lang w:eastAsia="zh-CN"/>
              </w:rPr>
              <w:t>4</w:t>
            </w:r>
            <w:r w:rsidR="001A3AD5" w:rsidRPr="002E7896">
              <w:rPr>
                <w:rFonts w:ascii="仿宋" w:eastAsia="仿宋" w:hAnsi="仿宋" w:hint="eastAsia"/>
                <w:sz w:val="28"/>
                <w:szCs w:val="28"/>
                <w:lang w:eastAsia="zh-CN"/>
              </w:rPr>
              <w:t>分。</w:t>
            </w:r>
          </w:p>
        </w:tc>
      </w:tr>
      <w:tr w:rsidR="005759C7" w:rsidRPr="002E7896" w:rsidTr="001A3AD5">
        <w:tblPrEx>
          <w:jc w:val="left"/>
          <w:tblLook w:val="04A0" w:firstRow="1" w:lastRow="0" w:firstColumn="1" w:lastColumn="0" w:noHBand="0" w:noVBand="1"/>
        </w:tblPrEx>
        <w:trPr>
          <w:gridBefore w:val="1"/>
          <w:gridAfter w:val="1"/>
          <w:wBefore w:w="93" w:type="dxa"/>
          <w:wAfter w:w="184" w:type="dxa"/>
          <w:trHeight w:val="465"/>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1A3AD5">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001A3AD5" w:rsidRPr="008C2CFA">
              <w:rPr>
                <w:rFonts w:ascii="Times New Roman" w:eastAsia="仿宋" w:hAnsi="Times New Roman" w:cs="宋体"/>
                <w:sz w:val="28"/>
                <w:szCs w:val="28"/>
                <w:lang w:eastAsia="zh-CN"/>
              </w:rPr>
              <w:t>4</w:t>
            </w:r>
          </w:p>
        </w:tc>
      </w:tr>
    </w:tbl>
    <w:p w:rsidR="002319C5" w:rsidRDefault="002319C5" w:rsidP="005759C7"/>
    <w:p w:rsidR="002319C5" w:rsidRDefault="002319C5">
      <w:pPr>
        <w:spacing w:after="0" w:line="180" w:lineRule="exact"/>
      </w:pPr>
      <w:r>
        <w:br w:type="page"/>
      </w:r>
    </w:p>
    <w:tbl>
      <w:tblPr>
        <w:tblW w:w="9081" w:type="dxa"/>
        <w:jc w:val="center"/>
        <w:tblLayout w:type="fixed"/>
        <w:tblLook w:val="0000" w:firstRow="0" w:lastRow="0" w:firstColumn="0" w:lastColumn="0" w:noHBand="0" w:noVBand="0"/>
      </w:tblPr>
      <w:tblGrid>
        <w:gridCol w:w="93"/>
        <w:gridCol w:w="1653"/>
        <w:gridCol w:w="7151"/>
        <w:gridCol w:w="184"/>
      </w:tblGrid>
      <w:tr w:rsidR="002319C5" w:rsidRPr="002E7896" w:rsidTr="00FD2D5E">
        <w:trPr>
          <w:trHeight w:val="510"/>
          <w:jc w:val="center"/>
        </w:trPr>
        <w:tc>
          <w:tcPr>
            <w:tcW w:w="9081" w:type="dxa"/>
            <w:gridSpan w:val="4"/>
            <w:tcBorders>
              <w:top w:val="nil"/>
              <w:left w:val="nil"/>
              <w:bottom w:val="nil"/>
              <w:right w:val="nil"/>
            </w:tcBorders>
            <w:shd w:val="clear" w:color="auto" w:fill="auto"/>
            <w:vAlign w:val="center"/>
          </w:tcPr>
          <w:p w:rsidR="002319C5" w:rsidRPr="002E7896" w:rsidRDefault="002319C5" w:rsidP="00FD2D5E">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B3</w:t>
            </w:r>
            <w:r w:rsidRPr="008C2CFA">
              <w:rPr>
                <w:rFonts w:ascii="Times New Roman" w:eastAsia="仿宋" w:hAnsi="Times New Roman" w:cs="仿宋"/>
                <w:b/>
                <w:bCs/>
                <w:sz w:val="28"/>
                <w:szCs w:val="28"/>
                <w:lang w:eastAsia="zh-CN"/>
              </w:rPr>
              <w:t>3</w:t>
            </w:r>
            <w:r w:rsidRPr="002E7896">
              <w:rPr>
                <w:rFonts w:ascii="仿宋" w:eastAsia="仿宋" w:hAnsi="仿宋" w:cs="仿宋" w:hint="eastAsia"/>
                <w:b/>
                <w:bCs/>
                <w:sz w:val="28"/>
                <w:szCs w:val="28"/>
                <w:lang w:eastAsia="zh-CN"/>
              </w:rPr>
              <w:t>“</w:t>
            </w:r>
            <w:r w:rsidRPr="002319C5">
              <w:rPr>
                <w:rFonts w:ascii="仿宋" w:eastAsia="仿宋" w:hAnsi="仿宋" w:cs="仿宋" w:hint="eastAsia"/>
                <w:b/>
                <w:bCs/>
                <w:sz w:val="28"/>
                <w:szCs w:val="28"/>
                <w:lang w:eastAsia="zh-CN"/>
              </w:rPr>
              <w:t>合同管理有效性</w:t>
            </w:r>
            <w:r w:rsidRPr="002E7896">
              <w:rPr>
                <w:rFonts w:ascii="仿宋" w:eastAsia="仿宋" w:hAnsi="仿宋" w:cs="仿宋" w:hint="eastAsia"/>
                <w:b/>
                <w:bCs/>
                <w:sz w:val="28"/>
                <w:szCs w:val="28"/>
                <w:lang w:eastAsia="zh-CN"/>
              </w:rPr>
              <w:t>”评价底稿</w:t>
            </w:r>
          </w:p>
        </w:tc>
      </w:tr>
      <w:tr w:rsidR="002319C5" w:rsidRPr="002E7896" w:rsidTr="00FD2D5E">
        <w:trPr>
          <w:trHeight w:val="510"/>
          <w:jc w:val="center"/>
        </w:trPr>
        <w:tc>
          <w:tcPr>
            <w:tcW w:w="9081" w:type="dxa"/>
            <w:gridSpan w:val="4"/>
            <w:tcBorders>
              <w:top w:val="nil"/>
              <w:left w:val="nil"/>
              <w:bottom w:val="nil"/>
              <w:right w:val="nil"/>
            </w:tcBorders>
            <w:shd w:val="clear" w:color="auto" w:fill="auto"/>
            <w:vAlign w:val="center"/>
          </w:tcPr>
          <w:p w:rsidR="002319C5" w:rsidRPr="002E7896" w:rsidRDefault="002319C5" w:rsidP="00FD2D5E">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2319C5" w:rsidRPr="002E7896" w:rsidTr="00FD2D5E">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2319C5" w:rsidRPr="002E7896" w:rsidRDefault="002319C5" w:rsidP="00FD2D5E">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2319C5" w:rsidRPr="002E7896" w:rsidRDefault="002319C5" w:rsidP="00FD2D5E">
            <w:pPr>
              <w:snapToGrid w:val="0"/>
              <w:spacing w:line="300" w:lineRule="auto"/>
              <w:rPr>
                <w:rFonts w:ascii="仿宋" w:eastAsia="仿宋" w:hAnsi="仿宋" w:cs="宋体"/>
                <w:sz w:val="28"/>
                <w:szCs w:val="28"/>
                <w:lang w:eastAsia="zh-CN"/>
              </w:rPr>
            </w:pPr>
            <w:r w:rsidRPr="002319C5">
              <w:rPr>
                <w:rFonts w:ascii="仿宋" w:eastAsia="仿宋" w:hAnsi="仿宋" w:hint="eastAsia"/>
                <w:sz w:val="28"/>
                <w:szCs w:val="28"/>
                <w:lang w:eastAsia="zh-CN"/>
              </w:rPr>
              <w:t>是否与供应商签订合同，合同执行是否规范完成。</w:t>
            </w:r>
          </w:p>
        </w:tc>
      </w:tr>
      <w:tr w:rsidR="002319C5" w:rsidRPr="002E7896" w:rsidTr="00FD2D5E">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2319C5" w:rsidRPr="002E7896" w:rsidRDefault="002319C5" w:rsidP="00FD2D5E">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2319C5" w:rsidRPr="002E7896" w:rsidRDefault="002319C5" w:rsidP="00FD2D5E">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sz w:val="28"/>
                <w:szCs w:val="28"/>
                <w:lang w:eastAsia="zh-CN"/>
              </w:rPr>
              <w:t>2</w:t>
            </w:r>
            <w:r w:rsidRPr="002E7896">
              <w:rPr>
                <w:rFonts w:ascii="仿宋" w:eastAsia="仿宋" w:hAnsi="仿宋" w:cs="宋体" w:hint="eastAsia"/>
                <w:sz w:val="28"/>
                <w:szCs w:val="28"/>
              </w:rPr>
              <w:t>分</w:t>
            </w:r>
          </w:p>
        </w:tc>
      </w:tr>
      <w:tr w:rsidR="002319C5" w:rsidRPr="002E7896" w:rsidTr="00FD2D5E">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2319C5" w:rsidRPr="002E7896" w:rsidRDefault="002319C5" w:rsidP="00FD2D5E">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2319C5" w:rsidRPr="002E7896" w:rsidRDefault="002319C5" w:rsidP="00FD2D5E">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2319C5" w:rsidRPr="002E7896" w:rsidTr="00FD2D5E">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2319C5" w:rsidRPr="002E7896" w:rsidRDefault="002319C5" w:rsidP="00FD2D5E">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2319C5" w:rsidRPr="002E7896" w:rsidRDefault="002319C5" w:rsidP="00FD2D5E">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w:t>
            </w:r>
            <w:r w:rsidR="007C287B" w:rsidRPr="007C287B">
              <w:rPr>
                <w:rFonts w:ascii="仿宋" w:eastAsia="仿宋" w:hAnsi="仿宋" w:hint="eastAsia"/>
                <w:sz w:val="28"/>
                <w:szCs w:val="28"/>
                <w:lang w:eastAsia="zh-CN"/>
              </w:rPr>
              <w:t>与供应商签订合同</w:t>
            </w:r>
            <w:r w:rsidR="007C287B">
              <w:rPr>
                <w:rFonts w:ascii="仿宋" w:eastAsia="仿宋" w:hAnsi="仿宋" w:hint="eastAsia"/>
                <w:sz w:val="28"/>
                <w:szCs w:val="28"/>
                <w:lang w:eastAsia="zh-CN"/>
              </w:rPr>
              <w:t>，</w:t>
            </w:r>
            <w:r w:rsidR="007C287B" w:rsidRPr="007C287B">
              <w:rPr>
                <w:rFonts w:ascii="仿宋" w:eastAsia="仿宋" w:hAnsi="仿宋" w:hint="eastAsia"/>
                <w:sz w:val="28"/>
                <w:szCs w:val="28"/>
                <w:lang w:eastAsia="zh-CN"/>
              </w:rPr>
              <w:t>合同内容包括：服务内容、服务期限、服务质量、付款进度和违约责任</w:t>
            </w:r>
            <w:r w:rsidR="007C287B">
              <w:rPr>
                <w:rFonts w:ascii="仿宋" w:eastAsia="仿宋" w:hAnsi="仿宋" w:hint="eastAsia"/>
                <w:sz w:val="28"/>
                <w:szCs w:val="28"/>
                <w:lang w:eastAsia="zh-CN"/>
              </w:rPr>
              <w:t>，</w:t>
            </w:r>
            <w:r w:rsidR="007C287B" w:rsidRPr="007C287B">
              <w:rPr>
                <w:rFonts w:ascii="仿宋" w:eastAsia="仿宋" w:hAnsi="仿宋" w:hint="eastAsia"/>
                <w:sz w:val="28"/>
                <w:szCs w:val="28"/>
                <w:lang w:eastAsia="zh-CN"/>
              </w:rPr>
              <w:t>严格按照合同要求执行以上条款</w:t>
            </w:r>
            <w:r w:rsidRPr="002E7896">
              <w:rPr>
                <w:rFonts w:ascii="仿宋" w:eastAsia="仿宋" w:hAnsi="仿宋" w:hint="eastAsia"/>
                <w:sz w:val="28"/>
                <w:szCs w:val="28"/>
                <w:lang w:eastAsia="zh-CN"/>
              </w:rPr>
              <w:t>，得</w:t>
            </w:r>
            <w:r w:rsidRPr="008C2CFA">
              <w:rPr>
                <w:rFonts w:ascii="Times New Roman" w:eastAsia="仿宋" w:hAnsi="Times New Roman"/>
                <w:sz w:val="28"/>
                <w:szCs w:val="28"/>
                <w:lang w:eastAsia="zh-CN"/>
              </w:rPr>
              <w:t>2</w:t>
            </w:r>
            <w:r w:rsidRPr="002E7896">
              <w:rPr>
                <w:rFonts w:ascii="仿宋" w:eastAsia="仿宋" w:hAnsi="仿宋" w:hint="eastAsia"/>
                <w:sz w:val="28"/>
                <w:szCs w:val="28"/>
                <w:lang w:eastAsia="zh-CN"/>
              </w:rPr>
              <w:t>分。</w:t>
            </w:r>
          </w:p>
        </w:tc>
      </w:tr>
      <w:tr w:rsidR="002319C5" w:rsidRPr="002E7896" w:rsidTr="00FD2D5E">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2319C5" w:rsidRPr="002E7896" w:rsidRDefault="002319C5" w:rsidP="00FD2D5E">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2319C5" w:rsidRPr="002E7896" w:rsidRDefault="002319C5" w:rsidP="00FD2D5E">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2319C5" w:rsidRPr="002E7896" w:rsidTr="00FD2D5E">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2319C5" w:rsidRPr="002E7896" w:rsidRDefault="002319C5" w:rsidP="00FD2D5E">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2319C5" w:rsidRPr="002E7896" w:rsidRDefault="002319C5" w:rsidP="00FD2D5E">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319C5">
              <w:rPr>
                <w:rFonts w:ascii="仿宋" w:eastAsia="仿宋" w:hAnsi="仿宋" w:cs="宋体" w:hint="eastAsia"/>
                <w:sz w:val="28"/>
                <w:szCs w:val="28"/>
                <w:lang w:eastAsia="zh-CN"/>
              </w:rPr>
              <w:t>①与供应商签订合同得权重分的</w:t>
            </w:r>
            <w:r w:rsidRPr="008C2CFA">
              <w:rPr>
                <w:rFonts w:ascii="Times New Roman" w:eastAsia="仿宋" w:hAnsi="Times New Roman" w:cs="宋体" w:hint="eastAsia"/>
                <w:sz w:val="28"/>
                <w:szCs w:val="28"/>
                <w:lang w:eastAsia="zh-CN"/>
              </w:rPr>
              <w:t>40%</w:t>
            </w:r>
            <w:r w:rsidRPr="002319C5">
              <w:rPr>
                <w:rFonts w:ascii="仿宋" w:eastAsia="仿宋" w:hAnsi="仿宋" w:cs="宋体" w:hint="eastAsia"/>
                <w:sz w:val="28"/>
                <w:szCs w:val="28"/>
                <w:lang w:eastAsia="zh-CN"/>
              </w:rPr>
              <w:t>，否则不得分；②合同内容包括：服务内容、服务期限、服务质量、付款进度和违约责任，得权重分的</w:t>
            </w:r>
            <w:r w:rsidRPr="008C2CFA">
              <w:rPr>
                <w:rFonts w:ascii="Times New Roman" w:eastAsia="仿宋" w:hAnsi="Times New Roman" w:cs="宋体" w:hint="eastAsia"/>
                <w:sz w:val="28"/>
                <w:szCs w:val="28"/>
                <w:lang w:eastAsia="zh-CN"/>
              </w:rPr>
              <w:t>30%</w:t>
            </w:r>
            <w:r w:rsidRPr="002319C5">
              <w:rPr>
                <w:rFonts w:ascii="仿宋" w:eastAsia="仿宋" w:hAnsi="仿宋" w:cs="宋体" w:hint="eastAsia"/>
                <w:sz w:val="28"/>
                <w:szCs w:val="28"/>
                <w:lang w:eastAsia="zh-CN"/>
              </w:rPr>
              <w:t>，每缺少一项扣权重分的</w:t>
            </w:r>
            <w:r w:rsidRPr="008C2CFA">
              <w:rPr>
                <w:rFonts w:ascii="Times New Roman" w:eastAsia="仿宋" w:hAnsi="Times New Roman" w:cs="宋体" w:hint="eastAsia"/>
                <w:sz w:val="28"/>
                <w:szCs w:val="28"/>
                <w:lang w:eastAsia="zh-CN"/>
              </w:rPr>
              <w:t>6%</w:t>
            </w:r>
            <w:r w:rsidRPr="002319C5">
              <w:rPr>
                <w:rFonts w:ascii="仿宋" w:eastAsia="仿宋" w:hAnsi="仿宋" w:cs="宋体" w:hint="eastAsia"/>
                <w:sz w:val="28"/>
                <w:szCs w:val="28"/>
                <w:lang w:eastAsia="zh-CN"/>
              </w:rPr>
              <w:t>；③严格按照合同要求执行以上条款，得权重分的</w:t>
            </w:r>
            <w:r w:rsidRPr="008C2CFA">
              <w:rPr>
                <w:rFonts w:ascii="Times New Roman" w:eastAsia="仿宋" w:hAnsi="Times New Roman" w:cs="宋体" w:hint="eastAsia"/>
                <w:sz w:val="28"/>
                <w:szCs w:val="28"/>
                <w:lang w:eastAsia="zh-CN"/>
              </w:rPr>
              <w:t>30%</w:t>
            </w:r>
            <w:r w:rsidRPr="002319C5">
              <w:rPr>
                <w:rFonts w:ascii="仿宋" w:eastAsia="仿宋" w:hAnsi="仿宋" w:cs="宋体" w:hint="eastAsia"/>
                <w:sz w:val="28"/>
                <w:szCs w:val="28"/>
                <w:lang w:eastAsia="zh-CN"/>
              </w:rPr>
              <w:t>，否则不得分。</w:t>
            </w:r>
          </w:p>
        </w:tc>
      </w:tr>
      <w:tr w:rsidR="002319C5" w:rsidRPr="002E7896" w:rsidTr="00FD2D5E">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2319C5" w:rsidRPr="002E7896" w:rsidRDefault="002319C5" w:rsidP="00FD2D5E">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2319C5" w:rsidRPr="002E7896" w:rsidRDefault="002319C5" w:rsidP="00FD2D5E">
            <w:pPr>
              <w:rPr>
                <w:rFonts w:ascii="仿宋" w:eastAsia="仿宋" w:hAnsi="仿宋" w:cs="宋体"/>
                <w:sz w:val="28"/>
                <w:szCs w:val="28"/>
                <w:lang w:eastAsia="zh-CN"/>
              </w:rPr>
            </w:pPr>
          </w:p>
        </w:tc>
      </w:tr>
      <w:tr w:rsidR="002319C5" w:rsidRPr="002E7896" w:rsidTr="00FD2D5E">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2319C5" w:rsidRPr="002E7896" w:rsidRDefault="002319C5" w:rsidP="00FD2D5E">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2319C5" w:rsidRPr="002E7896" w:rsidRDefault="002319C5" w:rsidP="00FD2D5E">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业务管理制度以及相关文件资料</w:t>
            </w:r>
          </w:p>
        </w:tc>
      </w:tr>
      <w:tr w:rsidR="002319C5" w:rsidRPr="002E7896" w:rsidTr="00FD2D5E">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2319C5" w:rsidRPr="002E7896" w:rsidRDefault="002319C5" w:rsidP="00FD2D5E">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2319C5" w:rsidRPr="002E7896" w:rsidRDefault="002319C5" w:rsidP="00FD2D5E">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007C287B" w:rsidRPr="007C287B">
              <w:rPr>
                <w:rFonts w:ascii="仿宋" w:eastAsia="仿宋" w:hAnsi="仿宋" w:hint="eastAsia"/>
                <w:sz w:val="28"/>
                <w:szCs w:val="28"/>
                <w:lang w:eastAsia="zh-CN"/>
              </w:rPr>
              <w:t>根据合同、调拨单、付款凭证及其他相关资料，区教育局与供应商签订了合同，合同内容包括：服务内容、服务期限、服务质</w:t>
            </w:r>
            <w:r w:rsidR="007C287B">
              <w:rPr>
                <w:rFonts w:ascii="仿宋" w:eastAsia="仿宋" w:hAnsi="仿宋" w:hint="eastAsia"/>
                <w:sz w:val="28"/>
                <w:szCs w:val="28"/>
                <w:lang w:eastAsia="zh-CN"/>
              </w:rPr>
              <w:t>量、付款进度和违约责任，并严格按照合同要求执行以上条款，</w:t>
            </w:r>
            <w:r w:rsidRPr="002E7896">
              <w:rPr>
                <w:rFonts w:ascii="仿宋" w:eastAsia="仿宋" w:hAnsi="仿宋" w:hint="eastAsia"/>
                <w:sz w:val="28"/>
                <w:szCs w:val="28"/>
                <w:lang w:eastAsia="zh-CN"/>
              </w:rPr>
              <w:t>得</w:t>
            </w:r>
            <w:r w:rsidRPr="008C2CFA">
              <w:rPr>
                <w:rFonts w:ascii="Times New Roman" w:eastAsia="仿宋" w:hAnsi="Times New Roman"/>
                <w:sz w:val="28"/>
                <w:szCs w:val="28"/>
                <w:lang w:eastAsia="zh-CN"/>
              </w:rPr>
              <w:t>2</w:t>
            </w:r>
            <w:r w:rsidRPr="002E7896">
              <w:rPr>
                <w:rFonts w:ascii="仿宋" w:eastAsia="仿宋" w:hAnsi="仿宋" w:hint="eastAsia"/>
                <w:sz w:val="28"/>
                <w:szCs w:val="28"/>
                <w:lang w:eastAsia="zh-CN"/>
              </w:rPr>
              <w:t>分。</w:t>
            </w:r>
          </w:p>
        </w:tc>
      </w:tr>
      <w:tr w:rsidR="002319C5" w:rsidRPr="002E7896" w:rsidTr="00FD2D5E">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2319C5" w:rsidRPr="002E7896" w:rsidRDefault="002319C5" w:rsidP="00FD2D5E">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2319C5" w:rsidRPr="002E7896" w:rsidRDefault="002319C5" w:rsidP="00FD2D5E">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2</w:t>
            </w:r>
          </w:p>
        </w:tc>
      </w:tr>
    </w:tbl>
    <w:p w:rsidR="007C287B" w:rsidRDefault="007C287B">
      <w:pPr>
        <w:spacing w:after="0" w:line="180" w:lineRule="exact"/>
      </w:pPr>
    </w:p>
    <w:p w:rsidR="007C287B" w:rsidRDefault="007C287B">
      <w:r>
        <w:br w:type="page"/>
      </w:r>
    </w:p>
    <w:tbl>
      <w:tblPr>
        <w:tblW w:w="9081" w:type="dxa"/>
        <w:jc w:val="center"/>
        <w:tblLayout w:type="fixed"/>
        <w:tblLook w:val="0000" w:firstRow="0" w:lastRow="0" w:firstColumn="0" w:lastColumn="0" w:noHBand="0" w:noVBand="0"/>
      </w:tblPr>
      <w:tblGrid>
        <w:gridCol w:w="93"/>
        <w:gridCol w:w="1653"/>
        <w:gridCol w:w="7151"/>
        <w:gridCol w:w="184"/>
      </w:tblGrid>
      <w:tr w:rsidR="007C287B" w:rsidRPr="002E7896" w:rsidTr="00FD2D5E">
        <w:trPr>
          <w:trHeight w:val="510"/>
          <w:jc w:val="center"/>
        </w:trPr>
        <w:tc>
          <w:tcPr>
            <w:tcW w:w="9081" w:type="dxa"/>
            <w:gridSpan w:val="4"/>
            <w:tcBorders>
              <w:top w:val="nil"/>
              <w:left w:val="nil"/>
              <w:bottom w:val="nil"/>
              <w:right w:val="nil"/>
            </w:tcBorders>
            <w:shd w:val="clear" w:color="auto" w:fill="auto"/>
            <w:vAlign w:val="center"/>
          </w:tcPr>
          <w:p w:rsidR="007C287B" w:rsidRPr="002E7896" w:rsidRDefault="007C287B" w:rsidP="00FD2D5E">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B3</w:t>
            </w:r>
            <w:r w:rsidRPr="008C2CFA">
              <w:rPr>
                <w:rFonts w:ascii="Times New Roman" w:eastAsia="仿宋" w:hAnsi="Times New Roman" w:cs="仿宋"/>
                <w:b/>
                <w:bCs/>
                <w:sz w:val="28"/>
                <w:szCs w:val="28"/>
                <w:lang w:eastAsia="zh-CN"/>
              </w:rPr>
              <w:t>4</w:t>
            </w:r>
            <w:r w:rsidRPr="002E7896">
              <w:rPr>
                <w:rFonts w:ascii="仿宋" w:eastAsia="仿宋" w:hAnsi="仿宋" w:cs="仿宋" w:hint="eastAsia"/>
                <w:b/>
                <w:bCs/>
                <w:sz w:val="28"/>
                <w:szCs w:val="28"/>
                <w:lang w:eastAsia="zh-CN"/>
              </w:rPr>
              <w:t>“</w:t>
            </w:r>
            <w:r w:rsidRPr="007C287B">
              <w:rPr>
                <w:rFonts w:ascii="仿宋" w:eastAsia="仿宋" w:hAnsi="仿宋" w:cs="仿宋" w:hint="eastAsia"/>
                <w:b/>
                <w:bCs/>
                <w:sz w:val="28"/>
                <w:szCs w:val="28"/>
                <w:lang w:eastAsia="zh-CN"/>
              </w:rPr>
              <w:t>质量管理有效性</w:t>
            </w:r>
            <w:r w:rsidRPr="002E7896">
              <w:rPr>
                <w:rFonts w:ascii="仿宋" w:eastAsia="仿宋" w:hAnsi="仿宋" w:cs="仿宋" w:hint="eastAsia"/>
                <w:b/>
                <w:bCs/>
                <w:sz w:val="28"/>
                <w:szCs w:val="28"/>
                <w:lang w:eastAsia="zh-CN"/>
              </w:rPr>
              <w:t>”评价底稿</w:t>
            </w:r>
          </w:p>
        </w:tc>
      </w:tr>
      <w:tr w:rsidR="007C287B" w:rsidRPr="002E7896" w:rsidTr="00FD2D5E">
        <w:trPr>
          <w:trHeight w:val="510"/>
          <w:jc w:val="center"/>
        </w:trPr>
        <w:tc>
          <w:tcPr>
            <w:tcW w:w="9081" w:type="dxa"/>
            <w:gridSpan w:val="4"/>
            <w:tcBorders>
              <w:top w:val="nil"/>
              <w:left w:val="nil"/>
              <w:bottom w:val="nil"/>
              <w:right w:val="nil"/>
            </w:tcBorders>
            <w:shd w:val="clear" w:color="auto" w:fill="auto"/>
            <w:vAlign w:val="center"/>
          </w:tcPr>
          <w:p w:rsidR="007C287B" w:rsidRPr="002E7896" w:rsidRDefault="007C287B" w:rsidP="00FD2D5E">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7C287B" w:rsidRPr="002E7896" w:rsidTr="00FD2D5E">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7C287B" w:rsidRPr="002E7896" w:rsidRDefault="007C287B" w:rsidP="00FD2D5E">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7C287B" w:rsidRPr="002E7896" w:rsidRDefault="007C287B" w:rsidP="00FD2D5E">
            <w:pPr>
              <w:snapToGrid w:val="0"/>
              <w:spacing w:line="300" w:lineRule="auto"/>
              <w:rPr>
                <w:rFonts w:ascii="仿宋" w:eastAsia="仿宋" w:hAnsi="仿宋" w:cs="宋体"/>
                <w:sz w:val="28"/>
                <w:szCs w:val="28"/>
                <w:lang w:eastAsia="zh-CN"/>
              </w:rPr>
            </w:pPr>
            <w:r w:rsidRPr="007C287B">
              <w:rPr>
                <w:rFonts w:ascii="仿宋" w:eastAsia="仿宋" w:hAnsi="仿宋" w:hint="eastAsia"/>
                <w:sz w:val="28"/>
                <w:szCs w:val="28"/>
                <w:lang w:eastAsia="zh-CN"/>
              </w:rPr>
              <w:t>项目的验收管理是否规范；是否严格执行相关制度或措施进行验收。</w:t>
            </w:r>
          </w:p>
        </w:tc>
      </w:tr>
      <w:tr w:rsidR="007C287B" w:rsidRPr="002E7896" w:rsidTr="00FD2D5E">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7C287B" w:rsidRPr="002E7896" w:rsidRDefault="007C287B" w:rsidP="00FD2D5E">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7C287B" w:rsidRPr="002E7896" w:rsidRDefault="007C287B" w:rsidP="00FD2D5E">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sz w:val="28"/>
                <w:szCs w:val="28"/>
                <w:lang w:eastAsia="zh-CN"/>
              </w:rPr>
              <w:t>2</w:t>
            </w:r>
            <w:r w:rsidRPr="002E7896">
              <w:rPr>
                <w:rFonts w:ascii="仿宋" w:eastAsia="仿宋" w:hAnsi="仿宋" w:cs="宋体" w:hint="eastAsia"/>
                <w:sz w:val="28"/>
                <w:szCs w:val="28"/>
              </w:rPr>
              <w:t>分</w:t>
            </w:r>
          </w:p>
        </w:tc>
      </w:tr>
      <w:tr w:rsidR="007C287B" w:rsidRPr="002E7896" w:rsidTr="00FD2D5E">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7C287B" w:rsidRPr="002E7896" w:rsidRDefault="007C287B" w:rsidP="00FD2D5E">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7C287B" w:rsidRPr="002E7896" w:rsidRDefault="007C287B" w:rsidP="00FD2D5E">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7C287B" w:rsidRPr="002E7896" w:rsidTr="00FD2D5E">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7C287B" w:rsidRPr="002E7896" w:rsidRDefault="007C287B" w:rsidP="00FD2D5E">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7C287B" w:rsidRPr="002E7896" w:rsidRDefault="007C287B" w:rsidP="00FD2D5E">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w:t>
            </w:r>
            <w:r w:rsidRPr="007C287B">
              <w:rPr>
                <w:rFonts w:ascii="仿宋" w:eastAsia="仿宋" w:hAnsi="仿宋" w:hint="eastAsia"/>
                <w:sz w:val="28"/>
                <w:szCs w:val="28"/>
                <w:lang w:eastAsia="zh-CN"/>
              </w:rPr>
              <w:t>项目的验收管理规范</w:t>
            </w:r>
            <w:r>
              <w:rPr>
                <w:rFonts w:ascii="仿宋" w:eastAsia="仿宋" w:hAnsi="仿宋" w:hint="eastAsia"/>
                <w:sz w:val="28"/>
                <w:szCs w:val="28"/>
                <w:lang w:eastAsia="zh-CN"/>
              </w:rPr>
              <w:t>，</w:t>
            </w:r>
            <w:r w:rsidRPr="007C287B">
              <w:rPr>
                <w:rFonts w:ascii="仿宋" w:eastAsia="仿宋" w:hAnsi="仿宋" w:hint="eastAsia"/>
                <w:sz w:val="28"/>
                <w:szCs w:val="28"/>
                <w:lang w:eastAsia="zh-CN"/>
              </w:rPr>
              <w:t>严格执行相关制度或措施进行验收</w:t>
            </w:r>
            <w:r w:rsidRPr="002E7896">
              <w:rPr>
                <w:rFonts w:ascii="仿宋" w:eastAsia="仿宋" w:hAnsi="仿宋" w:hint="eastAsia"/>
                <w:sz w:val="28"/>
                <w:szCs w:val="28"/>
                <w:lang w:eastAsia="zh-CN"/>
              </w:rPr>
              <w:t>，得</w:t>
            </w:r>
            <w:r w:rsidRPr="008C2CFA">
              <w:rPr>
                <w:rFonts w:ascii="Times New Roman" w:eastAsia="仿宋" w:hAnsi="Times New Roman"/>
                <w:sz w:val="28"/>
                <w:szCs w:val="28"/>
                <w:lang w:eastAsia="zh-CN"/>
              </w:rPr>
              <w:t>2</w:t>
            </w:r>
            <w:r w:rsidRPr="002E7896">
              <w:rPr>
                <w:rFonts w:ascii="仿宋" w:eastAsia="仿宋" w:hAnsi="仿宋" w:hint="eastAsia"/>
                <w:sz w:val="28"/>
                <w:szCs w:val="28"/>
                <w:lang w:eastAsia="zh-CN"/>
              </w:rPr>
              <w:t>分。</w:t>
            </w:r>
          </w:p>
        </w:tc>
      </w:tr>
      <w:tr w:rsidR="007C287B" w:rsidRPr="002E7896" w:rsidTr="00FD2D5E">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7C287B" w:rsidRPr="002E7896" w:rsidRDefault="007C287B" w:rsidP="00FD2D5E">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7C287B" w:rsidRPr="002E7896" w:rsidRDefault="007C287B" w:rsidP="00FD2D5E">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7C287B" w:rsidRPr="002E7896" w:rsidTr="00FD2D5E">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7C287B" w:rsidRPr="002E7896" w:rsidRDefault="007C287B" w:rsidP="00FD2D5E">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7C287B" w:rsidRPr="002E7896" w:rsidRDefault="007C287B" w:rsidP="00FD2D5E">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7C287B">
              <w:rPr>
                <w:rFonts w:ascii="仿宋" w:eastAsia="仿宋" w:hAnsi="仿宋" w:cs="宋体" w:hint="eastAsia"/>
                <w:sz w:val="28"/>
                <w:szCs w:val="28"/>
                <w:lang w:eastAsia="zh-CN"/>
              </w:rPr>
              <w:t>①项目的验收管理规范；②严格执行相关制度或措施进行验收。满足所有条件，得满分，每不符合</w:t>
            </w:r>
            <w:r w:rsidRPr="008C2CFA">
              <w:rPr>
                <w:rFonts w:ascii="Times New Roman" w:eastAsia="仿宋" w:hAnsi="Times New Roman" w:cs="宋体" w:hint="eastAsia"/>
                <w:sz w:val="28"/>
                <w:szCs w:val="28"/>
                <w:lang w:eastAsia="zh-CN"/>
              </w:rPr>
              <w:t>1</w:t>
            </w:r>
            <w:r w:rsidRPr="007C287B">
              <w:rPr>
                <w:rFonts w:ascii="仿宋" w:eastAsia="仿宋" w:hAnsi="仿宋" w:cs="宋体" w:hint="eastAsia"/>
                <w:sz w:val="28"/>
                <w:szCs w:val="28"/>
                <w:lang w:eastAsia="zh-CN"/>
              </w:rPr>
              <w:t>项，扣除权重的</w:t>
            </w:r>
            <w:r w:rsidRPr="008C2CFA">
              <w:rPr>
                <w:rFonts w:ascii="Times New Roman" w:eastAsia="仿宋" w:hAnsi="Times New Roman" w:cs="宋体" w:hint="eastAsia"/>
                <w:sz w:val="28"/>
                <w:szCs w:val="28"/>
                <w:lang w:eastAsia="zh-CN"/>
              </w:rPr>
              <w:t>1</w:t>
            </w:r>
            <w:r w:rsidRPr="007C287B">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2</w:t>
            </w:r>
            <w:r w:rsidRPr="007C287B">
              <w:rPr>
                <w:rFonts w:ascii="仿宋" w:eastAsia="仿宋" w:hAnsi="仿宋" w:cs="宋体" w:hint="eastAsia"/>
                <w:sz w:val="28"/>
                <w:szCs w:val="28"/>
                <w:lang w:eastAsia="zh-CN"/>
              </w:rPr>
              <w:t>，扣完为止。</w:t>
            </w:r>
          </w:p>
        </w:tc>
      </w:tr>
      <w:tr w:rsidR="007C287B" w:rsidRPr="002E7896" w:rsidTr="00FD2D5E">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7C287B" w:rsidRPr="002E7896" w:rsidRDefault="007C287B" w:rsidP="00FD2D5E">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7C287B" w:rsidRPr="002E7896" w:rsidRDefault="007C287B" w:rsidP="00FD2D5E">
            <w:pPr>
              <w:rPr>
                <w:rFonts w:ascii="仿宋" w:eastAsia="仿宋" w:hAnsi="仿宋" w:cs="宋体"/>
                <w:sz w:val="28"/>
                <w:szCs w:val="28"/>
                <w:lang w:eastAsia="zh-CN"/>
              </w:rPr>
            </w:pPr>
          </w:p>
        </w:tc>
      </w:tr>
      <w:tr w:rsidR="007C287B" w:rsidRPr="002E7896" w:rsidTr="00FD2D5E">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7C287B" w:rsidRPr="002E7896" w:rsidRDefault="007C287B" w:rsidP="00FD2D5E">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7C287B" w:rsidRPr="002E7896" w:rsidRDefault="007C287B" w:rsidP="00FD2D5E">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业务管理制度以及相关文件资料</w:t>
            </w:r>
          </w:p>
        </w:tc>
      </w:tr>
      <w:tr w:rsidR="007C287B" w:rsidRPr="002E7896" w:rsidTr="00FD2D5E">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7C287B" w:rsidRPr="002E7896" w:rsidRDefault="007C287B" w:rsidP="00FD2D5E">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7C287B" w:rsidRPr="002E7896" w:rsidRDefault="007C287B" w:rsidP="00FD2D5E">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7C287B">
              <w:rPr>
                <w:rFonts w:ascii="仿宋" w:eastAsia="仿宋" w:hAnsi="仿宋" w:hint="eastAsia"/>
                <w:sz w:val="28"/>
                <w:szCs w:val="28"/>
                <w:lang w:eastAsia="zh-CN"/>
              </w:rPr>
              <w:t>根据调拨单和验收单，</w:t>
            </w:r>
            <w:r>
              <w:rPr>
                <w:rFonts w:ascii="仿宋" w:eastAsia="仿宋" w:hAnsi="仿宋" w:hint="eastAsia"/>
                <w:sz w:val="28"/>
                <w:szCs w:val="28"/>
                <w:lang w:eastAsia="zh-CN"/>
              </w:rPr>
              <w:t>项目严格按照要求对采购的设备设施进行验收，验收管理规范，</w:t>
            </w:r>
            <w:r w:rsidRPr="002E7896">
              <w:rPr>
                <w:rFonts w:ascii="仿宋" w:eastAsia="仿宋" w:hAnsi="仿宋" w:hint="eastAsia"/>
                <w:sz w:val="28"/>
                <w:szCs w:val="28"/>
                <w:lang w:eastAsia="zh-CN"/>
              </w:rPr>
              <w:t>得</w:t>
            </w:r>
            <w:r w:rsidRPr="008C2CFA">
              <w:rPr>
                <w:rFonts w:ascii="Times New Roman" w:eastAsia="仿宋" w:hAnsi="Times New Roman"/>
                <w:sz w:val="28"/>
                <w:szCs w:val="28"/>
                <w:lang w:eastAsia="zh-CN"/>
              </w:rPr>
              <w:t>2</w:t>
            </w:r>
            <w:r w:rsidRPr="002E7896">
              <w:rPr>
                <w:rFonts w:ascii="仿宋" w:eastAsia="仿宋" w:hAnsi="仿宋" w:hint="eastAsia"/>
                <w:sz w:val="28"/>
                <w:szCs w:val="28"/>
                <w:lang w:eastAsia="zh-CN"/>
              </w:rPr>
              <w:t>分。</w:t>
            </w:r>
          </w:p>
        </w:tc>
      </w:tr>
      <w:tr w:rsidR="007C287B" w:rsidRPr="002E7896" w:rsidTr="00FD2D5E">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7C287B" w:rsidRPr="002E7896" w:rsidRDefault="007C287B" w:rsidP="00FD2D5E">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7C287B" w:rsidRPr="002E7896" w:rsidRDefault="007C287B" w:rsidP="00FD2D5E">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2</w:t>
            </w:r>
          </w:p>
        </w:tc>
      </w:tr>
    </w:tbl>
    <w:p w:rsidR="007C287B" w:rsidRDefault="007C287B">
      <w:pPr>
        <w:spacing w:after="0" w:line="180" w:lineRule="exact"/>
      </w:pPr>
    </w:p>
    <w:p w:rsidR="007C287B" w:rsidRDefault="007C287B">
      <w:pPr>
        <w:spacing w:after="0" w:line="180" w:lineRule="exact"/>
      </w:pPr>
      <w:r>
        <w:br w:type="page"/>
      </w:r>
    </w:p>
    <w:p w:rsidR="00F724C4" w:rsidRDefault="00F724C4">
      <w:pPr>
        <w:spacing w:after="0" w:line="180" w:lineRule="exact"/>
      </w:pPr>
    </w:p>
    <w:tbl>
      <w:tblPr>
        <w:tblW w:w="9081" w:type="dxa"/>
        <w:jc w:val="center"/>
        <w:tblLayout w:type="fixed"/>
        <w:tblLook w:val="0000" w:firstRow="0" w:lastRow="0" w:firstColumn="0" w:lastColumn="0" w:noHBand="0" w:noVBand="0"/>
      </w:tblPr>
      <w:tblGrid>
        <w:gridCol w:w="93"/>
        <w:gridCol w:w="1653"/>
        <w:gridCol w:w="7151"/>
        <w:gridCol w:w="184"/>
      </w:tblGrid>
      <w:tr w:rsidR="00F724C4" w:rsidRPr="002E7896" w:rsidTr="00F724C4">
        <w:trPr>
          <w:trHeight w:val="510"/>
          <w:jc w:val="center"/>
        </w:trPr>
        <w:tc>
          <w:tcPr>
            <w:tcW w:w="9081" w:type="dxa"/>
            <w:gridSpan w:val="4"/>
            <w:tcBorders>
              <w:top w:val="nil"/>
              <w:left w:val="nil"/>
              <w:bottom w:val="nil"/>
              <w:right w:val="nil"/>
            </w:tcBorders>
            <w:shd w:val="clear" w:color="auto" w:fill="auto"/>
            <w:vAlign w:val="center"/>
          </w:tcPr>
          <w:p w:rsidR="00F724C4" w:rsidRPr="002E7896" w:rsidRDefault="00F724C4" w:rsidP="00F724C4">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t>B3</w:t>
            </w:r>
            <w:r w:rsidRPr="008C2CFA">
              <w:rPr>
                <w:rFonts w:ascii="Times New Roman" w:eastAsia="仿宋" w:hAnsi="Times New Roman" w:cs="仿宋"/>
                <w:b/>
                <w:bCs/>
                <w:sz w:val="28"/>
                <w:szCs w:val="28"/>
                <w:lang w:eastAsia="zh-CN"/>
              </w:rPr>
              <w:t>5</w:t>
            </w:r>
            <w:r w:rsidRPr="002E7896">
              <w:rPr>
                <w:rFonts w:ascii="仿宋" w:eastAsia="仿宋" w:hAnsi="仿宋" w:cs="仿宋" w:hint="eastAsia"/>
                <w:b/>
                <w:bCs/>
                <w:sz w:val="28"/>
                <w:szCs w:val="28"/>
                <w:lang w:eastAsia="zh-CN"/>
              </w:rPr>
              <w:t>“资产管理情况”评价底稿</w:t>
            </w:r>
          </w:p>
        </w:tc>
      </w:tr>
      <w:tr w:rsidR="00F724C4" w:rsidRPr="002E7896" w:rsidTr="00F724C4">
        <w:trPr>
          <w:trHeight w:val="510"/>
          <w:jc w:val="center"/>
        </w:trPr>
        <w:tc>
          <w:tcPr>
            <w:tcW w:w="9081" w:type="dxa"/>
            <w:gridSpan w:val="4"/>
            <w:tcBorders>
              <w:top w:val="nil"/>
              <w:left w:val="nil"/>
              <w:bottom w:val="nil"/>
              <w:right w:val="nil"/>
            </w:tcBorders>
            <w:shd w:val="clear" w:color="auto" w:fill="auto"/>
            <w:vAlign w:val="center"/>
          </w:tcPr>
          <w:p w:rsidR="00F724C4" w:rsidRPr="002E7896" w:rsidRDefault="00F724C4" w:rsidP="00F724C4">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F724C4" w:rsidRPr="002E7896" w:rsidRDefault="00F724C4" w:rsidP="00F724C4">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F724C4" w:rsidRPr="002E7896" w:rsidRDefault="00F724C4" w:rsidP="00F724C4">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考察各学校采购设备的管理情况。</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F724C4" w:rsidRPr="002E7896" w:rsidRDefault="00F724C4" w:rsidP="00F724C4">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F724C4" w:rsidRPr="002E7896" w:rsidRDefault="00F724C4" w:rsidP="00F724C4">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rPr>
              <w:t>分</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F724C4" w:rsidRPr="002E7896" w:rsidRDefault="00F724C4" w:rsidP="00F724C4">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F724C4" w:rsidRPr="002E7896" w:rsidRDefault="00F724C4" w:rsidP="00F724C4">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F724C4" w:rsidRPr="002E7896" w:rsidRDefault="00F724C4" w:rsidP="00F724C4">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F724C4" w:rsidRPr="002E7896" w:rsidRDefault="00F724C4" w:rsidP="00F724C4">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w:t>
            </w:r>
            <w:r w:rsidR="002319C5" w:rsidRPr="002319C5">
              <w:rPr>
                <w:rFonts w:ascii="仿宋" w:eastAsia="仿宋" w:hAnsi="仿宋" w:hint="eastAsia"/>
                <w:sz w:val="28"/>
                <w:szCs w:val="28"/>
                <w:lang w:eastAsia="zh-CN"/>
              </w:rPr>
              <w:t>所购设备全部及时入账；做到账表一致、账实一致；具有固定资产管理办法、资产使用办法等管理制度；严格按照以上制度执行，得</w:t>
            </w:r>
            <w:r w:rsidR="002319C5" w:rsidRPr="008C2CFA">
              <w:rPr>
                <w:rFonts w:ascii="Times New Roman" w:eastAsia="仿宋" w:hAnsi="Times New Roman" w:hint="eastAsia"/>
                <w:sz w:val="28"/>
                <w:szCs w:val="28"/>
                <w:lang w:eastAsia="zh-CN"/>
              </w:rPr>
              <w:t>3</w:t>
            </w:r>
            <w:r w:rsidR="002319C5" w:rsidRPr="002319C5">
              <w:rPr>
                <w:rFonts w:ascii="仿宋" w:eastAsia="仿宋" w:hAnsi="仿宋" w:hint="eastAsia"/>
                <w:sz w:val="28"/>
                <w:szCs w:val="28"/>
                <w:lang w:eastAsia="zh-CN"/>
              </w:rPr>
              <w:t>分。</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F724C4" w:rsidRPr="002E7896" w:rsidRDefault="00F724C4" w:rsidP="00F724C4">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F724C4" w:rsidRPr="002E7896" w:rsidRDefault="00F724C4" w:rsidP="00F724C4">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F724C4" w:rsidRPr="002E7896" w:rsidRDefault="00F724C4" w:rsidP="00F724C4">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F724C4" w:rsidRPr="002E7896" w:rsidRDefault="00F724C4" w:rsidP="00F724C4">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002319C5" w:rsidRPr="002319C5">
              <w:rPr>
                <w:rFonts w:ascii="仿宋" w:eastAsia="仿宋" w:hAnsi="仿宋" w:cs="宋体" w:hint="eastAsia"/>
                <w:sz w:val="28"/>
                <w:szCs w:val="28"/>
                <w:lang w:eastAsia="zh-CN"/>
              </w:rPr>
              <w:t>①有固定资产管理办法、资产使用办法等管理制度；②所购设备全部及时入账；③做到账表一致、账实一致。满足所有条件，得满分，每不符合</w:t>
            </w:r>
            <w:r w:rsidR="002319C5" w:rsidRPr="008C2CFA">
              <w:rPr>
                <w:rFonts w:ascii="Times New Roman" w:eastAsia="仿宋" w:hAnsi="Times New Roman" w:cs="宋体" w:hint="eastAsia"/>
                <w:sz w:val="28"/>
                <w:szCs w:val="28"/>
                <w:lang w:eastAsia="zh-CN"/>
              </w:rPr>
              <w:t>1</w:t>
            </w:r>
            <w:r w:rsidR="002319C5" w:rsidRPr="002319C5">
              <w:rPr>
                <w:rFonts w:ascii="仿宋" w:eastAsia="仿宋" w:hAnsi="仿宋" w:cs="宋体" w:hint="eastAsia"/>
                <w:sz w:val="28"/>
                <w:szCs w:val="28"/>
                <w:lang w:eastAsia="zh-CN"/>
              </w:rPr>
              <w:t>项，扣权重的</w:t>
            </w:r>
            <w:r w:rsidR="002319C5" w:rsidRPr="008C2CFA">
              <w:rPr>
                <w:rFonts w:ascii="Times New Roman" w:eastAsia="仿宋" w:hAnsi="Times New Roman" w:cs="宋体" w:hint="eastAsia"/>
                <w:sz w:val="28"/>
                <w:szCs w:val="28"/>
                <w:lang w:eastAsia="zh-CN"/>
              </w:rPr>
              <w:t>1</w:t>
            </w:r>
            <w:r w:rsidR="002319C5" w:rsidRPr="002319C5">
              <w:rPr>
                <w:rFonts w:ascii="仿宋" w:eastAsia="仿宋" w:hAnsi="仿宋" w:cs="宋体" w:hint="eastAsia"/>
                <w:sz w:val="28"/>
                <w:szCs w:val="28"/>
                <w:lang w:eastAsia="zh-CN"/>
              </w:rPr>
              <w:t>/</w:t>
            </w:r>
            <w:r w:rsidR="002319C5" w:rsidRPr="008C2CFA">
              <w:rPr>
                <w:rFonts w:ascii="Times New Roman" w:eastAsia="仿宋" w:hAnsi="Times New Roman" w:cs="宋体" w:hint="eastAsia"/>
                <w:sz w:val="28"/>
                <w:szCs w:val="28"/>
                <w:lang w:eastAsia="zh-CN"/>
              </w:rPr>
              <w:t>3</w:t>
            </w:r>
            <w:r w:rsidR="002319C5" w:rsidRPr="002319C5">
              <w:rPr>
                <w:rFonts w:ascii="仿宋" w:eastAsia="仿宋" w:hAnsi="仿宋" w:cs="宋体" w:hint="eastAsia"/>
                <w:sz w:val="28"/>
                <w:szCs w:val="28"/>
                <w:lang w:eastAsia="zh-CN"/>
              </w:rPr>
              <w:t>，扣完为止。</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F724C4" w:rsidRPr="002E7896" w:rsidRDefault="00F724C4" w:rsidP="00F724C4">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F724C4" w:rsidRPr="002E7896" w:rsidRDefault="00F724C4" w:rsidP="00F724C4">
            <w:pPr>
              <w:rPr>
                <w:rFonts w:ascii="仿宋" w:eastAsia="仿宋" w:hAnsi="仿宋" w:cs="宋体"/>
                <w:sz w:val="28"/>
                <w:szCs w:val="28"/>
                <w:lang w:eastAsia="zh-CN"/>
              </w:rPr>
            </w:pP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F724C4" w:rsidRPr="002E7896" w:rsidRDefault="00F724C4" w:rsidP="00F724C4">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F724C4" w:rsidRPr="002E7896" w:rsidRDefault="00F724C4" w:rsidP="00F724C4">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业务管理制度以及相关文件资料</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F724C4" w:rsidRPr="002E7896" w:rsidRDefault="00F724C4" w:rsidP="00F724C4">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F724C4" w:rsidRPr="002E7896" w:rsidRDefault="00F724C4" w:rsidP="00F724C4">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闵行区教育局制定了相关实施细则，项目涉及的三所学校也分别制定了固定资产管理办法，但是截至现场勘查日，其中一所学校（田园外国语小学）仍存在部分金额超过</w:t>
            </w:r>
            <w:r w:rsidRPr="008C2CFA">
              <w:rPr>
                <w:rFonts w:ascii="Times New Roman" w:eastAsia="仿宋" w:hAnsi="Times New Roman" w:hint="eastAsia"/>
                <w:sz w:val="28"/>
                <w:szCs w:val="28"/>
                <w:lang w:eastAsia="zh-CN"/>
              </w:rPr>
              <w:t>1000</w:t>
            </w:r>
            <w:r w:rsidRPr="002E7896">
              <w:rPr>
                <w:rFonts w:ascii="仿宋" w:eastAsia="仿宋" w:hAnsi="仿宋" w:hint="eastAsia"/>
                <w:sz w:val="28"/>
                <w:szCs w:val="28"/>
                <w:lang w:eastAsia="zh-CN"/>
              </w:rPr>
              <w:t>元的资产尚未入账的情况，固定资产管理执行情况有待加强，扣权重的</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w:t>
            </w:r>
            <w:r w:rsidRPr="008C2CFA">
              <w:rPr>
                <w:rFonts w:ascii="Times New Roman" w:eastAsia="仿宋" w:hAnsi="Times New Roman"/>
                <w:sz w:val="28"/>
                <w:szCs w:val="28"/>
                <w:lang w:eastAsia="zh-CN"/>
              </w:rPr>
              <w:t>3</w:t>
            </w:r>
            <w:r w:rsidRPr="002E7896">
              <w:rPr>
                <w:rFonts w:ascii="仿宋" w:eastAsia="仿宋" w:hAnsi="仿宋" w:hint="eastAsia"/>
                <w:sz w:val="28"/>
                <w:szCs w:val="28"/>
                <w:lang w:eastAsia="zh-CN"/>
              </w:rPr>
              <w:t>，得</w:t>
            </w:r>
            <w:r w:rsidRPr="008C2CFA">
              <w:rPr>
                <w:rFonts w:ascii="Times New Roman" w:eastAsia="仿宋" w:hAnsi="Times New Roman"/>
                <w:sz w:val="28"/>
                <w:szCs w:val="28"/>
                <w:lang w:eastAsia="zh-CN"/>
              </w:rPr>
              <w:t>2</w:t>
            </w:r>
            <w:r w:rsidRPr="002E7896">
              <w:rPr>
                <w:rFonts w:ascii="仿宋" w:eastAsia="仿宋" w:hAnsi="仿宋" w:hint="eastAsia"/>
                <w:sz w:val="28"/>
                <w:szCs w:val="28"/>
                <w:lang w:eastAsia="zh-CN"/>
              </w:rPr>
              <w:t>分。</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F724C4" w:rsidRPr="002E7896" w:rsidRDefault="00F724C4" w:rsidP="00F724C4">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F724C4" w:rsidRPr="002E7896" w:rsidRDefault="00F724C4" w:rsidP="00F724C4">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2</w:t>
            </w:r>
          </w:p>
        </w:tc>
      </w:tr>
    </w:tbl>
    <w:p w:rsidR="00F724C4" w:rsidRDefault="00F724C4">
      <w:pPr>
        <w:spacing w:after="0" w:line="180" w:lineRule="exact"/>
      </w:pPr>
      <w:r>
        <w:br w:type="page"/>
      </w:r>
    </w:p>
    <w:tbl>
      <w:tblPr>
        <w:tblW w:w="9081" w:type="dxa"/>
        <w:jc w:val="center"/>
        <w:tblLayout w:type="fixed"/>
        <w:tblLook w:val="0000" w:firstRow="0" w:lastRow="0" w:firstColumn="0" w:lastColumn="0" w:noHBand="0" w:noVBand="0"/>
      </w:tblPr>
      <w:tblGrid>
        <w:gridCol w:w="93"/>
        <w:gridCol w:w="1653"/>
        <w:gridCol w:w="7151"/>
        <w:gridCol w:w="184"/>
      </w:tblGrid>
      <w:tr w:rsidR="00F724C4" w:rsidRPr="002E7896" w:rsidTr="00F724C4">
        <w:trPr>
          <w:trHeight w:val="510"/>
          <w:jc w:val="center"/>
        </w:trPr>
        <w:tc>
          <w:tcPr>
            <w:tcW w:w="9081" w:type="dxa"/>
            <w:gridSpan w:val="4"/>
            <w:tcBorders>
              <w:top w:val="nil"/>
              <w:left w:val="nil"/>
              <w:bottom w:val="nil"/>
              <w:right w:val="nil"/>
            </w:tcBorders>
            <w:shd w:val="clear" w:color="auto" w:fill="auto"/>
            <w:vAlign w:val="center"/>
          </w:tcPr>
          <w:p w:rsidR="00F724C4" w:rsidRPr="002E7896" w:rsidRDefault="00F724C4" w:rsidP="00F724C4">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B3</w:t>
            </w:r>
            <w:r w:rsidRPr="008C2CFA">
              <w:rPr>
                <w:rFonts w:ascii="Times New Roman" w:eastAsia="仿宋" w:hAnsi="Times New Roman" w:cs="仿宋"/>
                <w:b/>
                <w:bCs/>
                <w:sz w:val="28"/>
                <w:szCs w:val="28"/>
                <w:lang w:eastAsia="zh-CN"/>
              </w:rPr>
              <w:t>6</w:t>
            </w:r>
            <w:r w:rsidRPr="002E7896">
              <w:rPr>
                <w:rFonts w:ascii="仿宋" w:eastAsia="仿宋" w:hAnsi="仿宋" w:cs="仿宋" w:hint="eastAsia"/>
                <w:b/>
                <w:bCs/>
                <w:sz w:val="28"/>
                <w:szCs w:val="28"/>
                <w:lang w:eastAsia="zh-CN"/>
              </w:rPr>
              <w:t>“</w:t>
            </w:r>
            <w:r w:rsidRPr="00F724C4">
              <w:rPr>
                <w:rFonts w:ascii="仿宋" w:eastAsia="仿宋" w:hAnsi="仿宋" w:cs="仿宋" w:hint="eastAsia"/>
                <w:b/>
                <w:bCs/>
                <w:sz w:val="28"/>
                <w:szCs w:val="28"/>
                <w:lang w:eastAsia="zh-CN"/>
              </w:rPr>
              <w:t>电视台运行考核管理</w:t>
            </w:r>
            <w:r w:rsidRPr="002E7896">
              <w:rPr>
                <w:rFonts w:ascii="仿宋" w:eastAsia="仿宋" w:hAnsi="仿宋" w:cs="仿宋" w:hint="eastAsia"/>
                <w:b/>
                <w:bCs/>
                <w:sz w:val="28"/>
                <w:szCs w:val="28"/>
                <w:lang w:eastAsia="zh-CN"/>
              </w:rPr>
              <w:t>”评价底稿</w:t>
            </w:r>
          </w:p>
        </w:tc>
      </w:tr>
      <w:tr w:rsidR="00F724C4" w:rsidRPr="002E7896" w:rsidTr="00F724C4">
        <w:trPr>
          <w:trHeight w:val="510"/>
          <w:jc w:val="center"/>
        </w:trPr>
        <w:tc>
          <w:tcPr>
            <w:tcW w:w="9081" w:type="dxa"/>
            <w:gridSpan w:val="4"/>
            <w:tcBorders>
              <w:top w:val="nil"/>
              <w:left w:val="nil"/>
              <w:bottom w:val="nil"/>
              <w:right w:val="nil"/>
            </w:tcBorders>
            <w:shd w:val="clear" w:color="auto" w:fill="auto"/>
            <w:vAlign w:val="center"/>
          </w:tcPr>
          <w:p w:rsidR="00F724C4" w:rsidRPr="002E7896" w:rsidRDefault="00F724C4" w:rsidP="00F724C4">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F724C4" w:rsidRPr="002E7896" w:rsidRDefault="00F724C4" w:rsidP="00F724C4">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F724C4" w:rsidRPr="002E7896" w:rsidRDefault="00F724C4" w:rsidP="00F724C4">
            <w:pPr>
              <w:snapToGrid w:val="0"/>
              <w:spacing w:line="300" w:lineRule="auto"/>
              <w:rPr>
                <w:rFonts w:ascii="仿宋" w:eastAsia="仿宋" w:hAnsi="仿宋" w:cs="宋体"/>
                <w:sz w:val="28"/>
                <w:szCs w:val="28"/>
                <w:lang w:eastAsia="zh-CN"/>
              </w:rPr>
            </w:pPr>
            <w:r w:rsidRPr="00F724C4">
              <w:rPr>
                <w:rFonts w:ascii="仿宋" w:eastAsia="仿宋" w:hAnsi="仿宋" w:hint="eastAsia"/>
                <w:sz w:val="28"/>
                <w:szCs w:val="28"/>
                <w:lang w:eastAsia="zh-CN"/>
              </w:rPr>
              <w:t>考察区教育局是否对校园电视台的运行进行考核。</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F724C4" w:rsidRPr="002E7896" w:rsidRDefault="00F724C4" w:rsidP="00F724C4">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F724C4" w:rsidRPr="002E7896" w:rsidRDefault="00F724C4" w:rsidP="00F724C4">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sz w:val="28"/>
                <w:szCs w:val="28"/>
                <w:lang w:eastAsia="zh-CN"/>
              </w:rPr>
              <w:t>3</w:t>
            </w:r>
            <w:r w:rsidRPr="002E7896">
              <w:rPr>
                <w:rFonts w:ascii="仿宋" w:eastAsia="仿宋" w:hAnsi="仿宋" w:cs="宋体" w:hint="eastAsia"/>
                <w:sz w:val="28"/>
                <w:szCs w:val="28"/>
              </w:rPr>
              <w:t>分</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F724C4" w:rsidRPr="002E7896" w:rsidRDefault="00F724C4" w:rsidP="00F724C4">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F724C4" w:rsidRPr="002E7896" w:rsidRDefault="00F724C4" w:rsidP="00F724C4">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F724C4" w:rsidRPr="002E7896" w:rsidRDefault="00F724C4" w:rsidP="00F724C4">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F724C4" w:rsidRPr="002E7896" w:rsidRDefault="00F724C4" w:rsidP="00F724C4">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w:t>
            </w:r>
            <w:r w:rsidR="002319C5" w:rsidRPr="002319C5">
              <w:rPr>
                <w:rFonts w:ascii="仿宋" w:eastAsia="仿宋" w:hAnsi="仿宋" w:hint="eastAsia"/>
                <w:sz w:val="28"/>
                <w:szCs w:val="28"/>
                <w:lang w:eastAsia="zh-CN"/>
              </w:rPr>
              <w:t>制定明确的考核制度；考核内容客观、可操作性强；考核结果有应用</w:t>
            </w:r>
            <w:r w:rsidRPr="002E7896">
              <w:rPr>
                <w:rFonts w:ascii="仿宋" w:eastAsia="仿宋" w:hAnsi="仿宋" w:hint="eastAsia"/>
                <w:sz w:val="28"/>
                <w:szCs w:val="28"/>
                <w:lang w:eastAsia="zh-CN"/>
              </w:rPr>
              <w:t>，得</w:t>
            </w:r>
            <w:r w:rsidR="002319C5" w:rsidRPr="008C2CFA">
              <w:rPr>
                <w:rFonts w:ascii="Times New Roman" w:eastAsia="仿宋" w:hAnsi="Times New Roman"/>
                <w:sz w:val="28"/>
                <w:szCs w:val="28"/>
                <w:lang w:eastAsia="zh-CN"/>
              </w:rPr>
              <w:t>3</w:t>
            </w:r>
            <w:r w:rsidRPr="002E7896">
              <w:rPr>
                <w:rFonts w:ascii="仿宋" w:eastAsia="仿宋" w:hAnsi="仿宋" w:hint="eastAsia"/>
                <w:sz w:val="28"/>
                <w:szCs w:val="28"/>
                <w:lang w:eastAsia="zh-CN"/>
              </w:rPr>
              <w:t>分。</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876"/>
        </w:trPr>
        <w:tc>
          <w:tcPr>
            <w:tcW w:w="1653" w:type="dxa"/>
            <w:vMerge/>
            <w:tcBorders>
              <w:top w:val="nil"/>
              <w:left w:val="single" w:sz="8" w:space="0" w:color="auto"/>
              <w:bottom w:val="single" w:sz="4" w:space="0" w:color="000000"/>
              <w:right w:val="single" w:sz="4" w:space="0" w:color="auto"/>
            </w:tcBorders>
            <w:vAlign w:val="center"/>
          </w:tcPr>
          <w:p w:rsidR="00F724C4" w:rsidRPr="002E7896" w:rsidRDefault="00F724C4" w:rsidP="00F724C4">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F724C4" w:rsidRPr="002E7896" w:rsidRDefault="00F724C4" w:rsidP="00F724C4">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F724C4" w:rsidRPr="002E7896" w:rsidRDefault="00F724C4" w:rsidP="00F724C4">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F724C4" w:rsidRPr="002E7896" w:rsidRDefault="00F724C4" w:rsidP="00F724C4">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F724C4">
              <w:rPr>
                <w:rFonts w:ascii="仿宋" w:eastAsia="仿宋" w:hAnsi="仿宋" w:cs="宋体" w:hint="eastAsia"/>
                <w:sz w:val="28"/>
                <w:szCs w:val="28"/>
                <w:lang w:eastAsia="zh-CN"/>
              </w:rPr>
              <w:t>①制定明确的考核制度；②考核内容客观、可操作性强；③考核结果有应用。满足所有条件，得满分，每不符合</w:t>
            </w:r>
            <w:r w:rsidRPr="008C2CFA">
              <w:rPr>
                <w:rFonts w:ascii="Times New Roman" w:eastAsia="仿宋" w:hAnsi="Times New Roman" w:cs="宋体" w:hint="eastAsia"/>
                <w:sz w:val="28"/>
                <w:szCs w:val="28"/>
                <w:lang w:eastAsia="zh-CN"/>
              </w:rPr>
              <w:t>1</w:t>
            </w:r>
            <w:r w:rsidRPr="00F724C4">
              <w:rPr>
                <w:rFonts w:ascii="仿宋" w:eastAsia="仿宋" w:hAnsi="仿宋" w:cs="宋体" w:hint="eastAsia"/>
                <w:sz w:val="28"/>
                <w:szCs w:val="28"/>
                <w:lang w:eastAsia="zh-CN"/>
              </w:rPr>
              <w:t>项，扣权重的</w:t>
            </w:r>
            <w:r w:rsidRPr="008C2CFA">
              <w:rPr>
                <w:rFonts w:ascii="Times New Roman" w:eastAsia="仿宋" w:hAnsi="Times New Roman" w:cs="宋体" w:hint="eastAsia"/>
                <w:sz w:val="28"/>
                <w:szCs w:val="28"/>
                <w:lang w:eastAsia="zh-CN"/>
              </w:rPr>
              <w:t>1</w:t>
            </w:r>
            <w:r w:rsidRPr="00F724C4">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3</w:t>
            </w:r>
            <w:r w:rsidRPr="00F724C4">
              <w:rPr>
                <w:rFonts w:ascii="仿宋" w:eastAsia="仿宋" w:hAnsi="仿宋" w:cs="宋体" w:hint="eastAsia"/>
                <w:sz w:val="28"/>
                <w:szCs w:val="28"/>
                <w:lang w:eastAsia="zh-CN"/>
              </w:rPr>
              <w:t>，扣完为止。</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F724C4" w:rsidRPr="002E7896" w:rsidRDefault="00F724C4" w:rsidP="00F724C4">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F724C4" w:rsidRPr="002E7896" w:rsidRDefault="00F724C4" w:rsidP="00F724C4">
            <w:pPr>
              <w:rPr>
                <w:rFonts w:ascii="仿宋" w:eastAsia="仿宋" w:hAnsi="仿宋" w:cs="宋体"/>
                <w:sz w:val="28"/>
                <w:szCs w:val="28"/>
                <w:lang w:eastAsia="zh-CN"/>
              </w:rPr>
            </w:pP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F724C4" w:rsidRPr="002E7896" w:rsidRDefault="00F724C4" w:rsidP="00F724C4">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F724C4" w:rsidRPr="002E7896" w:rsidRDefault="00F724C4" w:rsidP="00F724C4">
            <w:pPr>
              <w:spacing w:after="0"/>
              <w:rPr>
                <w:rFonts w:ascii="仿宋" w:eastAsia="仿宋" w:hAnsi="仿宋" w:cs="宋体"/>
                <w:sz w:val="28"/>
                <w:szCs w:val="28"/>
                <w:lang w:eastAsia="zh-CN"/>
              </w:rPr>
            </w:pPr>
            <w:r>
              <w:rPr>
                <w:rFonts w:ascii="仿宋" w:eastAsia="仿宋" w:hAnsi="仿宋" w:cs="宋体" w:hint="eastAsia"/>
                <w:sz w:val="28"/>
                <w:szCs w:val="28"/>
                <w:lang w:eastAsia="zh-CN"/>
              </w:rPr>
              <w:t>电视台考核</w:t>
            </w:r>
            <w:r w:rsidRPr="002E7896">
              <w:rPr>
                <w:rFonts w:ascii="仿宋" w:eastAsia="仿宋" w:hAnsi="仿宋" w:cs="宋体" w:hint="eastAsia"/>
                <w:sz w:val="28"/>
                <w:szCs w:val="28"/>
                <w:lang w:eastAsia="zh-CN"/>
              </w:rPr>
              <w:t>相关资料</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F724C4" w:rsidRPr="002E7896" w:rsidRDefault="00F724C4" w:rsidP="00F724C4">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F724C4" w:rsidRPr="002E7896" w:rsidRDefault="00F724C4" w:rsidP="00F724C4">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F724C4">
              <w:rPr>
                <w:rFonts w:ascii="仿宋" w:eastAsia="仿宋" w:hAnsi="仿宋" w:hint="eastAsia"/>
                <w:sz w:val="28"/>
                <w:szCs w:val="28"/>
                <w:lang w:eastAsia="zh-CN"/>
              </w:rPr>
              <w:t>根据区教育局提供的相关资料，项目对电视台考核的规定仅为“每学期对项目、学校和教师应用情况进行评估”，而未制定具体的考核实施细则，对考核方向、考核指标未作具体描述，且截至报告日未对三所学校开展运行考核，故此项不得分。</w:t>
            </w:r>
          </w:p>
        </w:tc>
      </w:tr>
      <w:tr w:rsidR="00F724C4" w:rsidRPr="002E7896" w:rsidTr="00F724C4">
        <w:tblPrEx>
          <w:jc w:val="left"/>
          <w:tblLook w:val="04A0" w:firstRow="1" w:lastRow="0" w:firstColumn="1" w:lastColumn="0" w:noHBand="0" w:noVBand="1"/>
        </w:tblPrEx>
        <w:trPr>
          <w:gridBefore w:val="1"/>
          <w:gridAfter w:val="1"/>
          <w:wBefore w:w="93" w:type="dxa"/>
          <w:wAfter w:w="184" w:type="dxa"/>
          <w:trHeight w:val="465"/>
        </w:trPr>
        <w:tc>
          <w:tcPr>
            <w:tcW w:w="1653" w:type="dxa"/>
            <w:vMerge/>
            <w:tcBorders>
              <w:top w:val="nil"/>
              <w:left w:val="single" w:sz="8" w:space="0" w:color="auto"/>
              <w:bottom w:val="single" w:sz="8" w:space="0" w:color="000000"/>
              <w:right w:val="single" w:sz="4" w:space="0" w:color="auto"/>
            </w:tcBorders>
            <w:vAlign w:val="center"/>
          </w:tcPr>
          <w:p w:rsidR="00F724C4" w:rsidRPr="002E7896" w:rsidRDefault="00F724C4" w:rsidP="00F724C4">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F724C4" w:rsidRPr="002E7896" w:rsidRDefault="00F724C4" w:rsidP="00F724C4">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sz w:val="28"/>
                <w:szCs w:val="28"/>
                <w:lang w:eastAsia="zh-CN"/>
              </w:rPr>
              <w:t>0</w:t>
            </w:r>
          </w:p>
        </w:tc>
      </w:tr>
    </w:tbl>
    <w:p w:rsidR="005759C7" w:rsidRPr="002E7896" w:rsidRDefault="005759C7" w:rsidP="005759C7"/>
    <w:p w:rsidR="005759C7" w:rsidRPr="002E7896" w:rsidRDefault="005759C7">
      <w:pPr>
        <w:spacing w:after="0" w:line="180" w:lineRule="exact"/>
      </w:pPr>
      <w:r w:rsidRPr="002E7896">
        <w:br w:type="page"/>
      </w:r>
    </w:p>
    <w:p w:rsidR="005759C7" w:rsidRPr="002E7896" w:rsidRDefault="005759C7" w:rsidP="005759C7"/>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Times New Roman" w:eastAsia="仿宋" w:hAnsi="Times New Roman" w:cs="仿宋"/>
                <w:b/>
                <w:bCs/>
                <w:sz w:val="28"/>
                <w:szCs w:val="28"/>
                <w:lang w:eastAsia="zh-CN"/>
              </w:rPr>
            </w:pPr>
            <w:r w:rsidRPr="008C2CFA">
              <w:rPr>
                <w:rFonts w:ascii="Times New Roman" w:eastAsia="仿宋" w:hAnsi="Times New Roman" w:cs="仿宋" w:hint="eastAsia"/>
                <w:b/>
                <w:bCs/>
                <w:sz w:val="28"/>
                <w:szCs w:val="28"/>
                <w:lang w:eastAsia="zh-CN"/>
              </w:rPr>
              <w:t>B3</w:t>
            </w:r>
            <w:r w:rsidR="00F724C4" w:rsidRPr="008C2CFA">
              <w:rPr>
                <w:rFonts w:ascii="Times New Roman" w:eastAsia="仿宋" w:hAnsi="Times New Roman" w:cs="仿宋"/>
                <w:b/>
                <w:bCs/>
                <w:sz w:val="28"/>
                <w:szCs w:val="28"/>
                <w:lang w:eastAsia="zh-CN"/>
              </w:rPr>
              <w:t>7</w:t>
            </w:r>
            <w:r w:rsidRPr="002E7896">
              <w:rPr>
                <w:rFonts w:ascii="Times New Roman" w:eastAsia="仿宋" w:hAnsi="Times New Roman" w:cs="仿宋" w:hint="eastAsia"/>
                <w:b/>
                <w:bCs/>
                <w:sz w:val="28"/>
                <w:szCs w:val="28"/>
                <w:lang w:eastAsia="zh-CN"/>
              </w:rPr>
              <w:t>“档案管理情况”评价底稿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5759C7">
            <w:pPr>
              <w:spacing w:after="0" w:line="500" w:lineRule="exact"/>
              <w:ind w:firstLineChars="100" w:firstLine="280"/>
              <w:jc w:val="both"/>
              <w:rPr>
                <w:rFonts w:ascii="Times New Roman" w:eastAsia="仿宋" w:hAnsi="Times New Roman" w:cs="仿宋"/>
                <w:b/>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考察项目的项目询价记录、招投标记录、采购合同和验收资料是否齐全并及时归档。</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sz w:val="28"/>
                <w:szCs w:val="28"/>
                <w:lang w:eastAsia="zh-CN"/>
              </w:rPr>
              <w:t>2</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指标标杆值：项目询价记录、招投标记录、采购合同和验收资料齐全并及时归档，得满分。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0094014A" w:rsidRPr="002E7896">
              <w:rPr>
                <w:rFonts w:ascii="仿宋" w:eastAsia="仿宋" w:hAnsi="仿宋"/>
                <w:sz w:val="28"/>
                <w:szCs w:val="28"/>
                <w:lang w:eastAsia="zh-CN"/>
              </w:rPr>
              <w:fldChar w:fldCharType="begin"/>
            </w:r>
            <w:r w:rsidRPr="002E7896">
              <w:rPr>
                <w:rFonts w:ascii="仿宋" w:eastAsia="仿宋" w:hAnsi="仿宋" w:hint="eastAsia"/>
                <w:sz w:val="28"/>
                <w:szCs w:val="28"/>
                <w:lang w:eastAsia="zh-CN"/>
              </w:rPr>
              <w:instrText>= 1 \* GB3</w:instrText>
            </w:r>
            <w:r w:rsidR="0094014A" w:rsidRPr="002E7896">
              <w:rPr>
                <w:rFonts w:ascii="仿宋" w:eastAsia="仿宋" w:hAnsi="仿宋"/>
                <w:sz w:val="28"/>
                <w:szCs w:val="28"/>
                <w:lang w:eastAsia="zh-CN"/>
              </w:rPr>
              <w:fldChar w:fldCharType="separate"/>
            </w:r>
            <w:r w:rsidRPr="002E7896">
              <w:rPr>
                <w:rFonts w:ascii="仿宋" w:eastAsia="仿宋" w:hAnsi="仿宋"/>
                <w:noProof/>
                <w:sz w:val="28"/>
                <w:szCs w:val="28"/>
                <w:lang w:eastAsia="zh-CN"/>
              </w:rPr>
              <w:t>①</w:t>
            </w:r>
            <w:r w:rsidR="0094014A" w:rsidRPr="002E7896">
              <w:rPr>
                <w:rFonts w:ascii="仿宋" w:eastAsia="仿宋" w:hAnsi="仿宋"/>
                <w:sz w:val="28"/>
                <w:szCs w:val="28"/>
                <w:lang w:eastAsia="zh-CN"/>
              </w:rPr>
              <w:fldChar w:fldCharType="end"/>
            </w:r>
            <w:r w:rsidRPr="002E7896">
              <w:rPr>
                <w:rFonts w:ascii="仿宋" w:eastAsia="仿宋" w:hAnsi="仿宋" w:cs="宋体" w:hint="eastAsia"/>
                <w:sz w:val="28"/>
                <w:szCs w:val="28"/>
                <w:lang w:eastAsia="zh-CN"/>
              </w:rPr>
              <w:t>项目询价记录、招投标记录、采购合同和验收资料齐全并及时归档，得权重分；</w:t>
            </w:r>
            <w:r w:rsidR="0094014A" w:rsidRPr="002E7896">
              <w:rPr>
                <w:rFonts w:ascii="仿宋" w:eastAsia="仿宋" w:hAnsi="仿宋" w:cs="宋体"/>
                <w:sz w:val="28"/>
                <w:szCs w:val="28"/>
                <w:lang w:eastAsia="zh-CN"/>
              </w:rPr>
              <w:fldChar w:fldCharType="begin"/>
            </w:r>
            <w:r w:rsidRPr="002E7896">
              <w:rPr>
                <w:rFonts w:ascii="仿宋" w:eastAsia="仿宋" w:hAnsi="仿宋" w:cs="宋体" w:hint="eastAsia"/>
                <w:sz w:val="28"/>
                <w:szCs w:val="28"/>
                <w:lang w:eastAsia="zh-CN"/>
              </w:rPr>
              <w:instrText>= 2 \* GB3</w:instrText>
            </w:r>
            <w:r w:rsidR="0094014A" w:rsidRPr="002E7896">
              <w:rPr>
                <w:rFonts w:ascii="仿宋" w:eastAsia="仿宋" w:hAnsi="仿宋" w:cs="宋体"/>
                <w:sz w:val="28"/>
                <w:szCs w:val="28"/>
                <w:lang w:eastAsia="zh-CN"/>
              </w:rPr>
              <w:fldChar w:fldCharType="separate"/>
            </w:r>
            <w:r w:rsidRPr="002E7896">
              <w:rPr>
                <w:rFonts w:ascii="仿宋" w:eastAsia="仿宋" w:hAnsi="仿宋" w:cs="宋体"/>
                <w:noProof/>
                <w:sz w:val="28"/>
                <w:szCs w:val="28"/>
                <w:lang w:eastAsia="zh-CN"/>
              </w:rPr>
              <w:t>②</w:t>
            </w:r>
            <w:r w:rsidR="0094014A" w:rsidRPr="002E7896">
              <w:rPr>
                <w:rFonts w:ascii="仿宋" w:eastAsia="仿宋" w:hAnsi="仿宋" w:cs="宋体"/>
                <w:sz w:val="28"/>
                <w:szCs w:val="28"/>
                <w:lang w:eastAsia="zh-CN"/>
              </w:rPr>
              <w:fldChar w:fldCharType="end"/>
            </w:r>
            <w:r w:rsidRPr="002E7896">
              <w:rPr>
                <w:rFonts w:ascii="仿宋" w:eastAsia="仿宋" w:hAnsi="仿宋" w:cs="宋体" w:hint="eastAsia"/>
                <w:sz w:val="28"/>
                <w:szCs w:val="28"/>
                <w:lang w:eastAsia="zh-CN"/>
              </w:rPr>
              <w:t>每缺少一项，扣权重的</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4</w:t>
            </w:r>
            <w:r w:rsidRPr="002E7896">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招标文件、投标文件及相关资料</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B5B79">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根据闵行区教育局提供的相关材料，</w:t>
            </w:r>
            <w:r w:rsidR="00AB5B79" w:rsidRPr="002E7896">
              <w:rPr>
                <w:rFonts w:ascii="仿宋" w:eastAsia="仿宋" w:hAnsi="仿宋" w:hint="eastAsia"/>
                <w:sz w:val="28"/>
                <w:szCs w:val="28"/>
                <w:lang w:eastAsia="zh-CN"/>
              </w:rPr>
              <w:t>招投标时的开标、评标记录、</w:t>
            </w:r>
            <w:r w:rsidRPr="002E7896">
              <w:rPr>
                <w:rFonts w:ascii="仿宋" w:eastAsia="仿宋" w:hAnsi="仿宋" w:hint="eastAsia"/>
                <w:sz w:val="28"/>
                <w:szCs w:val="28"/>
                <w:lang w:eastAsia="zh-CN"/>
              </w:rPr>
              <w:t>采购合同和验收资料齐全，未提供项目编制预算时的询价记录，扣权重的</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w:t>
            </w:r>
            <w:r w:rsidR="00AB5B79" w:rsidRPr="008C2CFA">
              <w:rPr>
                <w:rFonts w:ascii="Times New Roman" w:eastAsia="仿宋" w:hAnsi="Times New Roman"/>
                <w:sz w:val="28"/>
                <w:szCs w:val="28"/>
                <w:lang w:eastAsia="zh-CN"/>
              </w:rPr>
              <w:t>4</w:t>
            </w:r>
            <w:r w:rsidRPr="002E7896">
              <w:rPr>
                <w:rFonts w:ascii="仿宋" w:eastAsia="仿宋" w:hAnsi="仿宋" w:hint="eastAsia"/>
                <w:sz w:val="28"/>
                <w:szCs w:val="28"/>
                <w:lang w:eastAsia="zh-CN"/>
              </w:rPr>
              <w:t>，得</w:t>
            </w:r>
            <w:r w:rsidR="00AB5B79" w:rsidRPr="008C2CFA">
              <w:rPr>
                <w:rFonts w:ascii="Times New Roman" w:eastAsia="仿宋" w:hAnsi="Times New Roman"/>
                <w:sz w:val="28"/>
                <w:szCs w:val="28"/>
                <w:lang w:eastAsia="zh-CN"/>
              </w:rPr>
              <w:t>1</w:t>
            </w:r>
            <w:r w:rsidR="00AB5B79" w:rsidRPr="002E7896">
              <w:rPr>
                <w:rFonts w:ascii="Times New Roman" w:eastAsia="仿宋" w:hAnsi="Times New Roman"/>
                <w:sz w:val="28"/>
                <w:szCs w:val="28"/>
                <w:lang w:eastAsia="zh-CN"/>
              </w:rPr>
              <w:t>.</w:t>
            </w:r>
            <w:r w:rsidR="00AB5B79" w:rsidRPr="008C2CFA">
              <w:rPr>
                <w:rFonts w:ascii="Times New Roman" w:eastAsia="仿宋" w:hAnsi="Times New Roman"/>
                <w:sz w:val="28"/>
                <w:szCs w:val="28"/>
                <w:lang w:eastAsia="zh-CN"/>
              </w:rPr>
              <w:t>5</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00AB5B79" w:rsidRPr="008C2CFA">
              <w:rPr>
                <w:rFonts w:ascii="Times New Roman" w:eastAsia="仿宋" w:hAnsi="Times New Roman" w:cs="宋体"/>
                <w:sz w:val="28"/>
                <w:szCs w:val="28"/>
                <w:lang w:eastAsia="zh-CN"/>
              </w:rPr>
              <w:t>1</w:t>
            </w:r>
            <w:r w:rsidR="00AB5B79" w:rsidRPr="002E7896">
              <w:rPr>
                <w:rFonts w:ascii="Times New Roman" w:eastAsia="仿宋" w:hAnsi="Times New Roman" w:cs="宋体"/>
                <w:sz w:val="28"/>
                <w:szCs w:val="28"/>
                <w:lang w:eastAsia="zh-CN"/>
              </w:rPr>
              <w:t>.</w:t>
            </w:r>
            <w:r w:rsidR="00AB5B79" w:rsidRPr="008C2CFA">
              <w:rPr>
                <w:rFonts w:ascii="Times New Roman" w:eastAsia="仿宋" w:hAnsi="Times New Roman" w:cs="宋体"/>
                <w:sz w:val="28"/>
                <w:szCs w:val="28"/>
                <w:lang w:eastAsia="zh-CN"/>
              </w:rPr>
              <w:t>5</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rPr>
                <w:rFonts w:ascii="Times New Roman" w:eastAsia="仿宋" w:hAnsi="Times New Roman" w:cs="仿宋"/>
                <w:b/>
                <w:bCs/>
                <w:sz w:val="28"/>
                <w:szCs w:val="28"/>
                <w:lang w:eastAsia="zh-CN"/>
              </w:rPr>
            </w:pPr>
          </w:p>
          <w:p w:rsidR="005759C7" w:rsidRPr="002E7896" w:rsidRDefault="005759C7" w:rsidP="00AA6BC9">
            <w:pPr>
              <w:spacing w:after="0"/>
              <w:rPr>
                <w:rFonts w:ascii="Times New Roman" w:eastAsia="仿宋" w:hAnsi="Times New Roman" w:cs="仿宋"/>
                <w:b/>
                <w:bCs/>
                <w:sz w:val="28"/>
                <w:szCs w:val="28"/>
                <w:lang w:eastAsia="zh-CN"/>
              </w:rPr>
            </w:pPr>
          </w:p>
          <w:p w:rsidR="005759C7" w:rsidRPr="002E7896" w:rsidRDefault="005759C7" w:rsidP="00AA6BC9">
            <w:pPr>
              <w:spacing w:after="0"/>
              <w:jc w:val="center"/>
              <w:rPr>
                <w:rFonts w:ascii="Times New Roman" w:eastAsia="仿宋" w:hAnsi="Times New Roman" w:cs="仿宋"/>
                <w:b/>
                <w:bCs/>
                <w:sz w:val="28"/>
                <w:szCs w:val="28"/>
                <w:lang w:eastAsia="zh-CN"/>
              </w:rPr>
            </w:pPr>
          </w:p>
          <w:p w:rsidR="005759C7" w:rsidRPr="002E7896" w:rsidRDefault="005759C7" w:rsidP="00AA6BC9">
            <w:pPr>
              <w:spacing w:after="0"/>
              <w:jc w:val="center"/>
              <w:rPr>
                <w:rFonts w:ascii="Times New Roman" w:eastAsia="仿宋" w:hAnsi="Times New Roman" w:cs="仿宋"/>
                <w:b/>
                <w:bCs/>
                <w:sz w:val="28"/>
                <w:szCs w:val="28"/>
                <w:lang w:eastAsia="zh-CN"/>
              </w:rPr>
            </w:pPr>
          </w:p>
          <w:p w:rsidR="005759C7" w:rsidRPr="002E7896" w:rsidRDefault="005759C7" w:rsidP="00AA6BC9">
            <w:pPr>
              <w:spacing w:after="0"/>
              <w:jc w:val="center"/>
              <w:rPr>
                <w:rFonts w:ascii="Times New Roman" w:eastAsia="仿宋" w:hAnsi="Times New Roman" w:cs="仿宋"/>
                <w:b/>
                <w:bCs/>
                <w:sz w:val="28"/>
                <w:szCs w:val="28"/>
                <w:lang w:eastAsia="zh-CN"/>
              </w:rPr>
            </w:pPr>
          </w:p>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t>C11</w:t>
            </w:r>
            <w:r w:rsidRPr="002E7896">
              <w:rPr>
                <w:rFonts w:ascii="仿宋" w:eastAsia="仿宋" w:hAnsi="仿宋" w:cs="仿宋" w:hint="eastAsia"/>
                <w:b/>
                <w:bCs/>
                <w:sz w:val="28"/>
                <w:szCs w:val="28"/>
                <w:lang w:eastAsia="zh-CN"/>
              </w:rPr>
              <w:t>“设备设施购置完成率”评价底稿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lastRenderedPageBreak/>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考察设备设施购置完成情况。</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8</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指标标杆值：设备设施购置完成率</w:t>
            </w:r>
            <w:r w:rsidRPr="008C2CFA">
              <w:rPr>
                <w:rFonts w:ascii="Times New Roman" w:eastAsia="仿宋" w:hAnsi="Times New Roman" w:hint="eastAsia"/>
                <w:sz w:val="28"/>
                <w:szCs w:val="28"/>
                <w:lang w:eastAsia="zh-CN"/>
              </w:rPr>
              <w:t>100%</w:t>
            </w:r>
            <w:r w:rsidRPr="002E7896">
              <w:rPr>
                <w:rFonts w:ascii="仿宋" w:eastAsia="仿宋" w:hAnsi="仿宋" w:hint="eastAsia"/>
                <w:sz w:val="28"/>
                <w:szCs w:val="28"/>
                <w:lang w:eastAsia="zh-CN"/>
              </w:rPr>
              <w:t>，得</w:t>
            </w:r>
            <w:r w:rsidRPr="008C2CFA">
              <w:rPr>
                <w:rFonts w:ascii="Times New Roman" w:eastAsia="仿宋" w:hAnsi="Times New Roman" w:hint="eastAsia"/>
                <w:sz w:val="28"/>
                <w:szCs w:val="28"/>
                <w:lang w:eastAsia="zh-CN"/>
              </w:rPr>
              <w:t>8</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设备设施购置完成率=实际完成购置的设备设施数量/计划购置的设备设施数量*</w:t>
            </w:r>
            <w:r w:rsidRPr="008C2CFA">
              <w:rPr>
                <w:rFonts w:ascii="Times New Roman" w:eastAsia="仿宋" w:hAnsi="Times New Roman" w:cs="宋体" w:hint="eastAsia"/>
                <w:sz w:val="28"/>
                <w:szCs w:val="28"/>
                <w:lang w:eastAsia="zh-CN"/>
              </w:rPr>
              <w:t>100%</w:t>
            </w:r>
            <w:r w:rsidRPr="002E7896">
              <w:rPr>
                <w:rFonts w:ascii="仿宋" w:eastAsia="仿宋" w:hAnsi="仿宋" w:cs="宋体" w:hint="eastAsia"/>
                <w:sz w:val="28"/>
                <w:szCs w:val="28"/>
                <w:lang w:eastAsia="zh-CN"/>
              </w:rPr>
              <w:t>。得分=设备设施购置完成率*权重。</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基础表、合同、验收单</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sz w:val="28"/>
                <w:szCs w:val="28"/>
                <w:lang w:eastAsia="zh-CN"/>
              </w:rPr>
              <w:t>根据采购招标文件</w:t>
            </w:r>
            <w:r w:rsidRPr="002E7896">
              <w:rPr>
                <w:rFonts w:ascii="仿宋" w:eastAsia="仿宋" w:hAnsi="仿宋" w:hint="eastAsia"/>
                <w:sz w:val="28"/>
                <w:szCs w:val="28"/>
                <w:lang w:eastAsia="zh-CN"/>
              </w:rPr>
              <w:t>、</w:t>
            </w:r>
            <w:r w:rsidRPr="002E7896">
              <w:rPr>
                <w:rFonts w:ascii="仿宋" w:eastAsia="仿宋" w:hAnsi="仿宋"/>
                <w:sz w:val="28"/>
                <w:szCs w:val="28"/>
                <w:lang w:eastAsia="zh-CN"/>
              </w:rPr>
              <w:t>合同及验收单</w:t>
            </w:r>
            <w:r w:rsidRPr="002E7896">
              <w:rPr>
                <w:rFonts w:ascii="仿宋" w:eastAsia="仿宋" w:hAnsi="仿宋" w:hint="eastAsia"/>
                <w:sz w:val="28"/>
                <w:szCs w:val="28"/>
                <w:lang w:eastAsia="zh-CN"/>
              </w:rPr>
              <w:t>，上海市闵行区</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年度中小学校园电视台项目实际完成采购的设备设施数量</w:t>
            </w:r>
            <w:r w:rsidRPr="008C2CFA">
              <w:rPr>
                <w:rFonts w:ascii="Times New Roman" w:eastAsia="仿宋" w:hAnsi="Times New Roman" w:hint="eastAsia"/>
                <w:sz w:val="28"/>
                <w:szCs w:val="28"/>
                <w:lang w:eastAsia="zh-CN"/>
              </w:rPr>
              <w:t>204</w:t>
            </w:r>
            <w:r w:rsidRPr="002E7896">
              <w:rPr>
                <w:rFonts w:ascii="仿宋" w:eastAsia="仿宋" w:hAnsi="仿宋" w:hint="eastAsia"/>
                <w:sz w:val="28"/>
                <w:szCs w:val="28"/>
                <w:lang w:eastAsia="zh-CN"/>
              </w:rPr>
              <w:t>项，计划购置的设备设施数量</w:t>
            </w:r>
            <w:r w:rsidRPr="008C2CFA">
              <w:rPr>
                <w:rFonts w:ascii="Times New Roman" w:eastAsia="仿宋" w:hAnsi="Times New Roman" w:hint="eastAsia"/>
                <w:sz w:val="28"/>
                <w:szCs w:val="28"/>
                <w:lang w:eastAsia="zh-CN"/>
              </w:rPr>
              <w:t>204</w:t>
            </w:r>
            <w:r w:rsidRPr="002E7896">
              <w:rPr>
                <w:rFonts w:ascii="仿宋" w:eastAsia="仿宋" w:hAnsi="仿宋" w:hint="eastAsia"/>
                <w:sz w:val="28"/>
                <w:szCs w:val="28"/>
                <w:lang w:eastAsia="zh-CN"/>
              </w:rPr>
              <w:t>项，设备设施购置完成率</w:t>
            </w:r>
            <w:r w:rsidRPr="008C2CFA">
              <w:rPr>
                <w:rFonts w:ascii="Times New Roman" w:eastAsia="仿宋" w:hAnsi="Times New Roman" w:hint="eastAsia"/>
                <w:sz w:val="28"/>
                <w:szCs w:val="28"/>
                <w:lang w:eastAsia="zh-CN"/>
              </w:rPr>
              <w:t>100%</w:t>
            </w:r>
            <w:r w:rsidRPr="002E7896">
              <w:rPr>
                <w:rFonts w:ascii="仿宋" w:eastAsia="仿宋" w:hAnsi="仿宋" w:hint="eastAsia"/>
                <w:sz w:val="28"/>
                <w:szCs w:val="28"/>
                <w:lang w:eastAsia="zh-CN"/>
              </w:rPr>
              <w:t>，得满分。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8</w:t>
            </w:r>
          </w:p>
        </w:tc>
      </w:tr>
    </w:tbl>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180" w:lineRule="exact"/>
        <w:rPr>
          <w:rFonts w:ascii="仿宋" w:eastAsia="仿宋" w:hAnsi="仿宋"/>
          <w:sz w:val="28"/>
          <w:lang w:eastAsia="zh-CN"/>
        </w:rPr>
      </w:pPr>
      <w:r w:rsidRPr="002E7896">
        <w:rPr>
          <w:rFonts w:ascii="仿宋" w:eastAsia="仿宋" w:hAnsi="仿宋"/>
          <w:sz w:val="28"/>
          <w:lang w:eastAsia="zh-CN"/>
        </w:rPr>
        <w:br w:type="page"/>
      </w: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C12</w:t>
            </w:r>
            <w:r w:rsidRPr="002E7896">
              <w:rPr>
                <w:rFonts w:ascii="仿宋" w:eastAsia="仿宋" w:hAnsi="仿宋" w:cs="仿宋" w:hint="eastAsia"/>
                <w:b/>
                <w:bCs/>
                <w:sz w:val="28"/>
                <w:szCs w:val="28"/>
                <w:lang w:eastAsia="zh-CN"/>
              </w:rPr>
              <w:t>“设备设施验收通过率”评价底稿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考察购置的电视台设备设施的质量。</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001E53FE" w:rsidRPr="008C2CFA">
              <w:rPr>
                <w:rFonts w:ascii="Times New Roman" w:eastAsia="仿宋" w:hAnsi="Times New Roman" w:cs="宋体"/>
                <w:sz w:val="28"/>
                <w:szCs w:val="28"/>
                <w:lang w:eastAsia="zh-CN"/>
              </w:rPr>
              <w:t>6</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指标标杆值：设备设施验收通过率</w:t>
            </w:r>
            <w:r w:rsidRPr="008C2CFA">
              <w:rPr>
                <w:rFonts w:ascii="Times New Roman" w:eastAsia="仿宋" w:hAnsi="Times New Roman" w:hint="eastAsia"/>
                <w:sz w:val="28"/>
                <w:szCs w:val="28"/>
                <w:lang w:eastAsia="zh-CN"/>
              </w:rPr>
              <w:t>100%</w:t>
            </w:r>
            <w:r w:rsidRPr="002E7896">
              <w:rPr>
                <w:rFonts w:ascii="仿宋" w:eastAsia="仿宋" w:hAnsi="仿宋" w:hint="eastAsia"/>
                <w:sz w:val="28"/>
                <w:szCs w:val="28"/>
                <w:lang w:eastAsia="zh-CN"/>
              </w:rPr>
              <w:t>，得</w:t>
            </w:r>
            <w:r w:rsidR="001E53FE" w:rsidRPr="008C2CFA">
              <w:rPr>
                <w:rFonts w:ascii="Times New Roman" w:eastAsia="仿宋" w:hAnsi="Times New Roman"/>
                <w:sz w:val="28"/>
                <w:szCs w:val="28"/>
                <w:lang w:eastAsia="zh-CN"/>
              </w:rPr>
              <w:t>6</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设备设施验收通过率=验收通过的设备设施数量/已验收的设备设施数量*</w:t>
            </w:r>
            <w:r w:rsidRPr="008C2CFA">
              <w:rPr>
                <w:rFonts w:ascii="Times New Roman" w:eastAsia="仿宋" w:hAnsi="Times New Roman" w:cs="宋体" w:hint="eastAsia"/>
                <w:sz w:val="28"/>
                <w:szCs w:val="28"/>
                <w:lang w:eastAsia="zh-CN"/>
              </w:rPr>
              <w:t>100%</w:t>
            </w:r>
            <w:r w:rsidRPr="002E7896">
              <w:rPr>
                <w:rFonts w:ascii="仿宋" w:eastAsia="仿宋" w:hAnsi="仿宋" w:cs="宋体" w:hint="eastAsia"/>
                <w:sz w:val="28"/>
                <w:szCs w:val="28"/>
                <w:lang w:eastAsia="zh-CN"/>
              </w:rPr>
              <w:t>。得分=设备设施验收通过率*权重。</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基础表、合同、验收单</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根据闵行区教育局提供的验收单，所有采购的设备均通过验收，设备设施验收通过率</w:t>
            </w:r>
            <w:r w:rsidRPr="008C2CFA">
              <w:rPr>
                <w:rFonts w:ascii="Times New Roman" w:eastAsia="仿宋" w:hAnsi="Times New Roman" w:hint="eastAsia"/>
                <w:sz w:val="28"/>
                <w:szCs w:val="28"/>
                <w:lang w:eastAsia="zh-CN"/>
              </w:rPr>
              <w:t>100%</w:t>
            </w:r>
            <w:r w:rsidRPr="002E7896">
              <w:rPr>
                <w:rFonts w:ascii="仿宋" w:eastAsia="仿宋" w:hAnsi="仿宋" w:hint="eastAsia"/>
                <w:sz w:val="28"/>
                <w:szCs w:val="28"/>
                <w:lang w:eastAsia="zh-CN"/>
              </w:rPr>
              <w:t>，得满分。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001E53FE" w:rsidRPr="008C2CFA">
              <w:rPr>
                <w:rFonts w:ascii="Times New Roman" w:eastAsia="仿宋" w:hAnsi="Times New Roman" w:cs="宋体"/>
                <w:sz w:val="28"/>
                <w:szCs w:val="28"/>
                <w:lang w:eastAsia="zh-CN"/>
              </w:rPr>
              <w:t>6</w:t>
            </w:r>
          </w:p>
        </w:tc>
      </w:tr>
    </w:tbl>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180" w:lineRule="exact"/>
        <w:rPr>
          <w:rFonts w:ascii="仿宋" w:eastAsia="仿宋" w:hAnsi="仿宋"/>
          <w:sz w:val="28"/>
          <w:lang w:eastAsia="zh-CN"/>
        </w:rPr>
      </w:pPr>
      <w:r w:rsidRPr="002E7896">
        <w:rPr>
          <w:rFonts w:ascii="仿宋" w:eastAsia="仿宋" w:hAnsi="仿宋"/>
          <w:sz w:val="28"/>
          <w:lang w:eastAsia="zh-CN"/>
        </w:rPr>
        <w:br w:type="page"/>
      </w: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C13</w:t>
            </w:r>
            <w:r w:rsidRPr="002E7896">
              <w:rPr>
                <w:rFonts w:ascii="仿宋" w:eastAsia="仿宋" w:hAnsi="仿宋" w:cs="仿宋" w:hint="eastAsia"/>
                <w:b/>
                <w:bCs/>
                <w:sz w:val="28"/>
                <w:szCs w:val="28"/>
                <w:lang w:eastAsia="zh-CN"/>
              </w:rPr>
              <w:t>“设备设施购置及时率”评价底稿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考察设备设施购置完成的及时性。计划于</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5</w:t>
            </w:r>
            <w:r w:rsidRPr="002E7896">
              <w:rPr>
                <w:rFonts w:ascii="仿宋" w:eastAsia="仿宋" w:hAnsi="仿宋" w:hint="eastAsia"/>
                <w:sz w:val="28"/>
                <w:szCs w:val="28"/>
                <w:lang w:eastAsia="zh-CN"/>
              </w:rPr>
              <w:t>月完成采购。</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001E53FE" w:rsidRPr="008C2CFA">
              <w:rPr>
                <w:rFonts w:ascii="Times New Roman" w:eastAsia="仿宋" w:hAnsi="Times New Roman" w:cs="宋体"/>
                <w:sz w:val="28"/>
                <w:szCs w:val="28"/>
                <w:lang w:eastAsia="zh-CN"/>
              </w:rPr>
              <w:t>5</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指标标杆值：设备设施购置及时率</w:t>
            </w:r>
            <w:r w:rsidRPr="008C2CFA">
              <w:rPr>
                <w:rFonts w:ascii="Times New Roman" w:eastAsia="仿宋" w:hAnsi="Times New Roman" w:hint="eastAsia"/>
                <w:sz w:val="28"/>
                <w:szCs w:val="28"/>
                <w:lang w:eastAsia="zh-CN"/>
              </w:rPr>
              <w:t>100%</w:t>
            </w:r>
            <w:r w:rsidRPr="002E7896">
              <w:rPr>
                <w:rFonts w:ascii="仿宋" w:eastAsia="仿宋" w:hAnsi="仿宋" w:hint="eastAsia"/>
                <w:sz w:val="28"/>
                <w:szCs w:val="28"/>
                <w:lang w:eastAsia="zh-CN"/>
              </w:rPr>
              <w:t>，得</w:t>
            </w:r>
            <w:r w:rsidR="001E53FE" w:rsidRPr="008C2CFA">
              <w:rPr>
                <w:rFonts w:ascii="Times New Roman" w:eastAsia="仿宋" w:hAnsi="Times New Roman"/>
                <w:sz w:val="28"/>
                <w:szCs w:val="28"/>
                <w:lang w:eastAsia="zh-CN"/>
              </w:rPr>
              <w:t>5</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设备设施购置及时率=及时完成购置的设备设施数/计划购置的设备设施数*</w:t>
            </w:r>
            <w:r w:rsidRPr="008C2CFA">
              <w:rPr>
                <w:rFonts w:ascii="Times New Roman" w:eastAsia="仿宋" w:hAnsi="Times New Roman" w:cs="宋体" w:hint="eastAsia"/>
                <w:sz w:val="28"/>
                <w:szCs w:val="28"/>
                <w:lang w:eastAsia="zh-CN"/>
              </w:rPr>
              <w:t>100%</w:t>
            </w:r>
            <w:r w:rsidRPr="002E7896">
              <w:rPr>
                <w:rFonts w:ascii="仿宋" w:eastAsia="仿宋" w:hAnsi="仿宋" w:cs="宋体" w:hint="eastAsia"/>
                <w:sz w:val="28"/>
                <w:szCs w:val="28"/>
                <w:lang w:eastAsia="zh-CN"/>
              </w:rPr>
              <w:t>。得分=设备设施购置及时率*权重。</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政府采购记录、合同</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根据实施计划，设备设施的采购应于</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5</w:t>
            </w:r>
            <w:r w:rsidRPr="002E7896">
              <w:rPr>
                <w:rFonts w:ascii="仿宋" w:eastAsia="仿宋" w:hAnsi="仿宋" w:hint="eastAsia"/>
                <w:sz w:val="28"/>
                <w:szCs w:val="28"/>
                <w:lang w:eastAsia="zh-CN"/>
              </w:rPr>
              <w:t>月完成，合同的实际签订时间为</w:t>
            </w:r>
            <w:r w:rsidRPr="008C2CFA">
              <w:rPr>
                <w:rFonts w:ascii="Times New Roman" w:eastAsia="仿宋" w:hAnsi="Times New Roman" w:hint="eastAsia"/>
                <w:sz w:val="28"/>
                <w:szCs w:val="28"/>
                <w:lang w:eastAsia="zh-CN"/>
              </w:rPr>
              <w:t>2016</w:t>
            </w:r>
            <w:r w:rsidRPr="002E7896">
              <w:rPr>
                <w:rFonts w:ascii="仿宋" w:eastAsia="仿宋" w:hAnsi="仿宋" w:hint="eastAsia"/>
                <w:sz w:val="28"/>
                <w:szCs w:val="28"/>
                <w:lang w:eastAsia="zh-CN"/>
              </w:rPr>
              <w:t>年</w:t>
            </w:r>
            <w:r w:rsidRPr="008C2CFA">
              <w:rPr>
                <w:rFonts w:ascii="Times New Roman" w:eastAsia="仿宋" w:hAnsi="Times New Roman" w:hint="eastAsia"/>
                <w:sz w:val="28"/>
                <w:szCs w:val="28"/>
                <w:lang w:eastAsia="zh-CN"/>
              </w:rPr>
              <w:t>5</w:t>
            </w:r>
            <w:r w:rsidRPr="002E7896">
              <w:rPr>
                <w:rFonts w:ascii="仿宋" w:eastAsia="仿宋" w:hAnsi="仿宋" w:hint="eastAsia"/>
                <w:sz w:val="28"/>
                <w:szCs w:val="28"/>
                <w:lang w:eastAsia="zh-CN"/>
              </w:rPr>
              <w:t>月</w:t>
            </w:r>
            <w:r w:rsidRPr="008C2CFA">
              <w:rPr>
                <w:rFonts w:ascii="Times New Roman" w:eastAsia="仿宋" w:hAnsi="Times New Roman" w:hint="eastAsia"/>
                <w:sz w:val="28"/>
                <w:szCs w:val="28"/>
                <w:lang w:eastAsia="zh-CN"/>
              </w:rPr>
              <w:t>11</w:t>
            </w:r>
            <w:r w:rsidRPr="002E7896">
              <w:rPr>
                <w:rFonts w:ascii="仿宋" w:eastAsia="仿宋" w:hAnsi="仿宋" w:hint="eastAsia"/>
                <w:sz w:val="28"/>
                <w:szCs w:val="28"/>
                <w:lang w:eastAsia="zh-CN"/>
              </w:rPr>
              <w:t>日，设备设施购置及时，得满分。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001E53FE" w:rsidRPr="008C2CFA">
              <w:rPr>
                <w:rFonts w:ascii="Times New Roman" w:eastAsia="仿宋" w:hAnsi="Times New Roman" w:cs="宋体"/>
                <w:sz w:val="28"/>
                <w:szCs w:val="28"/>
                <w:lang w:eastAsia="zh-CN"/>
              </w:rPr>
              <w:t>5</w:t>
            </w:r>
          </w:p>
        </w:tc>
      </w:tr>
    </w:tbl>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180" w:lineRule="exact"/>
        <w:rPr>
          <w:rFonts w:ascii="仿宋" w:eastAsia="仿宋" w:hAnsi="仿宋"/>
          <w:sz w:val="28"/>
          <w:lang w:eastAsia="zh-CN"/>
        </w:rPr>
      </w:pPr>
      <w:r w:rsidRPr="002E7896">
        <w:rPr>
          <w:rFonts w:ascii="仿宋" w:eastAsia="仿宋" w:hAnsi="仿宋"/>
          <w:sz w:val="28"/>
          <w:lang w:eastAsia="zh-CN"/>
        </w:rPr>
        <w:br w:type="page"/>
      </w:r>
    </w:p>
    <w:p w:rsidR="005759C7" w:rsidRPr="002E7896" w:rsidRDefault="005759C7" w:rsidP="005759C7">
      <w:pPr>
        <w:spacing w:after="0" w:line="180" w:lineRule="exact"/>
        <w:rPr>
          <w:rFonts w:ascii="仿宋" w:eastAsia="仿宋" w:hAnsi="仿宋"/>
          <w:sz w:val="28"/>
          <w:lang w:eastAsia="zh-CN"/>
        </w:rPr>
      </w:pP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t>C21</w:t>
            </w:r>
            <w:r w:rsidRPr="002E7896">
              <w:rPr>
                <w:rFonts w:ascii="仿宋" w:eastAsia="仿宋" w:hAnsi="仿宋" w:cs="仿宋" w:hint="eastAsia"/>
                <w:b/>
                <w:bCs/>
                <w:sz w:val="28"/>
                <w:szCs w:val="28"/>
                <w:lang w:eastAsia="zh-CN"/>
              </w:rPr>
              <w:t>“设备设施在用率”评价底稿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考察购置的设备实施是否全部投入使用。</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5</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指标标杆值：设备设施在用率</w:t>
            </w:r>
            <w:r w:rsidRPr="008C2CFA">
              <w:rPr>
                <w:rFonts w:ascii="Times New Roman" w:eastAsia="仿宋" w:hAnsi="Times New Roman" w:hint="eastAsia"/>
                <w:sz w:val="28"/>
                <w:szCs w:val="28"/>
                <w:lang w:eastAsia="zh-CN"/>
              </w:rPr>
              <w:t>100%</w:t>
            </w:r>
            <w:r w:rsidRPr="002E7896">
              <w:rPr>
                <w:rFonts w:ascii="仿宋" w:eastAsia="仿宋" w:hAnsi="仿宋" w:hint="eastAsia"/>
                <w:sz w:val="28"/>
                <w:szCs w:val="28"/>
                <w:lang w:eastAsia="zh-CN"/>
              </w:rPr>
              <w:t>，得</w:t>
            </w:r>
            <w:r w:rsidRPr="008C2CFA">
              <w:rPr>
                <w:rFonts w:ascii="Times New Roman" w:eastAsia="仿宋" w:hAnsi="Times New Roman" w:hint="eastAsia"/>
                <w:sz w:val="28"/>
                <w:szCs w:val="28"/>
                <w:lang w:eastAsia="zh-CN"/>
              </w:rPr>
              <w:t>5</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设备设施在用率=在用设备设施数/购置的设备设施数*</w:t>
            </w:r>
            <w:r w:rsidRPr="008C2CFA">
              <w:rPr>
                <w:rFonts w:ascii="Times New Roman" w:eastAsia="仿宋" w:hAnsi="Times New Roman" w:cs="宋体" w:hint="eastAsia"/>
                <w:sz w:val="28"/>
                <w:szCs w:val="28"/>
                <w:lang w:eastAsia="zh-CN"/>
              </w:rPr>
              <w:t>100%</w:t>
            </w:r>
            <w:r w:rsidRPr="002E7896">
              <w:rPr>
                <w:rFonts w:ascii="仿宋" w:eastAsia="仿宋" w:hAnsi="仿宋" w:cs="宋体" w:hint="eastAsia"/>
                <w:sz w:val="28"/>
                <w:szCs w:val="28"/>
                <w:lang w:eastAsia="zh-CN"/>
              </w:rPr>
              <w:t>。得分=设备设施在用率*权重。</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55"/>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基础表以及实地调研</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5759C7">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根据评价人员现场盘点和勘察，采购的设备设施全部投入使用，设备设施在用率</w:t>
            </w:r>
            <w:r w:rsidRPr="008C2CFA">
              <w:rPr>
                <w:rFonts w:ascii="Times New Roman" w:eastAsia="仿宋" w:hAnsi="Times New Roman" w:hint="eastAsia"/>
                <w:sz w:val="28"/>
                <w:szCs w:val="28"/>
                <w:lang w:eastAsia="zh-CN"/>
              </w:rPr>
              <w:t>100%</w:t>
            </w:r>
            <w:r w:rsidRPr="002E7896">
              <w:rPr>
                <w:rFonts w:ascii="仿宋" w:eastAsia="仿宋" w:hAnsi="仿宋" w:hint="eastAsia"/>
                <w:sz w:val="28"/>
                <w:szCs w:val="28"/>
                <w:lang w:eastAsia="zh-CN"/>
              </w:rPr>
              <w:t>，得满分。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5</w:t>
            </w:r>
          </w:p>
        </w:tc>
      </w:tr>
    </w:tbl>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180" w:lineRule="exact"/>
        <w:rPr>
          <w:rFonts w:ascii="仿宋" w:eastAsia="仿宋" w:hAnsi="仿宋"/>
          <w:sz w:val="28"/>
          <w:lang w:eastAsia="zh-CN"/>
        </w:rPr>
      </w:pPr>
      <w:r w:rsidRPr="002E7896">
        <w:rPr>
          <w:rFonts w:ascii="仿宋" w:eastAsia="仿宋" w:hAnsi="仿宋"/>
          <w:sz w:val="28"/>
          <w:lang w:eastAsia="zh-CN"/>
        </w:rPr>
        <w:br w:type="page"/>
      </w: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C22</w:t>
            </w:r>
            <w:r w:rsidRPr="002E7896">
              <w:rPr>
                <w:rFonts w:ascii="仿宋" w:eastAsia="仿宋" w:hAnsi="仿宋" w:cs="仿宋" w:hint="eastAsia"/>
                <w:b/>
                <w:bCs/>
                <w:sz w:val="28"/>
                <w:szCs w:val="28"/>
                <w:lang w:eastAsia="zh-CN"/>
              </w:rPr>
              <w:t>“学生知晓度”评价底稿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考察学生对校园电视台的知晓程度。</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sz w:val="28"/>
                <w:szCs w:val="28"/>
                <w:lang w:eastAsia="zh-CN"/>
              </w:rPr>
              <w:t>4</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指标标杆值：学生知晓度不低于</w:t>
            </w:r>
            <w:r w:rsidRPr="008C2CFA">
              <w:rPr>
                <w:rFonts w:ascii="Times New Roman" w:eastAsia="仿宋" w:hAnsi="Times New Roman" w:hint="eastAsia"/>
                <w:sz w:val="28"/>
                <w:szCs w:val="28"/>
                <w:lang w:eastAsia="zh-CN"/>
              </w:rPr>
              <w:t>90%</w:t>
            </w:r>
            <w:r w:rsidRPr="002E7896">
              <w:rPr>
                <w:rFonts w:ascii="仿宋" w:eastAsia="仿宋" w:hAnsi="仿宋" w:hint="eastAsia"/>
                <w:sz w:val="28"/>
                <w:szCs w:val="28"/>
                <w:lang w:eastAsia="zh-CN"/>
              </w:rPr>
              <w:t>，得</w:t>
            </w:r>
            <w:r w:rsidRPr="008C2CFA">
              <w:rPr>
                <w:rFonts w:ascii="Times New Roman" w:eastAsia="仿宋" w:hAnsi="Times New Roman"/>
                <w:sz w:val="28"/>
                <w:szCs w:val="28"/>
                <w:lang w:eastAsia="zh-CN"/>
              </w:rPr>
              <w:t>4</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学生知晓度=知晓校园电视台的学生数/参与问卷调查的学生数*</w:t>
            </w:r>
            <w:r w:rsidRPr="008C2CFA">
              <w:rPr>
                <w:rFonts w:ascii="Times New Roman" w:eastAsia="仿宋" w:hAnsi="Times New Roman" w:cs="宋体" w:hint="eastAsia"/>
                <w:sz w:val="28"/>
                <w:szCs w:val="28"/>
                <w:lang w:eastAsia="zh-CN"/>
              </w:rPr>
              <w:t>100%</w:t>
            </w:r>
            <w:r w:rsidRPr="002E7896">
              <w:rPr>
                <w:rFonts w:ascii="仿宋" w:eastAsia="仿宋" w:hAnsi="仿宋" w:cs="宋体" w:hint="eastAsia"/>
                <w:sz w:val="28"/>
                <w:szCs w:val="28"/>
                <w:lang w:eastAsia="zh-CN"/>
              </w:rPr>
              <w:t>。</w:t>
            </w:r>
          </w:p>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cs="宋体" w:hint="eastAsia"/>
                <w:sz w:val="28"/>
                <w:szCs w:val="28"/>
                <w:lang w:eastAsia="zh-CN"/>
              </w:rPr>
              <w:t>学生知晓度不低于</w:t>
            </w:r>
            <w:r w:rsidRPr="008C2CFA">
              <w:rPr>
                <w:rFonts w:ascii="Times New Roman" w:eastAsia="仿宋" w:hAnsi="Times New Roman" w:cs="宋体" w:hint="eastAsia"/>
                <w:sz w:val="28"/>
                <w:szCs w:val="28"/>
                <w:lang w:eastAsia="zh-CN"/>
              </w:rPr>
              <w:t>90%</w:t>
            </w:r>
            <w:r w:rsidRPr="002E7896">
              <w:rPr>
                <w:rFonts w:ascii="仿宋" w:eastAsia="仿宋" w:hAnsi="仿宋" w:cs="宋体" w:hint="eastAsia"/>
                <w:sz w:val="28"/>
                <w:szCs w:val="28"/>
                <w:lang w:eastAsia="zh-CN"/>
              </w:rPr>
              <w:t>得权重的</w:t>
            </w:r>
            <w:r w:rsidRPr="008C2CFA">
              <w:rPr>
                <w:rFonts w:ascii="Times New Roman" w:eastAsia="仿宋" w:hAnsi="Times New Roman" w:cs="宋体" w:hint="eastAsia"/>
                <w:sz w:val="28"/>
                <w:szCs w:val="28"/>
                <w:lang w:eastAsia="zh-CN"/>
              </w:rPr>
              <w:t>100%</w:t>
            </w:r>
            <w:r w:rsidRPr="002E7896">
              <w:rPr>
                <w:rFonts w:ascii="仿宋" w:eastAsia="仿宋" w:hAnsi="仿宋" w:cs="宋体" w:hint="eastAsia"/>
                <w:sz w:val="28"/>
                <w:szCs w:val="28"/>
                <w:lang w:eastAsia="zh-CN"/>
              </w:rPr>
              <w:t>；否则每下降</w:t>
            </w:r>
            <w:r w:rsidRPr="008C2CFA">
              <w:rPr>
                <w:rFonts w:ascii="Times New Roman" w:eastAsia="仿宋" w:hAnsi="Times New Roman" w:cs="宋体" w:hint="eastAsia"/>
                <w:sz w:val="28"/>
                <w:szCs w:val="28"/>
                <w:lang w:eastAsia="zh-CN"/>
              </w:rPr>
              <w:t>0</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9%</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90%</w:t>
            </w:r>
            <w:r w:rsidRPr="002E7896">
              <w:rPr>
                <w:rFonts w:ascii="仿宋" w:eastAsia="仿宋" w:hAnsi="仿宋" w:cs="宋体" w:hint="eastAsia"/>
                <w:sz w:val="28"/>
                <w:szCs w:val="28"/>
                <w:lang w:eastAsia="zh-CN"/>
              </w:rPr>
              <w:t>的</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lang w:eastAsia="zh-CN"/>
              </w:rPr>
              <w:t>）扣权重的</w:t>
            </w:r>
            <w:r w:rsidRPr="008C2CFA">
              <w:rPr>
                <w:rFonts w:ascii="Times New Roman" w:eastAsia="仿宋" w:hAnsi="Times New Roman" w:cs="宋体" w:hint="eastAsia"/>
                <w:sz w:val="28"/>
                <w:szCs w:val="28"/>
                <w:lang w:eastAsia="zh-CN"/>
              </w:rPr>
              <w:t>2%</w:t>
            </w:r>
            <w:r w:rsidRPr="002E7896">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24"/>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调查问卷以及实地调研</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5759C7">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根据问卷统计，参与问卷调查的学生数为</w:t>
            </w:r>
            <w:r w:rsidRPr="008C2CFA">
              <w:rPr>
                <w:rFonts w:ascii="Times New Roman" w:eastAsia="仿宋" w:hAnsi="Times New Roman" w:hint="eastAsia"/>
                <w:sz w:val="28"/>
                <w:szCs w:val="28"/>
                <w:lang w:eastAsia="zh-CN"/>
              </w:rPr>
              <w:t>485</w:t>
            </w:r>
            <w:r w:rsidRPr="002E7896">
              <w:rPr>
                <w:rFonts w:ascii="仿宋" w:eastAsia="仿宋" w:hAnsi="仿宋" w:hint="eastAsia"/>
                <w:sz w:val="28"/>
                <w:szCs w:val="28"/>
                <w:lang w:eastAsia="zh-CN"/>
              </w:rPr>
              <w:t>名，知晓校园电视台的学生数为</w:t>
            </w:r>
            <w:r w:rsidRPr="008C2CFA">
              <w:rPr>
                <w:rFonts w:ascii="Times New Roman" w:eastAsia="仿宋" w:hAnsi="Times New Roman" w:hint="eastAsia"/>
                <w:sz w:val="28"/>
                <w:szCs w:val="28"/>
                <w:lang w:eastAsia="zh-CN"/>
              </w:rPr>
              <w:t>48</w:t>
            </w:r>
            <w:r w:rsidRPr="008C2CFA">
              <w:rPr>
                <w:rFonts w:ascii="Times New Roman" w:eastAsia="仿宋" w:hAnsi="Times New Roman"/>
                <w:sz w:val="28"/>
                <w:szCs w:val="28"/>
                <w:lang w:eastAsia="zh-CN"/>
              </w:rPr>
              <w:t>3</w:t>
            </w:r>
            <w:r w:rsidRPr="002E7896">
              <w:rPr>
                <w:rFonts w:ascii="仿宋" w:eastAsia="仿宋" w:hAnsi="仿宋" w:hint="eastAsia"/>
                <w:sz w:val="28"/>
                <w:szCs w:val="28"/>
                <w:lang w:eastAsia="zh-CN"/>
              </w:rPr>
              <w:t>名，主要的知晓途径为老师的宣传及自制节目的播放，学生知晓度</w:t>
            </w:r>
            <w:r w:rsidRPr="008C2CFA">
              <w:rPr>
                <w:rFonts w:ascii="Times New Roman" w:eastAsia="仿宋" w:hAnsi="Times New Roman"/>
                <w:sz w:val="28"/>
                <w:szCs w:val="28"/>
                <w:lang w:eastAsia="zh-CN"/>
              </w:rPr>
              <w:t>99</w:t>
            </w:r>
            <w:r w:rsidRPr="002E7896">
              <w:rPr>
                <w:rFonts w:ascii="仿宋" w:eastAsia="仿宋" w:hAnsi="仿宋"/>
                <w:sz w:val="28"/>
                <w:szCs w:val="28"/>
                <w:lang w:eastAsia="zh-CN"/>
              </w:rPr>
              <w:t>.</w:t>
            </w:r>
            <w:r w:rsidRPr="008C2CFA">
              <w:rPr>
                <w:rFonts w:ascii="Times New Roman" w:eastAsia="仿宋" w:hAnsi="Times New Roman"/>
                <w:sz w:val="28"/>
                <w:szCs w:val="28"/>
                <w:lang w:eastAsia="zh-CN"/>
              </w:rPr>
              <w:t>59</w:t>
            </w:r>
            <w:r w:rsidRPr="008C2CFA">
              <w:rPr>
                <w:rFonts w:ascii="Times New Roman" w:eastAsia="仿宋" w:hAnsi="Times New Roman" w:hint="eastAsia"/>
                <w:sz w:val="28"/>
                <w:szCs w:val="28"/>
                <w:lang w:eastAsia="zh-CN"/>
              </w:rPr>
              <w:t>%</w:t>
            </w:r>
            <w:r w:rsidRPr="002E7896">
              <w:rPr>
                <w:rFonts w:ascii="仿宋" w:eastAsia="仿宋" w:hAnsi="仿宋" w:hint="eastAsia"/>
                <w:sz w:val="28"/>
                <w:szCs w:val="28"/>
                <w:lang w:eastAsia="zh-CN"/>
              </w:rPr>
              <w:t>，得满分。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4</w:t>
            </w:r>
          </w:p>
        </w:tc>
      </w:tr>
    </w:tbl>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180" w:lineRule="exact"/>
        <w:rPr>
          <w:rFonts w:ascii="仿宋" w:eastAsia="仿宋" w:hAnsi="仿宋"/>
          <w:sz w:val="28"/>
          <w:lang w:eastAsia="zh-CN"/>
        </w:rPr>
      </w:pPr>
      <w:r w:rsidRPr="002E7896">
        <w:rPr>
          <w:rFonts w:ascii="仿宋" w:eastAsia="仿宋" w:hAnsi="仿宋"/>
          <w:sz w:val="28"/>
          <w:lang w:eastAsia="zh-CN"/>
        </w:rPr>
        <w:br w:type="page"/>
      </w: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C23</w:t>
            </w:r>
            <w:r w:rsidRPr="002E7896">
              <w:rPr>
                <w:rFonts w:ascii="仿宋" w:eastAsia="仿宋" w:hAnsi="仿宋" w:cs="仿宋" w:hint="eastAsia"/>
                <w:b/>
                <w:bCs/>
                <w:sz w:val="28"/>
                <w:szCs w:val="28"/>
                <w:lang w:eastAsia="zh-CN"/>
              </w:rPr>
              <w:t>“拓展课程学生占比”评价底稿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考察报名社团、拓展课程的学生占学生总数的比例。</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001E53FE" w:rsidRPr="008C2CFA">
              <w:rPr>
                <w:rFonts w:ascii="Times New Roman" w:eastAsia="仿宋" w:hAnsi="Times New Roman" w:cs="宋体"/>
                <w:sz w:val="28"/>
                <w:szCs w:val="28"/>
                <w:lang w:eastAsia="zh-CN"/>
              </w:rPr>
              <w:t>4</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指标标杆值：拓展课程学生占比=报名社团、拓展课程的学生数/在校学生总数*</w:t>
            </w:r>
            <w:r w:rsidRPr="008C2CFA">
              <w:rPr>
                <w:rFonts w:ascii="Times New Roman" w:eastAsia="仿宋" w:hAnsi="Times New Roman" w:hint="eastAsia"/>
                <w:sz w:val="28"/>
                <w:szCs w:val="28"/>
                <w:lang w:eastAsia="zh-CN"/>
              </w:rPr>
              <w:t>100%</w:t>
            </w:r>
            <w:r w:rsidRPr="002E7896">
              <w:rPr>
                <w:rFonts w:ascii="仿宋" w:eastAsia="仿宋" w:hAnsi="仿宋" w:hint="eastAsia"/>
                <w:sz w:val="28"/>
                <w:szCs w:val="28"/>
                <w:lang w:eastAsia="zh-CN"/>
              </w:rPr>
              <w:t>。参与学生占比不低于</w:t>
            </w:r>
            <w:r w:rsidRPr="008C2CFA">
              <w:rPr>
                <w:rFonts w:ascii="Times New Roman" w:eastAsia="仿宋" w:hAnsi="Times New Roman" w:hint="eastAsia"/>
                <w:sz w:val="28"/>
                <w:szCs w:val="28"/>
                <w:lang w:eastAsia="zh-CN"/>
              </w:rPr>
              <w:t>30%</w:t>
            </w:r>
            <w:r w:rsidRPr="002E7896">
              <w:rPr>
                <w:rFonts w:ascii="仿宋" w:eastAsia="仿宋" w:hAnsi="仿宋" w:hint="eastAsia"/>
                <w:sz w:val="28"/>
                <w:szCs w:val="28"/>
                <w:lang w:eastAsia="zh-CN"/>
              </w:rPr>
              <w:t>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拓展课程学生占比=报名社团、拓展课程的学生数/在校学生总数*</w:t>
            </w:r>
            <w:r w:rsidRPr="008C2CFA">
              <w:rPr>
                <w:rFonts w:ascii="Times New Roman" w:eastAsia="仿宋" w:hAnsi="Times New Roman" w:cs="宋体" w:hint="eastAsia"/>
                <w:sz w:val="28"/>
                <w:szCs w:val="28"/>
                <w:lang w:eastAsia="zh-CN"/>
              </w:rPr>
              <w:t>100%</w:t>
            </w:r>
            <w:r w:rsidRPr="002E7896">
              <w:rPr>
                <w:rFonts w:ascii="仿宋" w:eastAsia="仿宋" w:hAnsi="仿宋" w:cs="宋体" w:hint="eastAsia"/>
                <w:sz w:val="28"/>
                <w:szCs w:val="28"/>
                <w:lang w:eastAsia="zh-CN"/>
              </w:rPr>
              <w:t>。参与学生占比不低于</w:t>
            </w:r>
            <w:r w:rsidRPr="008C2CFA">
              <w:rPr>
                <w:rFonts w:ascii="Times New Roman" w:eastAsia="仿宋" w:hAnsi="Times New Roman" w:cs="宋体" w:hint="eastAsia"/>
                <w:sz w:val="28"/>
                <w:szCs w:val="28"/>
                <w:lang w:eastAsia="zh-CN"/>
              </w:rPr>
              <w:t>30%</w:t>
            </w:r>
            <w:r w:rsidRPr="002E7896">
              <w:rPr>
                <w:rFonts w:ascii="仿宋" w:eastAsia="仿宋" w:hAnsi="仿宋" w:cs="宋体" w:hint="eastAsia"/>
                <w:sz w:val="28"/>
                <w:szCs w:val="28"/>
                <w:lang w:eastAsia="zh-CN"/>
              </w:rPr>
              <w:t>得权重</w:t>
            </w:r>
            <w:r w:rsidRPr="008C2CFA">
              <w:rPr>
                <w:rFonts w:ascii="Times New Roman" w:eastAsia="仿宋" w:hAnsi="Times New Roman" w:cs="宋体" w:hint="eastAsia"/>
                <w:sz w:val="28"/>
                <w:szCs w:val="28"/>
                <w:lang w:eastAsia="zh-CN"/>
              </w:rPr>
              <w:t>100%</w:t>
            </w:r>
            <w:r w:rsidRPr="002E7896">
              <w:rPr>
                <w:rFonts w:ascii="仿宋" w:eastAsia="仿宋" w:hAnsi="仿宋" w:cs="宋体" w:hint="eastAsia"/>
                <w:sz w:val="28"/>
                <w:szCs w:val="28"/>
                <w:lang w:eastAsia="zh-CN"/>
              </w:rPr>
              <w:t>，否则每下降</w:t>
            </w:r>
            <w:r w:rsidRPr="008C2CFA">
              <w:rPr>
                <w:rFonts w:ascii="Times New Roman" w:eastAsia="仿宋" w:hAnsi="Times New Roman" w:cs="宋体" w:hint="eastAsia"/>
                <w:sz w:val="28"/>
                <w:szCs w:val="28"/>
                <w:lang w:eastAsia="zh-CN"/>
              </w:rPr>
              <w:t>0</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30%</w:t>
            </w:r>
            <w:r w:rsidRPr="002E7896">
              <w:rPr>
                <w:rFonts w:ascii="仿宋" w:eastAsia="仿宋" w:hAnsi="仿宋" w:cs="宋体" w:hint="eastAsia"/>
                <w:sz w:val="28"/>
                <w:szCs w:val="28"/>
                <w:lang w:eastAsia="zh-CN"/>
              </w:rPr>
              <w:t>的</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lang w:eastAsia="zh-CN"/>
              </w:rPr>
              <w:t>）扣权重的</w:t>
            </w:r>
            <w:r w:rsidRPr="008C2CFA">
              <w:rPr>
                <w:rFonts w:ascii="Times New Roman" w:eastAsia="仿宋" w:hAnsi="Times New Roman" w:cs="宋体" w:hint="eastAsia"/>
                <w:sz w:val="28"/>
                <w:szCs w:val="28"/>
                <w:lang w:eastAsia="zh-CN"/>
              </w:rPr>
              <w:t>2%</w:t>
            </w:r>
            <w:r w:rsidRPr="002E7896">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24"/>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基础表、课程表以及实地调研</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根据项目涉及的三所学校填报的基础数据表及评价人员现场勘查取得的数据，田园外小拓展课程参与学生数</w:t>
            </w:r>
            <w:r w:rsidRPr="008C2CFA">
              <w:rPr>
                <w:rFonts w:ascii="Times New Roman" w:eastAsia="仿宋" w:hAnsi="Times New Roman" w:hint="eastAsia"/>
                <w:sz w:val="28"/>
                <w:szCs w:val="28"/>
                <w:lang w:eastAsia="zh-CN"/>
              </w:rPr>
              <w:t>793</w:t>
            </w:r>
            <w:r w:rsidRPr="002E7896">
              <w:rPr>
                <w:rFonts w:ascii="仿宋" w:eastAsia="仿宋" w:hAnsi="仿宋" w:hint="eastAsia"/>
                <w:sz w:val="28"/>
                <w:szCs w:val="28"/>
                <w:lang w:eastAsia="zh-CN"/>
              </w:rPr>
              <w:t>名（学生总数</w:t>
            </w:r>
            <w:r w:rsidRPr="008C2CFA">
              <w:rPr>
                <w:rFonts w:ascii="Times New Roman" w:eastAsia="仿宋" w:hAnsi="Times New Roman"/>
                <w:sz w:val="28"/>
                <w:szCs w:val="28"/>
                <w:lang w:eastAsia="zh-CN"/>
              </w:rPr>
              <w:t>2797</w:t>
            </w:r>
            <w:r w:rsidRPr="002E7896">
              <w:rPr>
                <w:rFonts w:ascii="仿宋" w:eastAsia="仿宋" w:hAnsi="仿宋" w:hint="eastAsia"/>
                <w:sz w:val="28"/>
                <w:szCs w:val="28"/>
                <w:lang w:eastAsia="zh-CN"/>
              </w:rPr>
              <w:t>名），吴泾小学参与数</w:t>
            </w:r>
            <w:r w:rsidRPr="008C2CFA">
              <w:rPr>
                <w:rFonts w:ascii="Times New Roman" w:eastAsia="仿宋" w:hAnsi="Times New Roman" w:hint="eastAsia"/>
                <w:sz w:val="28"/>
                <w:szCs w:val="28"/>
                <w:lang w:eastAsia="zh-CN"/>
              </w:rPr>
              <w:t>24</w:t>
            </w:r>
            <w:r w:rsidRPr="008C2CFA">
              <w:rPr>
                <w:rFonts w:ascii="Times New Roman" w:eastAsia="仿宋" w:hAnsi="Times New Roman"/>
                <w:sz w:val="28"/>
                <w:szCs w:val="28"/>
                <w:lang w:eastAsia="zh-CN"/>
              </w:rPr>
              <w:t>0</w:t>
            </w:r>
            <w:r w:rsidRPr="002E7896">
              <w:rPr>
                <w:rFonts w:ascii="仿宋" w:eastAsia="仿宋" w:hAnsi="仿宋" w:hint="eastAsia"/>
                <w:sz w:val="28"/>
                <w:szCs w:val="28"/>
                <w:lang w:eastAsia="zh-CN"/>
              </w:rPr>
              <w:t>名（学生总数</w:t>
            </w:r>
            <w:r w:rsidRPr="008C2CFA">
              <w:rPr>
                <w:rFonts w:ascii="Times New Roman" w:eastAsia="仿宋" w:hAnsi="Times New Roman" w:hint="eastAsia"/>
                <w:sz w:val="28"/>
                <w:szCs w:val="28"/>
                <w:lang w:eastAsia="zh-CN"/>
              </w:rPr>
              <w:t>498</w:t>
            </w:r>
            <w:r w:rsidRPr="002E7896">
              <w:rPr>
                <w:rFonts w:ascii="仿宋" w:eastAsia="仿宋" w:hAnsi="仿宋" w:hint="eastAsia"/>
                <w:sz w:val="28"/>
                <w:szCs w:val="28"/>
                <w:lang w:eastAsia="zh-CN"/>
              </w:rPr>
              <w:t>名），浦江第一小学参与数</w:t>
            </w:r>
            <w:r w:rsidRPr="008C2CFA">
              <w:rPr>
                <w:rFonts w:ascii="Times New Roman" w:eastAsia="仿宋" w:hAnsi="Times New Roman" w:hint="eastAsia"/>
                <w:sz w:val="28"/>
                <w:szCs w:val="28"/>
                <w:lang w:eastAsia="zh-CN"/>
              </w:rPr>
              <w:t>220</w:t>
            </w:r>
            <w:r w:rsidRPr="002E7896">
              <w:rPr>
                <w:rFonts w:ascii="仿宋" w:eastAsia="仿宋" w:hAnsi="仿宋" w:hint="eastAsia"/>
                <w:sz w:val="28"/>
                <w:szCs w:val="28"/>
                <w:lang w:eastAsia="zh-CN"/>
              </w:rPr>
              <w:t>名（学生总数</w:t>
            </w:r>
            <w:r w:rsidRPr="008C2CFA">
              <w:rPr>
                <w:rFonts w:ascii="Times New Roman" w:eastAsia="仿宋" w:hAnsi="Times New Roman" w:hint="eastAsia"/>
                <w:sz w:val="28"/>
                <w:szCs w:val="28"/>
                <w:lang w:eastAsia="zh-CN"/>
              </w:rPr>
              <w:t>1553</w:t>
            </w:r>
            <w:r w:rsidRPr="002E7896">
              <w:rPr>
                <w:rFonts w:ascii="仿宋" w:eastAsia="仿宋" w:hAnsi="仿宋" w:hint="eastAsia"/>
                <w:sz w:val="28"/>
                <w:szCs w:val="28"/>
                <w:lang w:eastAsia="zh-CN"/>
              </w:rPr>
              <w:t>名），拓展课程学生</w:t>
            </w:r>
            <w:r w:rsidRPr="008C2CFA">
              <w:rPr>
                <w:rFonts w:ascii="Times New Roman" w:eastAsia="仿宋" w:hAnsi="Times New Roman"/>
                <w:sz w:val="28"/>
                <w:szCs w:val="28"/>
                <w:lang w:eastAsia="zh-CN"/>
              </w:rPr>
              <w:t>25</w:t>
            </w:r>
            <w:r w:rsidRPr="002E7896">
              <w:rPr>
                <w:rFonts w:ascii="仿宋" w:eastAsia="仿宋" w:hAnsi="仿宋"/>
                <w:sz w:val="28"/>
                <w:szCs w:val="28"/>
                <w:lang w:eastAsia="zh-CN"/>
              </w:rPr>
              <w:t>.</w:t>
            </w:r>
            <w:r w:rsidRPr="008C2CFA">
              <w:rPr>
                <w:rFonts w:ascii="Times New Roman" w:eastAsia="仿宋" w:hAnsi="Times New Roman"/>
                <w:sz w:val="28"/>
                <w:szCs w:val="28"/>
                <w:lang w:eastAsia="zh-CN"/>
              </w:rPr>
              <w:t>85</w:t>
            </w:r>
            <w:r w:rsidRPr="008C2CFA">
              <w:rPr>
                <w:rFonts w:ascii="Times New Roman" w:eastAsia="仿宋" w:hAnsi="Times New Roman" w:hint="eastAsia"/>
                <w:sz w:val="28"/>
                <w:szCs w:val="28"/>
                <w:lang w:eastAsia="zh-CN"/>
              </w:rPr>
              <w:t>%</w:t>
            </w:r>
            <w:r w:rsidRPr="002E7896">
              <w:rPr>
                <w:rFonts w:ascii="仿宋" w:eastAsia="仿宋" w:hAnsi="仿宋" w:hint="eastAsia"/>
                <w:sz w:val="28"/>
                <w:szCs w:val="28"/>
                <w:lang w:eastAsia="zh-CN"/>
              </w:rPr>
              <w:t>，低于</w:t>
            </w:r>
            <w:r w:rsidRPr="008C2CFA">
              <w:rPr>
                <w:rFonts w:ascii="Times New Roman" w:eastAsia="仿宋" w:hAnsi="Times New Roman" w:hint="eastAsia"/>
                <w:sz w:val="28"/>
                <w:szCs w:val="28"/>
                <w:lang w:eastAsia="zh-CN"/>
              </w:rPr>
              <w:t>30%</w:t>
            </w:r>
            <w:r w:rsidRPr="002E7896">
              <w:rPr>
                <w:rFonts w:ascii="仿宋" w:eastAsia="仿宋" w:hAnsi="仿宋" w:hint="eastAsia"/>
                <w:sz w:val="28"/>
                <w:szCs w:val="28"/>
                <w:lang w:eastAsia="zh-CN"/>
              </w:rPr>
              <w:t>，根据评分细则，得</w:t>
            </w:r>
            <w:r w:rsidR="001E53FE" w:rsidRPr="008C2CFA">
              <w:rPr>
                <w:rFonts w:ascii="Times New Roman" w:eastAsia="仿宋" w:hAnsi="Times New Roman"/>
                <w:sz w:val="28"/>
                <w:szCs w:val="28"/>
                <w:lang w:eastAsia="zh-CN"/>
              </w:rPr>
              <w:t>2</w:t>
            </w:r>
            <w:r w:rsidR="001E53FE">
              <w:rPr>
                <w:rFonts w:ascii="Times New Roman" w:eastAsia="仿宋" w:hAnsi="Times New Roman"/>
                <w:sz w:val="28"/>
                <w:szCs w:val="28"/>
                <w:lang w:eastAsia="zh-CN"/>
              </w:rPr>
              <w:t>.</w:t>
            </w:r>
            <w:r w:rsidR="001E53FE" w:rsidRPr="008C2CFA">
              <w:rPr>
                <w:rFonts w:ascii="Times New Roman" w:eastAsia="仿宋" w:hAnsi="Times New Roman"/>
                <w:sz w:val="28"/>
                <w:szCs w:val="28"/>
                <w:lang w:eastAsia="zh-CN"/>
              </w:rPr>
              <w:t>89</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001E53FE" w:rsidRPr="008C2CFA">
              <w:rPr>
                <w:rFonts w:ascii="Times New Roman" w:eastAsia="仿宋" w:hAnsi="Times New Roman" w:cs="宋体"/>
                <w:sz w:val="28"/>
                <w:szCs w:val="28"/>
                <w:lang w:eastAsia="zh-CN"/>
              </w:rPr>
              <w:t>2</w:t>
            </w:r>
            <w:r w:rsidR="001E53FE">
              <w:rPr>
                <w:rFonts w:ascii="Times New Roman" w:eastAsia="仿宋" w:hAnsi="Times New Roman" w:cs="宋体"/>
                <w:sz w:val="28"/>
                <w:szCs w:val="28"/>
                <w:lang w:eastAsia="zh-CN"/>
              </w:rPr>
              <w:t>.</w:t>
            </w:r>
            <w:r w:rsidR="001E53FE" w:rsidRPr="008C2CFA">
              <w:rPr>
                <w:rFonts w:ascii="Times New Roman" w:eastAsia="仿宋" w:hAnsi="Times New Roman" w:cs="宋体"/>
                <w:sz w:val="28"/>
                <w:szCs w:val="28"/>
                <w:lang w:eastAsia="zh-CN"/>
              </w:rPr>
              <w:t>89</w:t>
            </w:r>
          </w:p>
        </w:tc>
      </w:tr>
    </w:tbl>
    <w:p w:rsidR="005759C7" w:rsidRPr="002E7896" w:rsidRDefault="005759C7" w:rsidP="005759C7">
      <w:pPr>
        <w:spacing w:after="0" w:line="180" w:lineRule="exact"/>
        <w:rPr>
          <w:rFonts w:ascii="仿宋" w:eastAsia="仿宋" w:hAnsi="仿宋"/>
          <w:sz w:val="28"/>
          <w:lang w:eastAsia="zh-CN"/>
        </w:rPr>
      </w:pPr>
    </w:p>
    <w:p w:rsidR="005759C7" w:rsidRPr="002E7896" w:rsidRDefault="005759C7" w:rsidP="005759C7">
      <w:pPr>
        <w:spacing w:after="0" w:line="360" w:lineRule="auto"/>
        <w:jc w:val="both"/>
        <w:rPr>
          <w:rFonts w:ascii="仿宋" w:eastAsia="仿宋" w:hAnsi="仿宋"/>
          <w:sz w:val="28"/>
          <w:lang w:eastAsia="zh-CN"/>
        </w:rPr>
      </w:pP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2E7896">
              <w:rPr>
                <w:rFonts w:ascii="仿宋" w:eastAsia="仿宋" w:hAnsi="仿宋"/>
                <w:sz w:val="28"/>
                <w:lang w:eastAsia="zh-CN"/>
              </w:rPr>
              <w:lastRenderedPageBreak/>
              <w:br w:type="page"/>
            </w:r>
            <w:r w:rsidRPr="002E7896">
              <w:rPr>
                <w:rFonts w:ascii="仿宋" w:eastAsia="仿宋" w:hAnsi="仿宋"/>
                <w:sz w:val="28"/>
                <w:lang w:eastAsia="zh-CN"/>
              </w:rPr>
              <w:br w:type="page"/>
            </w:r>
            <w:r w:rsidRPr="008C2CFA">
              <w:rPr>
                <w:rFonts w:ascii="Times New Roman" w:eastAsia="仿宋" w:hAnsi="Times New Roman" w:cs="仿宋" w:hint="eastAsia"/>
                <w:b/>
                <w:bCs/>
                <w:sz w:val="28"/>
                <w:szCs w:val="28"/>
                <w:lang w:eastAsia="zh-CN"/>
              </w:rPr>
              <w:t>C24</w:t>
            </w:r>
            <w:r w:rsidRPr="002E7896">
              <w:rPr>
                <w:rFonts w:ascii="仿宋" w:eastAsia="仿宋" w:hAnsi="仿宋" w:cs="仿宋" w:hint="eastAsia"/>
                <w:b/>
                <w:bCs/>
                <w:sz w:val="28"/>
                <w:szCs w:val="28"/>
                <w:lang w:eastAsia="zh-CN"/>
              </w:rPr>
              <w:t>“核心成员占比”评价底稿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1E53FE">
        <w:tblPrEx>
          <w:jc w:val="left"/>
          <w:tblLook w:val="04A0" w:firstRow="1" w:lastRow="0" w:firstColumn="1" w:lastColumn="0" w:noHBand="0" w:noVBand="1"/>
        </w:tblPrEx>
        <w:trPr>
          <w:gridBefore w:val="1"/>
          <w:gridAfter w:val="1"/>
          <w:wBefore w:w="93" w:type="dxa"/>
          <w:wAfter w:w="184" w:type="dxa"/>
          <w:trHeight w:val="657"/>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rPr>
                <w:rFonts w:ascii="仿宋" w:eastAsia="仿宋" w:hAnsi="仿宋" w:cs="宋体"/>
                <w:sz w:val="28"/>
                <w:szCs w:val="28"/>
                <w:lang w:eastAsia="zh-CN"/>
              </w:rPr>
            </w:pPr>
            <w:r w:rsidRPr="002E7896">
              <w:rPr>
                <w:rFonts w:ascii="仿宋" w:eastAsia="仿宋" w:hAnsi="仿宋" w:hint="eastAsia"/>
                <w:sz w:val="28"/>
                <w:szCs w:val="28"/>
                <w:lang w:eastAsia="zh-CN"/>
              </w:rPr>
              <w:t>考察学生直接参与项目情况（包括编导、摄像、记者、主持）。</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001E53FE" w:rsidRPr="008C2CFA">
              <w:rPr>
                <w:rFonts w:ascii="Times New Roman" w:eastAsia="仿宋" w:hAnsi="Times New Roman" w:cs="宋体"/>
                <w:sz w:val="28"/>
                <w:szCs w:val="28"/>
                <w:lang w:eastAsia="zh-CN"/>
              </w:rPr>
              <w:t>3</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1E53FE">
        <w:tblPrEx>
          <w:jc w:val="left"/>
          <w:tblLook w:val="04A0" w:firstRow="1" w:lastRow="0" w:firstColumn="1" w:lastColumn="0" w:noHBand="0" w:noVBand="1"/>
        </w:tblPrEx>
        <w:trPr>
          <w:gridBefore w:val="1"/>
          <w:gridAfter w:val="1"/>
          <w:wBefore w:w="93" w:type="dxa"/>
          <w:wAfter w:w="184" w:type="dxa"/>
          <w:trHeight w:val="803"/>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w:t>
            </w:r>
            <w:r w:rsidR="001E53FE" w:rsidRPr="008C2CFA">
              <w:rPr>
                <w:rFonts w:ascii="Times New Roman" w:eastAsia="仿宋" w:hAnsi="Times New Roman" w:hint="eastAsia"/>
                <w:sz w:val="28"/>
                <w:szCs w:val="28"/>
                <w:lang w:eastAsia="zh-CN"/>
              </w:rPr>
              <w:t>800</w:t>
            </w:r>
            <w:r w:rsidR="001E53FE" w:rsidRPr="001E53FE">
              <w:rPr>
                <w:rFonts w:ascii="仿宋" w:eastAsia="仿宋" w:hAnsi="仿宋" w:hint="eastAsia"/>
                <w:sz w:val="28"/>
                <w:szCs w:val="28"/>
                <w:lang w:eastAsia="zh-CN"/>
              </w:rPr>
              <w:t>人以下的核心成员占比不低于</w:t>
            </w:r>
            <w:r w:rsidR="001E53FE" w:rsidRPr="008C2CFA">
              <w:rPr>
                <w:rFonts w:ascii="Times New Roman" w:eastAsia="仿宋" w:hAnsi="Times New Roman" w:hint="eastAsia"/>
                <w:sz w:val="28"/>
                <w:szCs w:val="28"/>
                <w:lang w:eastAsia="zh-CN"/>
              </w:rPr>
              <w:t>5%</w:t>
            </w:r>
            <w:r w:rsidR="001E53FE" w:rsidRPr="001E53FE">
              <w:rPr>
                <w:rFonts w:ascii="仿宋" w:eastAsia="仿宋" w:hAnsi="仿宋" w:hint="eastAsia"/>
                <w:sz w:val="28"/>
                <w:szCs w:val="28"/>
                <w:lang w:eastAsia="zh-CN"/>
              </w:rPr>
              <w:t>；</w:t>
            </w:r>
            <w:r w:rsidR="001E53FE" w:rsidRPr="008C2CFA">
              <w:rPr>
                <w:rFonts w:ascii="Times New Roman" w:eastAsia="仿宋" w:hAnsi="Times New Roman" w:hint="eastAsia"/>
                <w:sz w:val="28"/>
                <w:szCs w:val="28"/>
                <w:lang w:eastAsia="zh-CN"/>
              </w:rPr>
              <w:t>800</w:t>
            </w:r>
            <w:r w:rsidR="001E53FE" w:rsidRPr="001E53FE">
              <w:rPr>
                <w:rFonts w:ascii="仿宋" w:eastAsia="仿宋" w:hAnsi="仿宋" w:hint="eastAsia"/>
                <w:sz w:val="28"/>
                <w:szCs w:val="28"/>
                <w:lang w:eastAsia="zh-CN"/>
              </w:rPr>
              <w:t>人以上的核心成员占比不低于</w:t>
            </w:r>
            <w:r w:rsidR="001E53FE" w:rsidRPr="008C2CFA">
              <w:rPr>
                <w:rFonts w:ascii="Times New Roman" w:eastAsia="仿宋" w:hAnsi="Times New Roman" w:hint="eastAsia"/>
                <w:sz w:val="28"/>
                <w:szCs w:val="28"/>
                <w:lang w:eastAsia="zh-CN"/>
              </w:rPr>
              <w:t>3%</w:t>
            </w:r>
            <w:r w:rsidR="001E53FE">
              <w:rPr>
                <w:rFonts w:ascii="仿宋" w:eastAsia="仿宋" w:hAnsi="仿宋" w:hint="eastAsia"/>
                <w:sz w:val="28"/>
                <w:szCs w:val="28"/>
                <w:lang w:eastAsia="zh-CN"/>
              </w:rPr>
              <w:t>，</w:t>
            </w:r>
            <w:r w:rsidR="001E53FE" w:rsidRPr="001E53FE">
              <w:rPr>
                <w:rFonts w:ascii="仿宋" w:eastAsia="仿宋" w:hAnsi="仿宋" w:hint="eastAsia"/>
                <w:sz w:val="28"/>
                <w:szCs w:val="28"/>
                <w:lang w:eastAsia="zh-CN"/>
              </w:rPr>
              <w:t>得</w:t>
            </w:r>
            <w:r w:rsidR="001E53FE" w:rsidRPr="008C2CFA">
              <w:rPr>
                <w:rFonts w:ascii="Times New Roman" w:eastAsia="仿宋" w:hAnsi="Times New Roman"/>
                <w:sz w:val="28"/>
                <w:szCs w:val="28"/>
                <w:lang w:eastAsia="zh-CN"/>
              </w:rPr>
              <w:t>3</w:t>
            </w:r>
            <w:r w:rsidRPr="002E7896">
              <w:rPr>
                <w:rFonts w:ascii="仿宋" w:eastAsia="仿宋" w:hAnsi="仿宋" w:hint="eastAsia"/>
                <w:sz w:val="28"/>
                <w:szCs w:val="28"/>
                <w:lang w:eastAsia="zh-CN"/>
              </w:rPr>
              <w:t>分。</w:t>
            </w:r>
          </w:p>
        </w:tc>
      </w:tr>
      <w:tr w:rsidR="005759C7" w:rsidRPr="002E7896" w:rsidTr="001E53FE">
        <w:tblPrEx>
          <w:jc w:val="left"/>
          <w:tblLook w:val="04A0" w:firstRow="1" w:lastRow="0" w:firstColumn="1" w:lastColumn="0" w:noHBand="0" w:noVBand="1"/>
        </w:tblPrEx>
        <w:trPr>
          <w:gridBefore w:val="1"/>
          <w:gridAfter w:val="1"/>
          <w:wBefore w:w="93" w:type="dxa"/>
          <w:wAfter w:w="184" w:type="dxa"/>
          <w:trHeight w:val="676"/>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1E53FE" w:rsidRDefault="005759C7" w:rsidP="00AA6BC9">
            <w:pPr>
              <w:snapToGrid w:val="0"/>
              <w:spacing w:line="300" w:lineRule="auto"/>
              <w:rPr>
                <w:rFonts w:ascii="仿宋" w:eastAsia="仿宋" w:hAnsi="仿宋" w:cs="宋体"/>
                <w:sz w:val="24"/>
                <w:szCs w:val="24"/>
                <w:lang w:eastAsia="zh-CN"/>
              </w:rPr>
            </w:pPr>
            <w:r w:rsidRPr="001E53FE">
              <w:rPr>
                <w:rFonts w:ascii="仿宋" w:eastAsia="仿宋" w:hAnsi="仿宋" w:hint="eastAsia"/>
                <w:sz w:val="24"/>
                <w:szCs w:val="24"/>
                <w:lang w:eastAsia="zh-CN"/>
              </w:rPr>
              <w:t>指标评分细则：</w:t>
            </w:r>
            <w:r w:rsidRPr="001E53FE">
              <w:rPr>
                <w:rFonts w:ascii="仿宋" w:eastAsia="仿宋" w:hAnsi="仿宋" w:cs="宋体" w:hint="eastAsia"/>
                <w:sz w:val="24"/>
                <w:szCs w:val="24"/>
                <w:lang w:eastAsia="zh-CN"/>
              </w:rPr>
              <w:t>核心成员占比=直接参与项目的学生人数/在校学生总数*</w:t>
            </w:r>
            <w:r w:rsidRPr="008C2CFA">
              <w:rPr>
                <w:rFonts w:ascii="Times New Roman" w:eastAsia="仿宋" w:hAnsi="Times New Roman" w:cs="宋体" w:hint="eastAsia"/>
                <w:sz w:val="24"/>
                <w:szCs w:val="24"/>
                <w:lang w:eastAsia="zh-CN"/>
              </w:rPr>
              <w:t>100%</w:t>
            </w:r>
            <w:r w:rsidRPr="001E53FE">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800</w:t>
            </w:r>
            <w:r w:rsidRPr="001E53FE">
              <w:rPr>
                <w:rFonts w:ascii="仿宋" w:eastAsia="仿宋" w:hAnsi="仿宋" w:cs="宋体" w:hint="eastAsia"/>
                <w:sz w:val="24"/>
                <w:szCs w:val="24"/>
                <w:lang w:eastAsia="zh-CN"/>
              </w:rPr>
              <w:t>人以下的核心成员占比不低于</w:t>
            </w:r>
            <w:r w:rsidRPr="008C2CFA">
              <w:rPr>
                <w:rFonts w:ascii="Times New Roman" w:eastAsia="仿宋" w:hAnsi="Times New Roman" w:cs="宋体" w:hint="eastAsia"/>
                <w:sz w:val="24"/>
                <w:szCs w:val="24"/>
                <w:lang w:eastAsia="zh-CN"/>
              </w:rPr>
              <w:t>5%</w:t>
            </w:r>
            <w:r w:rsidRPr="001E53FE">
              <w:rPr>
                <w:rFonts w:ascii="仿宋" w:eastAsia="仿宋" w:hAnsi="仿宋" w:cs="宋体" w:hint="eastAsia"/>
                <w:sz w:val="24"/>
                <w:szCs w:val="24"/>
                <w:lang w:eastAsia="zh-CN"/>
              </w:rPr>
              <w:t>得权重</w:t>
            </w:r>
            <w:r w:rsidRPr="008C2CFA">
              <w:rPr>
                <w:rFonts w:ascii="Times New Roman" w:eastAsia="仿宋" w:hAnsi="Times New Roman" w:cs="宋体" w:hint="eastAsia"/>
                <w:sz w:val="24"/>
                <w:szCs w:val="24"/>
                <w:lang w:eastAsia="zh-CN"/>
              </w:rPr>
              <w:t>100%</w:t>
            </w:r>
            <w:r w:rsidRPr="001E53FE">
              <w:rPr>
                <w:rFonts w:ascii="仿宋" w:eastAsia="仿宋" w:hAnsi="仿宋" w:cs="宋体" w:hint="eastAsia"/>
                <w:sz w:val="24"/>
                <w:szCs w:val="24"/>
                <w:lang w:eastAsia="zh-CN"/>
              </w:rPr>
              <w:t>，否则每下降</w:t>
            </w:r>
            <w:r w:rsidRPr="008C2CFA">
              <w:rPr>
                <w:rFonts w:ascii="Times New Roman" w:eastAsia="仿宋" w:hAnsi="Times New Roman" w:cs="宋体" w:hint="eastAsia"/>
                <w:sz w:val="24"/>
                <w:szCs w:val="24"/>
                <w:lang w:eastAsia="zh-CN"/>
              </w:rPr>
              <w:t>0</w:t>
            </w:r>
            <w:r w:rsidRPr="001E53FE">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05%</w:t>
            </w:r>
            <w:r w:rsidRPr="001E53FE">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5%</w:t>
            </w:r>
            <w:r w:rsidRPr="001E53FE">
              <w:rPr>
                <w:rFonts w:ascii="仿宋" w:eastAsia="仿宋" w:hAnsi="仿宋" w:cs="宋体" w:hint="eastAsia"/>
                <w:sz w:val="24"/>
                <w:szCs w:val="24"/>
                <w:lang w:eastAsia="zh-CN"/>
              </w:rPr>
              <w:t>的</w:t>
            </w:r>
            <w:r w:rsidRPr="008C2CFA">
              <w:rPr>
                <w:rFonts w:ascii="Times New Roman" w:eastAsia="仿宋" w:hAnsi="Times New Roman" w:cs="宋体" w:hint="eastAsia"/>
                <w:sz w:val="24"/>
                <w:szCs w:val="24"/>
                <w:lang w:eastAsia="zh-CN"/>
              </w:rPr>
              <w:t>1%</w:t>
            </w:r>
            <w:r w:rsidRPr="001E53FE">
              <w:rPr>
                <w:rFonts w:ascii="仿宋" w:eastAsia="仿宋" w:hAnsi="仿宋" w:cs="宋体" w:hint="eastAsia"/>
                <w:sz w:val="24"/>
                <w:szCs w:val="24"/>
                <w:lang w:eastAsia="zh-CN"/>
              </w:rPr>
              <w:t>）扣权重的</w:t>
            </w:r>
            <w:r w:rsidRPr="008C2CFA">
              <w:rPr>
                <w:rFonts w:ascii="Times New Roman" w:eastAsia="仿宋" w:hAnsi="Times New Roman" w:cs="宋体" w:hint="eastAsia"/>
                <w:sz w:val="24"/>
                <w:szCs w:val="24"/>
                <w:lang w:eastAsia="zh-CN"/>
              </w:rPr>
              <w:t>2%</w:t>
            </w:r>
            <w:r w:rsidRPr="001E53FE">
              <w:rPr>
                <w:rFonts w:ascii="仿宋" w:eastAsia="仿宋" w:hAnsi="仿宋" w:cs="宋体" w:hint="eastAsia"/>
                <w:sz w:val="24"/>
                <w:szCs w:val="24"/>
                <w:lang w:eastAsia="zh-CN"/>
              </w:rPr>
              <w:t>，扣完为止；</w:t>
            </w:r>
            <w:r w:rsidRPr="008C2CFA">
              <w:rPr>
                <w:rFonts w:ascii="Times New Roman" w:eastAsia="仿宋" w:hAnsi="Times New Roman" w:cs="宋体" w:hint="eastAsia"/>
                <w:sz w:val="24"/>
                <w:szCs w:val="24"/>
                <w:lang w:eastAsia="zh-CN"/>
              </w:rPr>
              <w:t>800</w:t>
            </w:r>
            <w:r w:rsidRPr="001E53FE">
              <w:rPr>
                <w:rFonts w:ascii="仿宋" w:eastAsia="仿宋" w:hAnsi="仿宋" w:cs="宋体" w:hint="eastAsia"/>
                <w:sz w:val="24"/>
                <w:szCs w:val="24"/>
                <w:lang w:eastAsia="zh-CN"/>
              </w:rPr>
              <w:t>人以上的核心成员占比不低于</w:t>
            </w:r>
            <w:r w:rsidRPr="008C2CFA">
              <w:rPr>
                <w:rFonts w:ascii="Times New Roman" w:eastAsia="仿宋" w:hAnsi="Times New Roman" w:cs="宋体" w:hint="eastAsia"/>
                <w:sz w:val="24"/>
                <w:szCs w:val="24"/>
                <w:lang w:eastAsia="zh-CN"/>
              </w:rPr>
              <w:t>3%</w:t>
            </w:r>
            <w:r w:rsidRPr="001E53FE">
              <w:rPr>
                <w:rFonts w:ascii="仿宋" w:eastAsia="仿宋" w:hAnsi="仿宋" w:cs="宋体" w:hint="eastAsia"/>
                <w:sz w:val="24"/>
                <w:szCs w:val="24"/>
                <w:lang w:eastAsia="zh-CN"/>
              </w:rPr>
              <w:t>得权重</w:t>
            </w:r>
            <w:r w:rsidRPr="008C2CFA">
              <w:rPr>
                <w:rFonts w:ascii="Times New Roman" w:eastAsia="仿宋" w:hAnsi="Times New Roman" w:cs="宋体" w:hint="eastAsia"/>
                <w:sz w:val="24"/>
                <w:szCs w:val="24"/>
                <w:lang w:eastAsia="zh-CN"/>
              </w:rPr>
              <w:t>100%</w:t>
            </w:r>
            <w:r w:rsidRPr="001E53FE">
              <w:rPr>
                <w:rFonts w:ascii="仿宋" w:eastAsia="仿宋" w:hAnsi="仿宋" w:cs="宋体" w:hint="eastAsia"/>
                <w:sz w:val="24"/>
                <w:szCs w:val="24"/>
                <w:lang w:eastAsia="zh-CN"/>
              </w:rPr>
              <w:t>，否则每下降</w:t>
            </w:r>
            <w:r w:rsidRPr="008C2CFA">
              <w:rPr>
                <w:rFonts w:ascii="Times New Roman" w:eastAsia="仿宋" w:hAnsi="Times New Roman" w:cs="宋体" w:hint="eastAsia"/>
                <w:sz w:val="24"/>
                <w:szCs w:val="24"/>
                <w:lang w:eastAsia="zh-CN"/>
              </w:rPr>
              <w:t>0</w:t>
            </w:r>
            <w:r w:rsidRPr="001E53FE">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03%</w:t>
            </w:r>
            <w:r w:rsidRPr="001E53FE">
              <w:rPr>
                <w:rFonts w:ascii="仿宋" w:eastAsia="仿宋" w:hAnsi="仿宋" w:cs="宋体" w:hint="eastAsia"/>
                <w:sz w:val="24"/>
                <w:szCs w:val="24"/>
                <w:lang w:eastAsia="zh-CN"/>
              </w:rPr>
              <w:t>（</w:t>
            </w:r>
            <w:r w:rsidRPr="008C2CFA">
              <w:rPr>
                <w:rFonts w:ascii="Times New Roman" w:eastAsia="仿宋" w:hAnsi="Times New Roman" w:cs="宋体" w:hint="eastAsia"/>
                <w:sz w:val="24"/>
                <w:szCs w:val="24"/>
                <w:lang w:eastAsia="zh-CN"/>
              </w:rPr>
              <w:t>3%</w:t>
            </w:r>
            <w:r w:rsidRPr="001E53FE">
              <w:rPr>
                <w:rFonts w:ascii="仿宋" w:eastAsia="仿宋" w:hAnsi="仿宋" w:cs="宋体" w:hint="eastAsia"/>
                <w:sz w:val="24"/>
                <w:szCs w:val="24"/>
                <w:lang w:eastAsia="zh-CN"/>
              </w:rPr>
              <w:t>的</w:t>
            </w:r>
            <w:r w:rsidRPr="008C2CFA">
              <w:rPr>
                <w:rFonts w:ascii="Times New Roman" w:eastAsia="仿宋" w:hAnsi="Times New Roman" w:cs="宋体" w:hint="eastAsia"/>
                <w:sz w:val="24"/>
                <w:szCs w:val="24"/>
                <w:lang w:eastAsia="zh-CN"/>
              </w:rPr>
              <w:t>1%</w:t>
            </w:r>
            <w:r w:rsidRPr="001E53FE">
              <w:rPr>
                <w:rFonts w:ascii="仿宋" w:eastAsia="仿宋" w:hAnsi="仿宋" w:cs="宋体" w:hint="eastAsia"/>
                <w:sz w:val="24"/>
                <w:szCs w:val="24"/>
                <w:lang w:eastAsia="zh-CN"/>
              </w:rPr>
              <w:t>）扣权重的</w:t>
            </w:r>
            <w:r w:rsidRPr="008C2CFA">
              <w:rPr>
                <w:rFonts w:ascii="Times New Roman" w:eastAsia="仿宋" w:hAnsi="Times New Roman" w:cs="宋体" w:hint="eastAsia"/>
                <w:sz w:val="24"/>
                <w:szCs w:val="24"/>
                <w:lang w:eastAsia="zh-CN"/>
              </w:rPr>
              <w:t>2%</w:t>
            </w:r>
            <w:r w:rsidRPr="001E53FE">
              <w:rPr>
                <w:rFonts w:ascii="仿宋" w:eastAsia="仿宋" w:hAnsi="仿宋" w:cs="宋体" w:hint="eastAsia"/>
                <w:sz w:val="24"/>
                <w:szCs w:val="24"/>
                <w:lang w:eastAsia="zh-CN"/>
              </w:rPr>
              <w:t>，扣完为止。</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24"/>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基础表、课程表以及实地调研</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1E53FE" w:rsidRDefault="005759C7" w:rsidP="00AA6BC9">
            <w:pPr>
              <w:spacing w:after="0" w:line="360" w:lineRule="auto"/>
              <w:jc w:val="both"/>
              <w:rPr>
                <w:rFonts w:ascii="仿宋" w:eastAsia="仿宋" w:hAnsi="仿宋"/>
                <w:sz w:val="24"/>
                <w:szCs w:val="24"/>
                <w:lang w:eastAsia="zh-CN"/>
              </w:rPr>
            </w:pPr>
            <w:r w:rsidRPr="001E53FE">
              <w:rPr>
                <w:rFonts w:ascii="仿宋" w:eastAsia="仿宋" w:hAnsi="仿宋" w:cs="宋体" w:hint="eastAsia"/>
                <w:sz w:val="24"/>
                <w:szCs w:val="24"/>
                <w:lang w:eastAsia="zh-CN"/>
              </w:rPr>
              <w:t>指标评分计算过程及依据：</w:t>
            </w:r>
            <w:r w:rsidR="001E53FE" w:rsidRPr="001E53FE">
              <w:rPr>
                <w:rFonts w:ascii="仿宋" w:eastAsia="仿宋" w:hAnsi="仿宋" w:hint="eastAsia"/>
                <w:sz w:val="24"/>
                <w:szCs w:val="24"/>
                <w:lang w:eastAsia="zh-CN"/>
              </w:rPr>
              <w:t>根据项目涉及的三所学校填报的基础数据表及评价人员现场勘查取得的数据，田园外小核心成员数</w:t>
            </w:r>
            <w:r w:rsidR="001E53FE" w:rsidRPr="008C2CFA">
              <w:rPr>
                <w:rFonts w:ascii="Times New Roman" w:eastAsia="仿宋" w:hAnsi="Times New Roman" w:hint="eastAsia"/>
                <w:sz w:val="24"/>
                <w:szCs w:val="24"/>
                <w:lang w:eastAsia="zh-CN"/>
              </w:rPr>
              <w:t>63</w:t>
            </w:r>
            <w:r w:rsidR="001E53FE" w:rsidRPr="001E53FE">
              <w:rPr>
                <w:rFonts w:ascii="仿宋" w:eastAsia="仿宋" w:hAnsi="仿宋" w:hint="eastAsia"/>
                <w:sz w:val="24"/>
                <w:szCs w:val="24"/>
                <w:lang w:eastAsia="zh-CN"/>
              </w:rPr>
              <w:t>名（学生总数</w:t>
            </w:r>
            <w:r w:rsidR="001E53FE" w:rsidRPr="008C2CFA">
              <w:rPr>
                <w:rFonts w:ascii="Times New Roman" w:eastAsia="仿宋" w:hAnsi="Times New Roman" w:hint="eastAsia"/>
                <w:sz w:val="24"/>
                <w:szCs w:val="24"/>
                <w:lang w:eastAsia="zh-CN"/>
              </w:rPr>
              <w:t>2797</w:t>
            </w:r>
            <w:r w:rsidR="001E53FE" w:rsidRPr="001E53FE">
              <w:rPr>
                <w:rFonts w:ascii="仿宋" w:eastAsia="仿宋" w:hAnsi="仿宋" w:hint="eastAsia"/>
                <w:sz w:val="24"/>
                <w:szCs w:val="24"/>
                <w:lang w:eastAsia="zh-CN"/>
              </w:rPr>
              <w:t>名，核心成员占比</w:t>
            </w:r>
            <w:r w:rsidR="001E53FE" w:rsidRPr="008C2CFA">
              <w:rPr>
                <w:rFonts w:ascii="Times New Roman" w:eastAsia="仿宋" w:hAnsi="Times New Roman" w:hint="eastAsia"/>
                <w:sz w:val="24"/>
                <w:szCs w:val="24"/>
                <w:lang w:eastAsia="zh-CN"/>
              </w:rPr>
              <w:t>2</w:t>
            </w:r>
            <w:r w:rsidR="001E53FE" w:rsidRPr="001E53FE">
              <w:rPr>
                <w:rFonts w:ascii="仿宋" w:eastAsia="仿宋" w:hAnsi="仿宋" w:hint="eastAsia"/>
                <w:sz w:val="24"/>
                <w:szCs w:val="24"/>
                <w:lang w:eastAsia="zh-CN"/>
              </w:rPr>
              <w:t>.</w:t>
            </w:r>
            <w:r w:rsidR="001E53FE" w:rsidRPr="008C2CFA">
              <w:rPr>
                <w:rFonts w:ascii="Times New Roman" w:eastAsia="仿宋" w:hAnsi="Times New Roman" w:hint="eastAsia"/>
                <w:sz w:val="24"/>
                <w:szCs w:val="24"/>
                <w:lang w:eastAsia="zh-CN"/>
              </w:rPr>
              <w:t>25%</w:t>
            </w:r>
            <w:r w:rsidR="001E53FE" w:rsidRPr="001E53FE">
              <w:rPr>
                <w:rFonts w:ascii="仿宋" w:eastAsia="仿宋" w:hAnsi="仿宋" w:hint="eastAsia"/>
                <w:sz w:val="24"/>
                <w:szCs w:val="24"/>
                <w:lang w:eastAsia="zh-CN"/>
              </w:rPr>
              <w:t>），吴泾小学核心成员数</w:t>
            </w:r>
            <w:r w:rsidR="001E53FE" w:rsidRPr="008C2CFA">
              <w:rPr>
                <w:rFonts w:ascii="Times New Roman" w:eastAsia="仿宋" w:hAnsi="Times New Roman" w:hint="eastAsia"/>
                <w:sz w:val="24"/>
                <w:szCs w:val="24"/>
                <w:lang w:eastAsia="zh-CN"/>
              </w:rPr>
              <w:t>20</w:t>
            </w:r>
            <w:r w:rsidR="001E53FE" w:rsidRPr="001E53FE">
              <w:rPr>
                <w:rFonts w:ascii="仿宋" w:eastAsia="仿宋" w:hAnsi="仿宋" w:hint="eastAsia"/>
                <w:sz w:val="24"/>
                <w:szCs w:val="24"/>
                <w:lang w:eastAsia="zh-CN"/>
              </w:rPr>
              <w:t>名（学生总数</w:t>
            </w:r>
            <w:r w:rsidR="001E53FE" w:rsidRPr="008C2CFA">
              <w:rPr>
                <w:rFonts w:ascii="Times New Roman" w:eastAsia="仿宋" w:hAnsi="Times New Roman" w:hint="eastAsia"/>
                <w:sz w:val="24"/>
                <w:szCs w:val="24"/>
                <w:lang w:eastAsia="zh-CN"/>
              </w:rPr>
              <w:t>498</w:t>
            </w:r>
            <w:r w:rsidR="001E53FE" w:rsidRPr="001E53FE">
              <w:rPr>
                <w:rFonts w:ascii="仿宋" w:eastAsia="仿宋" w:hAnsi="仿宋" w:hint="eastAsia"/>
                <w:sz w:val="24"/>
                <w:szCs w:val="24"/>
                <w:lang w:eastAsia="zh-CN"/>
              </w:rPr>
              <w:t>名，核心成员占比</w:t>
            </w:r>
            <w:r w:rsidR="001E53FE" w:rsidRPr="008C2CFA">
              <w:rPr>
                <w:rFonts w:ascii="Times New Roman" w:eastAsia="仿宋" w:hAnsi="Times New Roman" w:hint="eastAsia"/>
                <w:sz w:val="24"/>
                <w:szCs w:val="24"/>
                <w:lang w:eastAsia="zh-CN"/>
              </w:rPr>
              <w:t>4</w:t>
            </w:r>
            <w:r w:rsidR="001E53FE" w:rsidRPr="001E53FE">
              <w:rPr>
                <w:rFonts w:ascii="仿宋" w:eastAsia="仿宋" w:hAnsi="仿宋" w:hint="eastAsia"/>
                <w:sz w:val="24"/>
                <w:szCs w:val="24"/>
                <w:lang w:eastAsia="zh-CN"/>
              </w:rPr>
              <w:t>.</w:t>
            </w:r>
            <w:r w:rsidR="001E53FE" w:rsidRPr="008C2CFA">
              <w:rPr>
                <w:rFonts w:ascii="Times New Roman" w:eastAsia="仿宋" w:hAnsi="Times New Roman" w:hint="eastAsia"/>
                <w:sz w:val="24"/>
                <w:szCs w:val="24"/>
                <w:lang w:eastAsia="zh-CN"/>
              </w:rPr>
              <w:t>02%</w:t>
            </w:r>
            <w:r w:rsidR="001E53FE" w:rsidRPr="001E53FE">
              <w:rPr>
                <w:rFonts w:ascii="仿宋" w:eastAsia="仿宋" w:hAnsi="仿宋" w:hint="eastAsia"/>
                <w:sz w:val="24"/>
                <w:szCs w:val="24"/>
                <w:lang w:eastAsia="zh-CN"/>
              </w:rPr>
              <w:t>），浦江第一小学核心成员数</w:t>
            </w:r>
            <w:r w:rsidR="001E53FE" w:rsidRPr="008C2CFA">
              <w:rPr>
                <w:rFonts w:ascii="Times New Roman" w:eastAsia="仿宋" w:hAnsi="Times New Roman" w:hint="eastAsia"/>
                <w:sz w:val="24"/>
                <w:szCs w:val="24"/>
                <w:lang w:eastAsia="zh-CN"/>
              </w:rPr>
              <w:t>60</w:t>
            </w:r>
            <w:r w:rsidR="001E53FE" w:rsidRPr="001E53FE">
              <w:rPr>
                <w:rFonts w:ascii="仿宋" w:eastAsia="仿宋" w:hAnsi="仿宋" w:hint="eastAsia"/>
                <w:sz w:val="24"/>
                <w:szCs w:val="24"/>
                <w:lang w:eastAsia="zh-CN"/>
              </w:rPr>
              <w:t>名（学生总数</w:t>
            </w:r>
            <w:r w:rsidR="001E53FE" w:rsidRPr="008C2CFA">
              <w:rPr>
                <w:rFonts w:ascii="Times New Roman" w:eastAsia="仿宋" w:hAnsi="Times New Roman" w:hint="eastAsia"/>
                <w:sz w:val="24"/>
                <w:szCs w:val="24"/>
                <w:lang w:eastAsia="zh-CN"/>
              </w:rPr>
              <w:t>1553</w:t>
            </w:r>
            <w:r w:rsidR="001E53FE" w:rsidRPr="001E53FE">
              <w:rPr>
                <w:rFonts w:ascii="仿宋" w:eastAsia="仿宋" w:hAnsi="仿宋" w:hint="eastAsia"/>
                <w:sz w:val="24"/>
                <w:szCs w:val="24"/>
                <w:lang w:eastAsia="zh-CN"/>
              </w:rPr>
              <w:t>名，核心成员占比</w:t>
            </w:r>
            <w:r w:rsidR="001E53FE" w:rsidRPr="008C2CFA">
              <w:rPr>
                <w:rFonts w:ascii="Times New Roman" w:eastAsia="仿宋" w:hAnsi="Times New Roman" w:hint="eastAsia"/>
                <w:sz w:val="24"/>
                <w:szCs w:val="24"/>
                <w:lang w:eastAsia="zh-CN"/>
              </w:rPr>
              <w:t>3</w:t>
            </w:r>
            <w:r w:rsidR="001E53FE" w:rsidRPr="001E53FE">
              <w:rPr>
                <w:rFonts w:ascii="仿宋" w:eastAsia="仿宋" w:hAnsi="仿宋" w:hint="eastAsia"/>
                <w:sz w:val="24"/>
                <w:szCs w:val="24"/>
                <w:lang w:eastAsia="zh-CN"/>
              </w:rPr>
              <w:t>.</w:t>
            </w:r>
            <w:r w:rsidR="001E53FE" w:rsidRPr="008C2CFA">
              <w:rPr>
                <w:rFonts w:ascii="Times New Roman" w:eastAsia="仿宋" w:hAnsi="Times New Roman" w:hint="eastAsia"/>
                <w:sz w:val="24"/>
                <w:szCs w:val="24"/>
                <w:lang w:eastAsia="zh-CN"/>
              </w:rPr>
              <w:t>86%</w:t>
            </w:r>
            <w:r w:rsidR="001E53FE" w:rsidRPr="001E53FE">
              <w:rPr>
                <w:rFonts w:ascii="仿宋" w:eastAsia="仿宋" w:hAnsi="仿宋" w:hint="eastAsia"/>
                <w:sz w:val="24"/>
                <w:szCs w:val="24"/>
                <w:lang w:eastAsia="zh-CN"/>
              </w:rPr>
              <w:t>），根据要求“</w:t>
            </w:r>
            <w:r w:rsidR="001E53FE" w:rsidRPr="008C2CFA">
              <w:rPr>
                <w:rFonts w:ascii="Times New Roman" w:eastAsia="仿宋" w:hAnsi="Times New Roman" w:hint="eastAsia"/>
                <w:sz w:val="24"/>
                <w:szCs w:val="24"/>
                <w:lang w:eastAsia="zh-CN"/>
              </w:rPr>
              <w:t>800</w:t>
            </w:r>
            <w:r w:rsidR="001E53FE" w:rsidRPr="001E53FE">
              <w:rPr>
                <w:rFonts w:ascii="仿宋" w:eastAsia="仿宋" w:hAnsi="仿宋" w:hint="eastAsia"/>
                <w:sz w:val="24"/>
                <w:szCs w:val="24"/>
                <w:lang w:eastAsia="zh-CN"/>
              </w:rPr>
              <w:t>人以下的核心成员占比不低于</w:t>
            </w:r>
            <w:r w:rsidR="001E53FE" w:rsidRPr="008C2CFA">
              <w:rPr>
                <w:rFonts w:ascii="Times New Roman" w:eastAsia="仿宋" w:hAnsi="Times New Roman" w:hint="eastAsia"/>
                <w:sz w:val="24"/>
                <w:szCs w:val="24"/>
                <w:lang w:eastAsia="zh-CN"/>
              </w:rPr>
              <w:t>5%</w:t>
            </w:r>
            <w:r w:rsidR="001E53FE" w:rsidRPr="001E53FE">
              <w:rPr>
                <w:rFonts w:ascii="仿宋" w:eastAsia="仿宋" w:hAnsi="仿宋" w:hint="eastAsia"/>
                <w:sz w:val="24"/>
                <w:szCs w:val="24"/>
                <w:lang w:eastAsia="zh-CN"/>
              </w:rPr>
              <w:t>，</w:t>
            </w:r>
            <w:r w:rsidR="001E53FE" w:rsidRPr="008C2CFA">
              <w:rPr>
                <w:rFonts w:ascii="Times New Roman" w:eastAsia="仿宋" w:hAnsi="Times New Roman" w:hint="eastAsia"/>
                <w:sz w:val="24"/>
                <w:szCs w:val="24"/>
                <w:lang w:eastAsia="zh-CN"/>
              </w:rPr>
              <w:t>800</w:t>
            </w:r>
            <w:r w:rsidR="001E53FE" w:rsidRPr="001E53FE">
              <w:rPr>
                <w:rFonts w:ascii="仿宋" w:eastAsia="仿宋" w:hAnsi="仿宋" w:hint="eastAsia"/>
                <w:sz w:val="24"/>
                <w:szCs w:val="24"/>
                <w:lang w:eastAsia="zh-CN"/>
              </w:rPr>
              <w:t>人以上的核心成员占比不低于</w:t>
            </w:r>
            <w:r w:rsidR="001E53FE" w:rsidRPr="008C2CFA">
              <w:rPr>
                <w:rFonts w:ascii="Times New Roman" w:eastAsia="仿宋" w:hAnsi="Times New Roman" w:hint="eastAsia"/>
                <w:sz w:val="24"/>
                <w:szCs w:val="24"/>
                <w:lang w:eastAsia="zh-CN"/>
              </w:rPr>
              <w:t>3%</w:t>
            </w:r>
            <w:r w:rsidR="001E53FE" w:rsidRPr="001E53FE">
              <w:rPr>
                <w:rFonts w:ascii="仿宋" w:eastAsia="仿宋" w:hAnsi="仿宋" w:hint="eastAsia"/>
                <w:sz w:val="24"/>
                <w:szCs w:val="24"/>
                <w:lang w:eastAsia="zh-CN"/>
              </w:rPr>
              <w:t>”，只有浦江第一小学达到标准，故扣权重的</w:t>
            </w:r>
            <w:r w:rsidR="001E53FE" w:rsidRPr="008C2CFA">
              <w:rPr>
                <w:rFonts w:ascii="Times New Roman" w:eastAsia="仿宋" w:hAnsi="Times New Roman" w:hint="eastAsia"/>
                <w:sz w:val="24"/>
                <w:szCs w:val="24"/>
                <w:lang w:eastAsia="zh-CN"/>
              </w:rPr>
              <w:t>2</w:t>
            </w:r>
            <w:r w:rsidR="001E53FE" w:rsidRPr="001E53FE">
              <w:rPr>
                <w:rFonts w:ascii="仿宋" w:eastAsia="仿宋" w:hAnsi="仿宋" w:hint="eastAsia"/>
                <w:sz w:val="24"/>
                <w:szCs w:val="24"/>
                <w:lang w:eastAsia="zh-CN"/>
              </w:rPr>
              <w:t>/</w:t>
            </w:r>
            <w:r w:rsidR="001E53FE" w:rsidRPr="008C2CFA">
              <w:rPr>
                <w:rFonts w:ascii="Times New Roman" w:eastAsia="仿宋" w:hAnsi="Times New Roman" w:hint="eastAsia"/>
                <w:sz w:val="24"/>
                <w:szCs w:val="24"/>
                <w:lang w:eastAsia="zh-CN"/>
              </w:rPr>
              <w:t>3</w:t>
            </w:r>
            <w:r w:rsidR="001E53FE" w:rsidRPr="001E53FE">
              <w:rPr>
                <w:rFonts w:ascii="仿宋" w:eastAsia="仿宋" w:hAnsi="仿宋" w:hint="eastAsia"/>
                <w:sz w:val="24"/>
                <w:szCs w:val="24"/>
                <w:lang w:eastAsia="zh-CN"/>
              </w:rPr>
              <w:t>，得</w:t>
            </w:r>
            <w:r w:rsidR="001E53FE" w:rsidRPr="008C2CFA">
              <w:rPr>
                <w:rFonts w:ascii="Times New Roman" w:eastAsia="仿宋" w:hAnsi="Times New Roman" w:hint="eastAsia"/>
                <w:sz w:val="24"/>
                <w:szCs w:val="24"/>
                <w:lang w:eastAsia="zh-CN"/>
              </w:rPr>
              <w:t>1</w:t>
            </w:r>
            <w:r w:rsidR="001E53FE" w:rsidRPr="001E53FE">
              <w:rPr>
                <w:rFonts w:ascii="仿宋" w:eastAsia="仿宋" w:hAnsi="仿宋" w:hint="eastAsia"/>
                <w:sz w:val="24"/>
                <w:szCs w:val="24"/>
                <w:lang w:eastAsia="zh-CN"/>
              </w:rPr>
              <w:t>分</w:t>
            </w:r>
            <w:r w:rsidRPr="001E53FE">
              <w:rPr>
                <w:rFonts w:ascii="仿宋" w:eastAsia="仿宋" w:hAnsi="仿宋" w:hint="eastAsia"/>
                <w:sz w:val="24"/>
                <w:szCs w:val="24"/>
                <w:lang w:eastAsia="zh-CN"/>
              </w:rPr>
              <w:t>。</w:t>
            </w:r>
          </w:p>
        </w:tc>
      </w:tr>
      <w:tr w:rsidR="005759C7" w:rsidRPr="002E7896" w:rsidTr="001E53FE">
        <w:tblPrEx>
          <w:jc w:val="left"/>
          <w:tblLook w:val="04A0" w:firstRow="1" w:lastRow="0" w:firstColumn="1" w:lastColumn="0" w:noHBand="0" w:noVBand="1"/>
        </w:tblPrEx>
        <w:trPr>
          <w:gridBefore w:val="1"/>
          <w:gridAfter w:val="1"/>
          <w:wBefore w:w="93" w:type="dxa"/>
          <w:wAfter w:w="184" w:type="dxa"/>
          <w:trHeight w:val="937"/>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001E53FE" w:rsidRPr="008C2CFA">
              <w:rPr>
                <w:rFonts w:ascii="Times New Roman" w:eastAsia="仿宋" w:hAnsi="Times New Roman" w:cs="宋体"/>
                <w:sz w:val="28"/>
                <w:szCs w:val="28"/>
                <w:lang w:eastAsia="zh-CN"/>
              </w:rPr>
              <w:t>1</w:t>
            </w:r>
          </w:p>
        </w:tc>
      </w:tr>
    </w:tbl>
    <w:p w:rsidR="001E53FE" w:rsidRDefault="001E53FE" w:rsidP="005759C7">
      <w:pPr>
        <w:spacing w:after="0" w:line="180" w:lineRule="exact"/>
        <w:rPr>
          <w:rFonts w:ascii="仿宋" w:eastAsia="仿宋" w:hAnsi="仿宋"/>
          <w:sz w:val="28"/>
          <w:lang w:eastAsia="zh-CN"/>
        </w:rPr>
      </w:pPr>
    </w:p>
    <w:p w:rsidR="001E53FE" w:rsidRDefault="001E53FE">
      <w:pPr>
        <w:spacing w:after="0" w:line="180" w:lineRule="exact"/>
        <w:rPr>
          <w:rFonts w:ascii="仿宋" w:eastAsia="仿宋" w:hAnsi="仿宋"/>
          <w:sz w:val="28"/>
          <w:lang w:eastAsia="zh-CN"/>
        </w:rPr>
      </w:pPr>
      <w:r>
        <w:rPr>
          <w:rFonts w:ascii="仿宋" w:eastAsia="仿宋" w:hAnsi="仿宋"/>
          <w:sz w:val="28"/>
          <w:lang w:eastAsia="zh-CN"/>
        </w:rPr>
        <w:br w:type="page"/>
      </w:r>
    </w:p>
    <w:p w:rsidR="005759C7" w:rsidRPr="002E7896" w:rsidRDefault="005759C7" w:rsidP="005759C7">
      <w:pPr>
        <w:spacing w:after="0" w:line="180" w:lineRule="exact"/>
        <w:rPr>
          <w:rFonts w:ascii="仿宋" w:eastAsia="仿宋" w:hAnsi="仿宋"/>
          <w:sz w:val="28"/>
          <w:lang w:eastAsia="zh-CN"/>
        </w:rPr>
      </w:pP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t>C25</w:t>
            </w:r>
            <w:r w:rsidRPr="002E7896">
              <w:rPr>
                <w:rFonts w:ascii="仿宋" w:eastAsia="仿宋" w:hAnsi="仿宋" w:cs="仿宋" w:hint="eastAsia"/>
                <w:b/>
                <w:bCs/>
                <w:sz w:val="28"/>
                <w:szCs w:val="28"/>
                <w:lang w:eastAsia="zh-CN"/>
              </w:rPr>
              <w:t>“校园电视台获得荣誉”评价底稿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考察项目实施后，校园电视台获得的荣誉。</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001E53FE" w:rsidRPr="008C2CFA">
              <w:rPr>
                <w:rFonts w:ascii="Times New Roman" w:eastAsia="仿宋" w:hAnsi="Times New Roman" w:cs="宋体"/>
                <w:sz w:val="28"/>
                <w:szCs w:val="28"/>
                <w:lang w:eastAsia="zh-CN"/>
              </w:rPr>
              <w:t>1</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所学校均</w:t>
            </w:r>
            <w:r w:rsidRPr="002E7896">
              <w:rPr>
                <w:rFonts w:ascii="Times New Roman" w:eastAsia="仿宋" w:hAnsi="Times New Roman" w:hint="eastAsia"/>
                <w:sz w:val="28"/>
                <w:szCs w:val="28"/>
                <w:lang w:eastAsia="zh-CN"/>
              </w:rPr>
              <w:t>获得国家级荣誉，得</w:t>
            </w:r>
            <w:r w:rsidR="001E53FE" w:rsidRPr="008C2CFA">
              <w:rPr>
                <w:rFonts w:ascii="Times New Roman" w:eastAsia="仿宋" w:hAnsi="Times New Roman"/>
                <w:sz w:val="28"/>
                <w:szCs w:val="28"/>
                <w:lang w:eastAsia="zh-CN"/>
              </w:rPr>
              <w:t>1</w:t>
            </w:r>
            <w:r w:rsidRPr="002E7896">
              <w:rPr>
                <w:rFonts w:ascii="Times New Roman" w:eastAsia="仿宋" w:hAnsi="Times New Roman"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001E53FE" w:rsidRPr="001E53FE">
              <w:rPr>
                <w:rFonts w:ascii="仿宋" w:eastAsia="仿宋" w:hAnsi="仿宋" w:cs="宋体" w:hint="eastAsia"/>
                <w:sz w:val="28"/>
                <w:szCs w:val="28"/>
                <w:lang w:eastAsia="zh-CN"/>
              </w:rPr>
              <w:t>获得国家级荣誉得</w:t>
            </w:r>
            <w:r w:rsidR="001E53FE" w:rsidRPr="008C2CFA">
              <w:rPr>
                <w:rFonts w:ascii="Times New Roman" w:eastAsia="仿宋" w:hAnsi="Times New Roman" w:cs="宋体" w:hint="eastAsia"/>
                <w:sz w:val="28"/>
                <w:szCs w:val="28"/>
                <w:lang w:eastAsia="zh-CN"/>
              </w:rPr>
              <w:t>1</w:t>
            </w:r>
            <w:r w:rsidR="001E53FE" w:rsidRPr="001E53FE">
              <w:rPr>
                <w:rFonts w:ascii="仿宋" w:eastAsia="仿宋" w:hAnsi="仿宋" w:cs="宋体" w:hint="eastAsia"/>
                <w:sz w:val="28"/>
                <w:szCs w:val="28"/>
                <w:lang w:eastAsia="zh-CN"/>
              </w:rPr>
              <w:t>分；市级荣誉得</w:t>
            </w:r>
            <w:r w:rsidR="001E53FE" w:rsidRPr="008C2CFA">
              <w:rPr>
                <w:rFonts w:ascii="Times New Roman" w:eastAsia="仿宋" w:hAnsi="Times New Roman" w:cs="宋体" w:hint="eastAsia"/>
                <w:sz w:val="28"/>
                <w:szCs w:val="28"/>
                <w:lang w:eastAsia="zh-CN"/>
              </w:rPr>
              <w:t>0</w:t>
            </w:r>
            <w:r w:rsidR="001E53FE" w:rsidRPr="001E53FE">
              <w:rPr>
                <w:rFonts w:ascii="仿宋" w:eastAsia="仿宋" w:hAnsi="仿宋" w:cs="宋体" w:hint="eastAsia"/>
                <w:sz w:val="28"/>
                <w:szCs w:val="28"/>
                <w:lang w:eastAsia="zh-CN"/>
              </w:rPr>
              <w:t>.</w:t>
            </w:r>
            <w:r w:rsidR="001E53FE" w:rsidRPr="008C2CFA">
              <w:rPr>
                <w:rFonts w:ascii="Times New Roman" w:eastAsia="仿宋" w:hAnsi="Times New Roman" w:cs="宋体" w:hint="eastAsia"/>
                <w:sz w:val="28"/>
                <w:szCs w:val="28"/>
                <w:lang w:eastAsia="zh-CN"/>
              </w:rPr>
              <w:t>5</w:t>
            </w:r>
            <w:r w:rsidR="001E53FE" w:rsidRPr="001E53FE">
              <w:rPr>
                <w:rFonts w:ascii="仿宋" w:eastAsia="仿宋" w:hAnsi="仿宋" w:cs="宋体" w:hint="eastAsia"/>
                <w:sz w:val="28"/>
                <w:szCs w:val="28"/>
                <w:lang w:eastAsia="zh-CN"/>
              </w:rPr>
              <w:t>分；区级荣誉得</w:t>
            </w:r>
            <w:r w:rsidR="001E53FE" w:rsidRPr="008C2CFA">
              <w:rPr>
                <w:rFonts w:ascii="Times New Roman" w:eastAsia="仿宋" w:hAnsi="Times New Roman" w:cs="宋体" w:hint="eastAsia"/>
                <w:sz w:val="28"/>
                <w:szCs w:val="28"/>
                <w:lang w:eastAsia="zh-CN"/>
              </w:rPr>
              <w:t>0</w:t>
            </w:r>
            <w:r w:rsidR="001E53FE" w:rsidRPr="001E53FE">
              <w:rPr>
                <w:rFonts w:ascii="仿宋" w:eastAsia="仿宋" w:hAnsi="仿宋" w:cs="宋体" w:hint="eastAsia"/>
                <w:sz w:val="28"/>
                <w:szCs w:val="28"/>
                <w:lang w:eastAsia="zh-CN"/>
              </w:rPr>
              <w:t>.</w:t>
            </w:r>
            <w:r w:rsidR="001E53FE" w:rsidRPr="008C2CFA">
              <w:rPr>
                <w:rFonts w:ascii="Times New Roman" w:eastAsia="仿宋" w:hAnsi="Times New Roman" w:cs="宋体" w:hint="eastAsia"/>
                <w:sz w:val="28"/>
                <w:szCs w:val="28"/>
                <w:lang w:eastAsia="zh-CN"/>
              </w:rPr>
              <w:t>3</w:t>
            </w:r>
            <w:r w:rsidR="001E53FE" w:rsidRPr="001E53FE">
              <w:rPr>
                <w:rFonts w:ascii="仿宋" w:eastAsia="仿宋" w:hAnsi="仿宋" w:cs="宋体" w:hint="eastAsia"/>
                <w:sz w:val="28"/>
                <w:szCs w:val="28"/>
                <w:lang w:eastAsia="zh-CN"/>
              </w:rPr>
              <w:t>分，各学校以最高奖项计。得分=</w:t>
            </w:r>
            <w:r w:rsidR="001E53FE" w:rsidRPr="008C2CFA">
              <w:rPr>
                <w:rFonts w:ascii="Times New Roman" w:eastAsia="仿宋" w:hAnsi="Times New Roman" w:cs="宋体" w:hint="eastAsia"/>
                <w:sz w:val="28"/>
                <w:szCs w:val="28"/>
                <w:lang w:eastAsia="zh-CN"/>
              </w:rPr>
              <w:t>3</w:t>
            </w:r>
            <w:r w:rsidR="001E53FE" w:rsidRPr="001E53FE">
              <w:rPr>
                <w:rFonts w:ascii="仿宋" w:eastAsia="仿宋" w:hAnsi="仿宋" w:cs="宋体" w:hint="eastAsia"/>
                <w:sz w:val="28"/>
                <w:szCs w:val="28"/>
                <w:lang w:eastAsia="zh-CN"/>
              </w:rPr>
              <w:t>所学校总分/</w:t>
            </w:r>
            <w:r w:rsidR="001E53FE" w:rsidRPr="008C2CFA">
              <w:rPr>
                <w:rFonts w:ascii="Times New Roman" w:eastAsia="仿宋" w:hAnsi="Times New Roman" w:cs="宋体" w:hint="eastAsia"/>
                <w:sz w:val="28"/>
                <w:szCs w:val="28"/>
                <w:lang w:eastAsia="zh-CN"/>
              </w:rPr>
              <w:t>3</w:t>
            </w:r>
            <w:r w:rsidR="001E53FE" w:rsidRPr="001E53FE">
              <w:rPr>
                <w:rFonts w:ascii="仿宋" w:eastAsia="仿宋" w:hAnsi="仿宋" w:cs="宋体" w:hint="eastAsia"/>
                <w:sz w:val="28"/>
                <w:szCs w:val="28"/>
                <w:lang w:eastAsia="zh-CN"/>
              </w:rPr>
              <w:t>。</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24"/>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获奖证书、公告等</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5759C7">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根据项目涉及的三所学校提供的获得荣誉情况，项目实施后，学校获得的最高荣誉均为国家级荣誉，得满分。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001E53FE" w:rsidRPr="008C2CFA">
              <w:rPr>
                <w:rFonts w:ascii="Times New Roman" w:eastAsia="仿宋" w:hAnsi="Times New Roman" w:cs="宋体"/>
                <w:sz w:val="28"/>
                <w:szCs w:val="28"/>
                <w:lang w:eastAsia="zh-CN"/>
              </w:rPr>
              <w:t>1</w:t>
            </w:r>
          </w:p>
        </w:tc>
      </w:tr>
    </w:tbl>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180" w:lineRule="exact"/>
        <w:rPr>
          <w:rFonts w:ascii="仿宋" w:eastAsia="仿宋" w:hAnsi="仿宋"/>
          <w:sz w:val="28"/>
          <w:lang w:eastAsia="zh-CN"/>
        </w:rPr>
      </w:pPr>
      <w:r w:rsidRPr="002E7896">
        <w:rPr>
          <w:rFonts w:ascii="仿宋" w:eastAsia="仿宋" w:hAnsi="仿宋"/>
          <w:sz w:val="28"/>
          <w:lang w:eastAsia="zh-CN"/>
        </w:rPr>
        <w:br w:type="page"/>
      </w: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C26</w:t>
            </w:r>
            <w:r w:rsidRPr="002E7896">
              <w:rPr>
                <w:rFonts w:ascii="仿宋" w:eastAsia="仿宋" w:hAnsi="仿宋" w:cs="仿宋" w:hint="eastAsia"/>
                <w:b/>
                <w:bCs/>
                <w:sz w:val="28"/>
                <w:szCs w:val="28"/>
                <w:lang w:eastAsia="zh-CN"/>
              </w:rPr>
              <w:t>“资源共享情况”评价底稿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考察电视台项目实施的公平性和资源辐射共享性。三所校园电视台是否与未建立校园电视台的学校实现设备设施、师资队伍、校本课程及相关作品四个方面的共享。</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001E53FE" w:rsidRPr="008C2CFA">
              <w:rPr>
                <w:rFonts w:ascii="Times New Roman" w:eastAsia="仿宋" w:hAnsi="Times New Roman" w:cs="宋体"/>
                <w:sz w:val="28"/>
                <w:szCs w:val="28"/>
                <w:lang w:eastAsia="zh-CN"/>
              </w:rPr>
              <w:t>1</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w:t>
            </w:r>
            <w:r w:rsidRPr="008C2CFA">
              <w:rPr>
                <w:rFonts w:ascii="Times New Roman" w:eastAsia="仿宋" w:hAnsi="Times New Roman" w:hint="eastAsia"/>
                <w:sz w:val="28"/>
                <w:szCs w:val="28"/>
                <w:lang w:eastAsia="zh-CN"/>
              </w:rPr>
              <w:t>3</w:t>
            </w:r>
            <w:r w:rsidRPr="002E7896">
              <w:rPr>
                <w:rFonts w:ascii="Times New Roman" w:eastAsia="仿宋" w:hAnsi="Times New Roman" w:hint="eastAsia"/>
                <w:sz w:val="28"/>
                <w:szCs w:val="28"/>
                <w:lang w:eastAsia="zh-CN"/>
              </w:rPr>
              <w:t>所学校均实现设备设施共享、师资队伍共享、校本课程共享、作品共享的学校数量，得</w:t>
            </w:r>
            <w:r w:rsidR="001E53FE" w:rsidRPr="008C2CFA">
              <w:rPr>
                <w:rFonts w:ascii="Times New Roman" w:eastAsia="仿宋" w:hAnsi="Times New Roman"/>
                <w:sz w:val="28"/>
                <w:szCs w:val="28"/>
                <w:lang w:eastAsia="zh-CN"/>
              </w:rPr>
              <w:t>1</w:t>
            </w:r>
            <w:r w:rsidRPr="002E7896">
              <w:rPr>
                <w:rFonts w:ascii="Times New Roman" w:eastAsia="仿宋" w:hAnsi="Times New Roman"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得分=（实现设备设施共享的学校数量+实现师资队伍共享的学校数量+实现校本课程共享的学校数量+实现作品共享的学校数量）/（</w:t>
            </w:r>
            <w:r w:rsidRPr="008C2CFA">
              <w:rPr>
                <w:rFonts w:ascii="Times New Roman" w:eastAsia="仿宋" w:hAnsi="Times New Roman" w:cs="宋体" w:hint="eastAsia"/>
                <w:sz w:val="28"/>
                <w:szCs w:val="28"/>
                <w:lang w:eastAsia="zh-CN"/>
              </w:rPr>
              <w:t>4</w:t>
            </w:r>
            <w:r w:rsidRPr="002E7896">
              <w:rPr>
                <w:rFonts w:ascii="仿宋" w:eastAsia="仿宋" w:hAnsi="仿宋" w:cs="宋体" w:hint="eastAsia"/>
                <w:sz w:val="28"/>
                <w:szCs w:val="28"/>
                <w:lang w:eastAsia="zh-CN"/>
              </w:rPr>
              <w:t>*学校数量）*权重。</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24"/>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实地调研以及相关文件资料</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5759C7">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根据项目涉及的三所学校提供的资料及评价人员的实地勘察，三所学校均实现设备设施和相关作品的共享，实现师资队伍共享的为</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所（浦江第一小学），尚未有学校实现校本课程的共享，得分</w:t>
            </w:r>
            <w:r w:rsidR="001E53FE" w:rsidRPr="008C2CFA">
              <w:rPr>
                <w:rFonts w:ascii="Times New Roman" w:eastAsia="仿宋" w:hAnsi="Times New Roman"/>
                <w:sz w:val="28"/>
                <w:szCs w:val="28"/>
                <w:lang w:eastAsia="zh-CN"/>
              </w:rPr>
              <w:t>0</w:t>
            </w:r>
            <w:r w:rsidR="001E53FE">
              <w:rPr>
                <w:rFonts w:ascii="Times New Roman" w:eastAsia="仿宋" w:hAnsi="Times New Roman"/>
                <w:sz w:val="28"/>
                <w:szCs w:val="28"/>
                <w:lang w:eastAsia="zh-CN"/>
              </w:rPr>
              <w:t>.</w:t>
            </w:r>
            <w:r w:rsidR="001E53FE" w:rsidRPr="008C2CFA">
              <w:rPr>
                <w:rFonts w:ascii="Times New Roman" w:eastAsia="仿宋" w:hAnsi="Times New Roman"/>
                <w:sz w:val="28"/>
                <w:szCs w:val="28"/>
                <w:lang w:eastAsia="zh-CN"/>
              </w:rPr>
              <w:t>58</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001E53FE" w:rsidRPr="008C2CFA">
              <w:rPr>
                <w:rFonts w:ascii="Times New Roman" w:eastAsia="仿宋" w:hAnsi="Times New Roman" w:cs="宋体"/>
                <w:sz w:val="28"/>
                <w:szCs w:val="28"/>
                <w:lang w:eastAsia="zh-CN"/>
              </w:rPr>
              <w:t>0</w:t>
            </w:r>
            <w:r w:rsidR="001E53FE">
              <w:rPr>
                <w:rFonts w:ascii="Times New Roman" w:eastAsia="仿宋" w:hAnsi="Times New Roman" w:cs="宋体"/>
                <w:sz w:val="28"/>
                <w:szCs w:val="28"/>
                <w:lang w:eastAsia="zh-CN"/>
              </w:rPr>
              <w:t>.</w:t>
            </w:r>
            <w:r w:rsidR="001E53FE" w:rsidRPr="008C2CFA">
              <w:rPr>
                <w:rFonts w:ascii="Times New Roman" w:eastAsia="仿宋" w:hAnsi="Times New Roman" w:cs="宋体"/>
                <w:sz w:val="28"/>
                <w:szCs w:val="28"/>
                <w:lang w:eastAsia="zh-CN"/>
              </w:rPr>
              <w:t>58</w:t>
            </w:r>
          </w:p>
        </w:tc>
      </w:tr>
    </w:tbl>
    <w:p w:rsidR="005759C7" w:rsidRPr="002E7896" w:rsidRDefault="005759C7" w:rsidP="005759C7">
      <w:pPr>
        <w:rPr>
          <w:lang w:eastAsia="zh-CN"/>
        </w:rPr>
      </w:pPr>
    </w:p>
    <w:p w:rsidR="005759C7" w:rsidRPr="002E7896" w:rsidRDefault="005759C7" w:rsidP="005759C7">
      <w:pPr>
        <w:rPr>
          <w:lang w:eastAsia="zh-CN"/>
        </w:rPr>
      </w:pPr>
    </w:p>
    <w:tbl>
      <w:tblPr>
        <w:tblW w:w="9077" w:type="dxa"/>
        <w:jc w:val="center"/>
        <w:tblLayout w:type="fixed"/>
        <w:tblLook w:val="0000" w:firstRow="0" w:lastRow="0" w:firstColumn="0" w:lastColumn="0" w:noHBand="0" w:noVBand="0"/>
      </w:tblPr>
      <w:tblGrid>
        <w:gridCol w:w="89"/>
        <w:gridCol w:w="1653"/>
        <w:gridCol w:w="7151"/>
        <w:gridCol w:w="184"/>
      </w:tblGrid>
      <w:tr w:rsidR="005759C7" w:rsidRPr="002E7896" w:rsidTr="00AA6BC9">
        <w:trPr>
          <w:trHeight w:val="510"/>
          <w:jc w:val="center"/>
        </w:trPr>
        <w:tc>
          <w:tcPr>
            <w:tcW w:w="9077"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C271</w:t>
            </w:r>
            <w:r w:rsidRPr="002E7896">
              <w:rPr>
                <w:rFonts w:ascii="仿宋" w:eastAsia="仿宋" w:hAnsi="仿宋" w:cs="仿宋" w:hint="eastAsia"/>
                <w:b/>
                <w:bCs/>
                <w:sz w:val="28"/>
                <w:szCs w:val="28"/>
                <w:lang w:eastAsia="zh-CN"/>
              </w:rPr>
              <w:t>“师生满意度”评价底稿</w:t>
            </w:r>
          </w:p>
        </w:tc>
      </w:tr>
      <w:tr w:rsidR="005759C7" w:rsidRPr="002E7896" w:rsidTr="00AA6BC9">
        <w:trPr>
          <w:trHeight w:val="510"/>
          <w:jc w:val="center"/>
        </w:trPr>
        <w:tc>
          <w:tcPr>
            <w:tcW w:w="9077"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考察教师和学生对校园电视台的满意度。</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10</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指标标杆值：满意度不低于</w:t>
            </w:r>
            <w:r w:rsidRPr="008C2CFA">
              <w:rPr>
                <w:rFonts w:ascii="Times New Roman" w:eastAsia="仿宋" w:hAnsi="Times New Roman" w:hint="eastAsia"/>
                <w:sz w:val="28"/>
                <w:szCs w:val="28"/>
                <w:lang w:eastAsia="zh-CN"/>
              </w:rPr>
              <w:t>90%</w:t>
            </w:r>
            <w:r w:rsidRPr="002E7896">
              <w:rPr>
                <w:rFonts w:ascii="仿宋" w:eastAsia="仿宋" w:hAnsi="仿宋" w:hint="eastAsia"/>
                <w:sz w:val="28"/>
                <w:szCs w:val="28"/>
                <w:lang w:eastAsia="zh-CN"/>
              </w:rPr>
              <w:t>，得</w:t>
            </w:r>
            <w:r w:rsidRPr="008C2CFA">
              <w:rPr>
                <w:rFonts w:ascii="Times New Roman" w:eastAsia="仿宋" w:hAnsi="Times New Roman" w:hint="eastAsia"/>
                <w:sz w:val="28"/>
                <w:szCs w:val="28"/>
                <w:lang w:eastAsia="zh-CN"/>
              </w:rPr>
              <w:t>10</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满意度不低于</w:t>
            </w:r>
            <w:r w:rsidRPr="008C2CFA">
              <w:rPr>
                <w:rFonts w:ascii="Times New Roman" w:eastAsia="仿宋" w:hAnsi="Times New Roman" w:cs="宋体" w:hint="eastAsia"/>
                <w:sz w:val="28"/>
                <w:szCs w:val="28"/>
                <w:lang w:eastAsia="zh-CN"/>
              </w:rPr>
              <w:t>90%</w:t>
            </w:r>
            <w:r w:rsidRPr="002E7896">
              <w:rPr>
                <w:rFonts w:ascii="仿宋" w:eastAsia="仿宋" w:hAnsi="仿宋" w:cs="宋体" w:hint="eastAsia"/>
                <w:sz w:val="28"/>
                <w:szCs w:val="28"/>
                <w:lang w:eastAsia="zh-CN"/>
              </w:rPr>
              <w:t>得权重</w:t>
            </w:r>
            <w:r w:rsidRPr="008C2CFA">
              <w:rPr>
                <w:rFonts w:ascii="Times New Roman" w:eastAsia="仿宋" w:hAnsi="Times New Roman" w:cs="宋体" w:hint="eastAsia"/>
                <w:sz w:val="28"/>
                <w:szCs w:val="28"/>
                <w:lang w:eastAsia="zh-CN"/>
              </w:rPr>
              <w:t>100%</w:t>
            </w:r>
            <w:r w:rsidRPr="002E7896">
              <w:rPr>
                <w:rFonts w:ascii="仿宋" w:eastAsia="仿宋" w:hAnsi="仿宋" w:cs="宋体" w:hint="eastAsia"/>
                <w:sz w:val="28"/>
                <w:szCs w:val="28"/>
                <w:lang w:eastAsia="zh-CN"/>
              </w:rPr>
              <w:t>，否则每下降</w:t>
            </w:r>
            <w:r w:rsidRPr="008C2CFA">
              <w:rPr>
                <w:rFonts w:ascii="Times New Roman" w:eastAsia="仿宋" w:hAnsi="Times New Roman" w:cs="宋体" w:hint="eastAsia"/>
                <w:sz w:val="28"/>
                <w:szCs w:val="28"/>
                <w:lang w:eastAsia="zh-CN"/>
              </w:rPr>
              <w:t>0</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9%</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90%</w:t>
            </w:r>
            <w:r w:rsidRPr="002E7896">
              <w:rPr>
                <w:rFonts w:ascii="仿宋" w:eastAsia="仿宋" w:hAnsi="仿宋" w:cs="宋体" w:hint="eastAsia"/>
                <w:sz w:val="28"/>
                <w:szCs w:val="28"/>
                <w:lang w:eastAsia="zh-CN"/>
              </w:rPr>
              <w:t>的</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lang w:eastAsia="zh-CN"/>
              </w:rPr>
              <w:t>）扣权重的</w:t>
            </w:r>
            <w:r w:rsidRPr="008C2CFA">
              <w:rPr>
                <w:rFonts w:ascii="Times New Roman" w:eastAsia="仿宋" w:hAnsi="Times New Roman" w:cs="宋体" w:hint="eastAsia"/>
                <w:sz w:val="28"/>
                <w:szCs w:val="28"/>
                <w:lang w:eastAsia="zh-CN"/>
              </w:rPr>
              <w:t>2%</w:t>
            </w:r>
            <w:r w:rsidRPr="002E7896">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924"/>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调查问卷</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5759C7">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评价人员从校园电视台建设的必要性、设备设施的使用频率、功能是否满足需求、校园电视台与学校教学特色的吻合程度、对提高教学质量的作用及设备设施的管理等方面对</w:t>
            </w:r>
            <w:r w:rsidRPr="008C2CFA">
              <w:rPr>
                <w:rFonts w:ascii="Times New Roman" w:eastAsia="仿宋" w:hAnsi="Times New Roman" w:hint="eastAsia"/>
                <w:sz w:val="28"/>
                <w:szCs w:val="28"/>
                <w:lang w:eastAsia="zh-CN"/>
              </w:rPr>
              <w:t>1</w:t>
            </w:r>
            <w:r w:rsidRPr="008C2CFA">
              <w:rPr>
                <w:rFonts w:ascii="Times New Roman" w:eastAsia="仿宋" w:hAnsi="Times New Roman"/>
                <w:sz w:val="28"/>
                <w:szCs w:val="28"/>
                <w:lang w:eastAsia="zh-CN"/>
              </w:rPr>
              <w:t>4</w:t>
            </w:r>
            <w:r w:rsidRPr="002E7896">
              <w:rPr>
                <w:rFonts w:ascii="仿宋" w:eastAsia="仿宋" w:hAnsi="仿宋" w:hint="eastAsia"/>
                <w:sz w:val="28"/>
                <w:szCs w:val="28"/>
                <w:lang w:eastAsia="zh-CN"/>
              </w:rPr>
              <w:t>名教师和</w:t>
            </w:r>
            <w:r w:rsidRPr="008C2CFA">
              <w:rPr>
                <w:rFonts w:ascii="Times New Roman" w:eastAsia="仿宋" w:hAnsi="Times New Roman" w:hint="eastAsia"/>
                <w:sz w:val="28"/>
                <w:szCs w:val="28"/>
                <w:lang w:eastAsia="zh-CN"/>
              </w:rPr>
              <w:t>125</w:t>
            </w:r>
            <w:r w:rsidRPr="002E7896">
              <w:rPr>
                <w:rFonts w:ascii="仿宋" w:eastAsia="仿宋" w:hAnsi="仿宋" w:hint="eastAsia"/>
                <w:sz w:val="28"/>
                <w:szCs w:val="28"/>
                <w:lang w:eastAsia="zh-CN"/>
              </w:rPr>
              <w:t>名参与学生进行了满意度调查。根据问卷调查结果，参与师生对项目的整体满意度为</w:t>
            </w:r>
            <w:r w:rsidRPr="008C2CFA">
              <w:rPr>
                <w:rFonts w:ascii="Times New Roman" w:eastAsia="仿宋" w:hAnsi="Times New Roman"/>
                <w:sz w:val="28"/>
                <w:szCs w:val="28"/>
                <w:lang w:eastAsia="zh-CN"/>
              </w:rPr>
              <w:t>98</w:t>
            </w:r>
            <w:r w:rsidRPr="002E7896">
              <w:rPr>
                <w:rFonts w:ascii="仿宋" w:eastAsia="仿宋" w:hAnsi="仿宋"/>
                <w:sz w:val="28"/>
                <w:szCs w:val="28"/>
                <w:lang w:eastAsia="zh-CN"/>
              </w:rPr>
              <w:t>.</w:t>
            </w:r>
            <w:r w:rsidRPr="008C2CFA">
              <w:rPr>
                <w:rFonts w:ascii="Times New Roman" w:eastAsia="仿宋" w:hAnsi="Times New Roman"/>
                <w:sz w:val="28"/>
                <w:szCs w:val="28"/>
                <w:lang w:eastAsia="zh-CN"/>
              </w:rPr>
              <w:t>92%</w:t>
            </w:r>
            <w:r w:rsidRPr="002E7896">
              <w:rPr>
                <w:rFonts w:ascii="仿宋" w:eastAsia="仿宋" w:hAnsi="仿宋" w:hint="eastAsia"/>
                <w:sz w:val="28"/>
                <w:szCs w:val="28"/>
                <w:lang w:eastAsia="zh-CN"/>
              </w:rPr>
              <w:t>，得满分。</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1</w:t>
            </w:r>
            <w:r w:rsidRPr="008C2CFA">
              <w:rPr>
                <w:rFonts w:ascii="Times New Roman" w:eastAsia="仿宋" w:hAnsi="Times New Roman" w:cs="宋体"/>
                <w:sz w:val="28"/>
                <w:szCs w:val="28"/>
                <w:lang w:eastAsia="zh-CN"/>
              </w:rPr>
              <w:t>0</w:t>
            </w:r>
          </w:p>
        </w:tc>
      </w:tr>
    </w:tbl>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180" w:lineRule="exact"/>
        <w:rPr>
          <w:rFonts w:ascii="仿宋" w:eastAsia="仿宋" w:hAnsi="仿宋"/>
          <w:sz w:val="28"/>
          <w:lang w:eastAsia="zh-CN"/>
        </w:rPr>
      </w:pPr>
    </w:p>
    <w:p w:rsidR="005759C7" w:rsidRPr="002E7896" w:rsidRDefault="005759C7" w:rsidP="005759C7">
      <w:pPr>
        <w:spacing w:after="0" w:line="180" w:lineRule="exact"/>
        <w:rPr>
          <w:rFonts w:ascii="仿宋" w:eastAsia="仿宋" w:hAnsi="仿宋"/>
          <w:sz w:val="28"/>
          <w:lang w:eastAsia="zh-CN"/>
        </w:rPr>
      </w:pPr>
    </w:p>
    <w:p w:rsidR="005759C7" w:rsidRPr="002E7896" w:rsidRDefault="005759C7" w:rsidP="005759C7">
      <w:pPr>
        <w:spacing w:after="0" w:line="180" w:lineRule="exact"/>
        <w:rPr>
          <w:rFonts w:ascii="仿宋" w:eastAsia="仿宋" w:hAnsi="仿宋"/>
          <w:sz w:val="28"/>
          <w:lang w:eastAsia="zh-CN"/>
        </w:rPr>
      </w:pPr>
    </w:p>
    <w:tbl>
      <w:tblPr>
        <w:tblW w:w="9077" w:type="dxa"/>
        <w:jc w:val="center"/>
        <w:tblLayout w:type="fixed"/>
        <w:tblLook w:val="0000" w:firstRow="0" w:lastRow="0" w:firstColumn="0" w:lastColumn="0" w:noHBand="0" w:noVBand="0"/>
      </w:tblPr>
      <w:tblGrid>
        <w:gridCol w:w="89"/>
        <w:gridCol w:w="1653"/>
        <w:gridCol w:w="7151"/>
        <w:gridCol w:w="184"/>
      </w:tblGrid>
      <w:tr w:rsidR="005759C7" w:rsidRPr="002E7896" w:rsidTr="00AA6BC9">
        <w:trPr>
          <w:trHeight w:val="510"/>
          <w:jc w:val="center"/>
        </w:trPr>
        <w:tc>
          <w:tcPr>
            <w:tcW w:w="9077"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t>C272</w:t>
            </w:r>
            <w:r w:rsidRPr="002E7896">
              <w:rPr>
                <w:rFonts w:ascii="仿宋" w:eastAsia="仿宋" w:hAnsi="仿宋" w:cs="仿宋" w:hint="eastAsia"/>
                <w:b/>
                <w:bCs/>
                <w:sz w:val="28"/>
                <w:szCs w:val="28"/>
                <w:lang w:eastAsia="zh-CN"/>
              </w:rPr>
              <w:t>“家长满意度”评价底稿</w:t>
            </w:r>
          </w:p>
        </w:tc>
      </w:tr>
      <w:tr w:rsidR="005759C7" w:rsidRPr="002E7896" w:rsidTr="00AA6BC9">
        <w:trPr>
          <w:trHeight w:val="510"/>
          <w:jc w:val="center"/>
        </w:trPr>
        <w:tc>
          <w:tcPr>
            <w:tcW w:w="9077"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1200"/>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考察家长对校园电视台的满意度。</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2</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指标标杆值：满意度不低于</w:t>
            </w:r>
            <w:r w:rsidRPr="008C2CFA">
              <w:rPr>
                <w:rFonts w:ascii="Times New Roman" w:eastAsia="仿宋" w:hAnsi="Times New Roman" w:hint="eastAsia"/>
                <w:sz w:val="28"/>
                <w:szCs w:val="28"/>
                <w:lang w:eastAsia="zh-CN"/>
              </w:rPr>
              <w:t>90%</w:t>
            </w:r>
            <w:r w:rsidRPr="002E7896">
              <w:rPr>
                <w:rFonts w:ascii="仿宋" w:eastAsia="仿宋" w:hAnsi="仿宋" w:hint="eastAsia"/>
                <w:sz w:val="28"/>
                <w:szCs w:val="28"/>
                <w:lang w:eastAsia="zh-CN"/>
              </w:rPr>
              <w:t>，得</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满意度不低于</w:t>
            </w:r>
            <w:r w:rsidRPr="008C2CFA">
              <w:rPr>
                <w:rFonts w:ascii="Times New Roman" w:eastAsia="仿宋" w:hAnsi="Times New Roman" w:cs="宋体" w:hint="eastAsia"/>
                <w:sz w:val="28"/>
                <w:szCs w:val="28"/>
                <w:lang w:eastAsia="zh-CN"/>
              </w:rPr>
              <w:t>90%</w:t>
            </w:r>
            <w:r w:rsidRPr="002E7896">
              <w:rPr>
                <w:rFonts w:ascii="仿宋" w:eastAsia="仿宋" w:hAnsi="仿宋" w:cs="宋体" w:hint="eastAsia"/>
                <w:sz w:val="28"/>
                <w:szCs w:val="28"/>
                <w:lang w:eastAsia="zh-CN"/>
              </w:rPr>
              <w:t>得权重</w:t>
            </w:r>
            <w:r w:rsidRPr="008C2CFA">
              <w:rPr>
                <w:rFonts w:ascii="Times New Roman" w:eastAsia="仿宋" w:hAnsi="Times New Roman" w:cs="宋体" w:hint="eastAsia"/>
                <w:sz w:val="28"/>
                <w:szCs w:val="28"/>
                <w:lang w:eastAsia="zh-CN"/>
              </w:rPr>
              <w:t>100%</w:t>
            </w:r>
            <w:r w:rsidRPr="002E7896">
              <w:rPr>
                <w:rFonts w:ascii="仿宋" w:eastAsia="仿宋" w:hAnsi="仿宋" w:cs="宋体" w:hint="eastAsia"/>
                <w:sz w:val="28"/>
                <w:szCs w:val="28"/>
                <w:lang w:eastAsia="zh-CN"/>
              </w:rPr>
              <w:t>，否则每下降</w:t>
            </w:r>
            <w:r w:rsidRPr="008C2CFA">
              <w:rPr>
                <w:rFonts w:ascii="Times New Roman" w:eastAsia="仿宋" w:hAnsi="Times New Roman" w:cs="宋体" w:hint="eastAsia"/>
                <w:sz w:val="28"/>
                <w:szCs w:val="28"/>
                <w:lang w:eastAsia="zh-CN"/>
              </w:rPr>
              <w:t>0</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9%</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90%</w:t>
            </w:r>
            <w:r w:rsidRPr="002E7896">
              <w:rPr>
                <w:rFonts w:ascii="仿宋" w:eastAsia="仿宋" w:hAnsi="仿宋" w:cs="宋体" w:hint="eastAsia"/>
                <w:sz w:val="28"/>
                <w:szCs w:val="28"/>
                <w:lang w:eastAsia="zh-CN"/>
              </w:rPr>
              <w:t>的</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lang w:eastAsia="zh-CN"/>
              </w:rPr>
              <w:t>）扣权重的</w:t>
            </w:r>
            <w:r w:rsidRPr="008C2CFA">
              <w:rPr>
                <w:rFonts w:ascii="Times New Roman" w:eastAsia="仿宋" w:hAnsi="Times New Roman" w:cs="宋体" w:hint="eastAsia"/>
                <w:sz w:val="28"/>
                <w:szCs w:val="28"/>
                <w:lang w:eastAsia="zh-CN"/>
              </w:rPr>
              <w:t>2%</w:t>
            </w:r>
            <w:r w:rsidRPr="002E7896">
              <w:rPr>
                <w:rFonts w:ascii="仿宋" w:eastAsia="仿宋" w:hAnsi="仿宋" w:cs="宋体" w:hint="eastAsia"/>
                <w:sz w:val="28"/>
                <w:szCs w:val="28"/>
                <w:lang w:eastAsia="zh-CN"/>
              </w:rPr>
              <w:t>，扣完为止。</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479"/>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调查问卷</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评价人员从校园电视台建设的必要性、核心成员的遴选、校园电视台与学校教学特色的吻合程度及对提高教学质量的作用等方面对</w:t>
            </w:r>
            <w:r w:rsidRPr="008C2CFA">
              <w:rPr>
                <w:rFonts w:ascii="Times New Roman" w:eastAsia="仿宋" w:hAnsi="Times New Roman"/>
                <w:sz w:val="28"/>
                <w:szCs w:val="28"/>
                <w:lang w:eastAsia="zh-CN"/>
              </w:rPr>
              <w:t>485</w:t>
            </w:r>
            <w:r w:rsidRPr="002E7896">
              <w:rPr>
                <w:rFonts w:ascii="仿宋" w:eastAsia="仿宋" w:hAnsi="仿宋" w:hint="eastAsia"/>
                <w:sz w:val="28"/>
                <w:szCs w:val="28"/>
                <w:lang w:eastAsia="zh-CN"/>
              </w:rPr>
              <w:t>名家长进行了满意度调查。根据问卷调查结果，家长对项目的整体满意度为</w:t>
            </w:r>
            <w:r w:rsidRPr="008C2CFA">
              <w:rPr>
                <w:rFonts w:ascii="Times New Roman" w:eastAsia="仿宋" w:hAnsi="Times New Roman"/>
                <w:sz w:val="28"/>
                <w:szCs w:val="28"/>
                <w:lang w:eastAsia="zh-CN"/>
              </w:rPr>
              <w:t>96</w:t>
            </w:r>
            <w:r w:rsidRPr="002E7896">
              <w:rPr>
                <w:rFonts w:ascii="仿宋" w:eastAsia="仿宋" w:hAnsi="仿宋"/>
                <w:sz w:val="28"/>
                <w:szCs w:val="28"/>
                <w:lang w:eastAsia="zh-CN"/>
              </w:rPr>
              <w:t>.</w:t>
            </w:r>
            <w:r w:rsidRPr="008C2CFA">
              <w:rPr>
                <w:rFonts w:ascii="Times New Roman" w:eastAsia="仿宋" w:hAnsi="Times New Roman"/>
                <w:sz w:val="28"/>
                <w:szCs w:val="28"/>
                <w:lang w:eastAsia="zh-CN"/>
              </w:rPr>
              <w:t>98%</w:t>
            </w:r>
            <w:r w:rsidRPr="002E7896">
              <w:rPr>
                <w:rFonts w:ascii="仿宋" w:eastAsia="仿宋" w:hAnsi="仿宋" w:hint="eastAsia"/>
                <w:sz w:val="28"/>
                <w:szCs w:val="28"/>
                <w:lang w:eastAsia="zh-CN"/>
              </w:rPr>
              <w:t>，得满分。</w:t>
            </w:r>
          </w:p>
        </w:tc>
      </w:tr>
      <w:tr w:rsidR="005759C7" w:rsidRPr="002E7896" w:rsidTr="00AA6BC9">
        <w:tblPrEx>
          <w:jc w:val="left"/>
          <w:tblLook w:val="04A0" w:firstRow="1" w:lastRow="0" w:firstColumn="1" w:lastColumn="0" w:noHBand="0" w:noVBand="1"/>
        </w:tblPrEx>
        <w:trPr>
          <w:gridBefore w:val="1"/>
          <w:gridAfter w:val="1"/>
          <w:wBefore w:w="89"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2</w:t>
            </w:r>
          </w:p>
        </w:tc>
      </w:tr>
    </w:tbl>
    <w:p w:rsidR="005759C7" w:rsidRPr="002E7896" w:rsidRDefault="005759C7" w:rsidP="005759C7">
      <w:pPr>
        <w:spacing w:after="0" w:line="180" w:lineRule="exact"/>
        <w:rPr>
          <w:rFonts w:ascii="仿宋" w:eastAsia="仿宋" w:hAnsi="仿宋"/>
          <w:sz w:val="28"/>
          <w:lang w:eastAsia="zh-CN"/>
        </w:rPr>
      </w:pPr>
    </w:p>
    <w:p w:rsidR="005759C7" w:rsidRPr="002E7896" w:rsidRDefault="005759C7">
      <w:pPr>
        <w:spacing w:after="0" w:line="180" w:lineRule="exact"/>
        <w:rPr>
          <w:rFonts w:ascii="仿宋" w:eastAsia="仿宋" w:hAnsi="仿宋"/>
          <w:sz w:val="28"/>
          <w:lang w:eastAsia="zh-CN"/>
        </w:rPr>
      </w:pPr>
      <w:r w:rsidRPr="002E7896">
        <w:rPr>
          <w:rFonts w:ascii="仿宋" w:eastAsia="仿宋" w:hAnsi="仿宋"/>
          <w:sz w:val="28"/>
          <w:lang w:eastAsia="zh-CN"/>
        </w:rPr>
        <w:br w:type="page"/>
      </w:r>
    </w:p>
    <w:p w:rsidR="005759C7" w:rsidRPr="002E7896" w:rsidRDefault="005759C7" w:rsidP="005759C7">
      <w:pPr>
        <w:spacing w:after="0" w:line="180" w:lineRule="exact"/>
        <w:rPr>
          <w:rFonts w:ascii="仿宋" w:eastAsia="仿宋" w:hAnsi="仿宋"/>
          <w:sz w:val="28"/>
          <w:lang w:eastAsia="zh-CN"/>
        </w:rPr>
      </w:pP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t>C281</w:t>
            </w:r>
            <w:r w:rsidRPr="002E7896">
              <w:rPr>
                <w:rFonts w:ascii="仿宋" w:eastAsia="仿宋" w:hAnsi="仿宋" w:cs="仿宋" w:hint="eastAsia"/>
                <w:b/>
                <w:bCs/>
                <w:sz w:val="28"/>
                <w:szCs w:val="28"/>
                <w:lang w:eastAsia="zh-CN"/>
              </w:rPr>
              <w:t>“课程建设情况”评价底稿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52"/>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考察电视台项目实施相关的配套建设。</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所学校每个学期均开设</w:t>
            </w:r>
            <w:r w:rsidRPr="008C2CFA">
              <w:rPr>
                <w:rFonts w:ascii="Times New Roman" w:eastAsia="仿宋" w:hAnsi="Times New Roman" w:hint="eastAsia"/>
                <w:sz w:val="28"/>
                <w:szCs w:val="28"/>
                <w:lang w:eastAsia="zh-CN"/>
              </w:rPr>
              <w:t>5</w:t>
            </w:r>
            <w:r w:rsidRPr="002E7896">
              <w:rPr>
                <w:rFonts w:ascii="仿宋" w:eastAsia="仿宋" w:hAnsi="仿宋" w:hint="eastAsia"/>
                <w:sz w:val="28"/>
                <w:szCs w:val="28"/>
                <w:lang w:eastAsia="zh-CN"/>
              </w:rPr>
              <w:t>门课程，每门课程的课时不少于</w:t>
            </w:r>
            <w:r w:rsidRPr="008C2CFA">
              <w:rPr>
                <w:rFonts w:ascii="Times New Roman" w:eastAsia="仿宋" w:hAnsi="Times New Roman" w:hint="eastAsia"/>
                <w:sz w:val="28"/>
                <w:szCs w:val="28"/>
                <w:lang w:eastAsia="zh-CN"/>
              </w:rPr>
              <w:t>10</w:t>
            </w:r>
            <w:r w:rsidRPr="002E7896">
              <w:rPr>
                <w:rFonts w:ascii="仿宋" w:eastAsia="仿宋" w:hAnsi="仿宋" w:hint="eastAsia"/>
                <w:sz w:val="28"/>
                <w:szCs w:val="28"/>
                <w:lang w:eastAsia="zh-CN"/>
              </w:rPr>
              <w:t>小时，得</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每所学校每个学期必须开设</w:t>
            </w:r>
            <w:r w:rsidRPr="008C2CFA">
              <w:rPr>
                <w:rFonts w:ascii="Times New Roman" w:eastAsia="仿宋" w:hAnsi="Times New Roman" w:cs="宋体" w:hint="eastAsia"/>
                <w:sz w:val="28"/>
                <w:szCs w:val="28"/>
                <w:lang w:eastAsia="zh-CN"/>
              </w:rPr>
              <w:t>5</w:t>
            </w:r>
            <w:r w:rsidRPr="002E7896">
              <w:rPr>
                <w:rFonts w:ascii="仿宋" w:eastAsia="仿宋" w:hAnsi="仿宋" w:cs="宋体" w:hint="eastAsia"/>
                <w:sz w:val="28"/>
                <w:szCs w:val="28"/>
                <w:lang w:eastAsia="zh-CN"/>
              </w:rPr>
              <w:t>门课程，每门课程的课时不少于</w:t>
            </w:r>
            <w:r w:rsidRPr="008C2CFA">
              <w:rPr>
                <w:rFonts w:ascii="Times New Roman" w:eastAsia="仿宋" w:hAnsi="Times New Roman" w:cs="宋体" w:hint="eastAsia"/>
                <w:sz w:val="28"/>
                <w:szCs w:val="28"/>
                <w:lang w:eastAsia="zh-CN"/>
              </w:rPr>
              <w:t>10</w:t>
            </w:r>
            <w:r w:rsidRPr="002E7896">
              <w:rPr>
                <w:rFonts w:ascii="仿宋" w:eastAsia="仿宋" w:hAnsi="仿宋" w:cs="宋体" w:hint="eastAsia"/>
                <w:sz w:val="28"/>
                <w:szCs w:val="28"/>
                <w:lang w:eastAsia="zh-CN"/>
              </w:rPr>
              <w:t>小时。得分=达到课程建设需要的学校/建设电视台的学校数量（</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lang w:eastAsia="zh-CN"/>
              </w:rPr>
              <w:t>个）*权重。</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24"/>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基础表、课程表以及实地调研</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5759C7">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根据项目涉及的三所学校提供的资料及评价人员的实地勘察，除吴泾小学每学期开设</w:t>
            </w:r>
            <w:r w:rsidRPr="008C2CFA">
              <w:rPr>
                <w:rFonts w:ascii="Times New Roman" w:eastAsia="仿宋" w:hAnsi="Times New Roman" w:hint="eastAsia"/>
                <w:sz w:val="28"/>
                <w:szCs w:val="28"/>
                <w:lang w:eastAsia="zh-CN"/>
              </w:rPr>
              <w:t>4</w:t>
            </w:r>
            <w:r w:rsidRPr="002E7896">
              <w:rPr>
                <w:rFonts w:ascii="仿宋" w:eastAsia="仿宋" w:hAnsi="仿宋" w:hint="eastAsia"/>
                <w:sz w:val="28"/>
                <w:szCs w:val="28"/>
                <w:lang w:eastAsia="zh-CN"/>
              </w:rPr>
              <w:t>门相关课程外，田园外小和浦江第一小学均达到每学期开设</w:t>
            </w:r>
            <w:r w:rsidRPr="008C2CFA">
              <w:rPr>
                <w:rFonts w:ascii="Times New Roman" w:eastAsia="仿宋" w:hAnsi="Times New Roman" w:hint="eastAsia"/>
                <w:sz w:val="28"/>
                <w:szCs w:val="28"/>
                <w:lang w:eastAsia="zh-CN"/>
              </w:rPr>
              <w:t>5</w:t>
            </w:r>
            <w:r w:rsidRPr="002E7896">
              <w:rPr>
                <w:rFonts w:ascii="仿宋" w:eastAsia="仿宋" w:hAnsi="仿宋" w:hint="eastAsia"/>
                <w:sz w:val="28"/>
                <w:szCs w:val="28"/>
                <w:lang w:eastAsia="zh-CN"/>
              </w:rPr>
              <w:t>门课程，每门课程的课时不低于</w:t>
            </w:r>
            <w:r w:rsidRPr="008C2CFA">
              <w:rPr>
                <w:rFonts w:ascii="Times New Roman" w:eastAsia="仿宋" w:hAnsi="Times New Roman" w:hint="eastAsia"/>
                <w:sz w:val="28"/>
                <w:szCs w:val="28"/>
                <w:lang w:eastAsia="zh-CN"/>
              </w:rPr>
              <w:t>10</w:t>
            </w:r>
            <w:r w:rsidRPr="002E7896">
              <w:rPr>
                <w:rFonts w:ascii="仿宋" w:eastAsia="仿宋" w:hAnsi="仿宋" w:hint="eastAsia"/>
                <w:sz w:val="28"/>
                <w:szCs w:val="28"/>
                <w:lang w:eastAsia="zh-CN"/>
              </w:rPr>
              <w:t>小时的要求，故扣权重的</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，得</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2</w:t>
            </w:r>
          </w:p>
        </w:tc>
      </w:tr>
    </w:tbl>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360" w:lineRule="auto"/>
        <w:jc w:val="both"/>
        <w:rPr>
          <w:rFonts w:ascii="仿宋" w:eastAsia="仿宋" w:hAnsi="仿宋"/>
          <w:sz w:val="28"/>
          <w:lang w:eastAsia="zh-CN"/>
        </w:rPr>
      </w:pP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C282</w:t>
            </w:r>
            <w:r w:rsidRPr="002E7896">
              <w:rPr>
                <w:rFonts w:ascii="仿宋" w:eastAsia="仿宋" w:hAnsi="仿宋" w:cs="仿宋" w:hint="eastAsia"/>
                <w:b/>
                <w:bCs/>
                <w:sz w:val="28"/>
                <w:szCs w:val="28"/>
                <w:lang w:eastAsia="zh-CN"/>
              </w:rPr>
              <w:t>“师资队伍建设情况”评价底稿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374"/>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考察各校师资队伍的建设情况。</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2</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指标标杆值：资配置数量：</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名/每个学校，得</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按照相关要求配置相关的教师（</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2</w:t>
            </w:r>
            <w:r w:rsidRPr="002E7896">
              <w:rPr>
                <w:rFonts w:ascii="仿宋" w:eastAsia="仿宋" w:hAnsi="仿宋" w:cs="宋体" w:hint="eastAsia"/>
                <w:sz w:val="28"/>
                <w:szCs w:val="28"/>
                <w:lang w:eastAsia="zh-CN"/>
              </w:rPr>
              <w:t>名/每个学校）。得分=达到要求的学校/建设电视台的学校数量（</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lang w:eastAsia="zh-CN"/>
              </w:rPr>
              <w:t>）*权重。</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24"/>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基础表以及实地调研</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根据项目涉及的三所学校提供的资料及评价人员的实地勘察，除田园外小配置</w:t>
            </w:r>
            <w:r w:rsidRPr="008C2CFA">
              <w:rPr>
                <w:rFonts w:ascii="Times New Roman" w:eastAsia="仿宋" w:hAnsi="Times New Roman" w:hint="eastAsia"/>
                <w:sz w:val="28"/>
                <w:szCs w:val="28"/>
                <w:lang w:eastAsia="zh-CN"/>
              </w:rPr>
              <w:t>12</w:t>
            </w:r>
            <w:r w:rsidRPr="002E7896">
              <w:rPr>
                <w:rFonts w:ascii="仿宋" w:eastAsia="仿宋" w:hAnsi="仿宋" w:hint="eastAsia"/>
                <w:sz w:val="28"/>
                <w:szCs w:val="28"/>
                <w:lang w:eastAsia="zh-CN"/>
              </w:rPr>
              <w:t>名老师外，另外两所学校均只有一名老师负责校园电视台，在培养核心成员、开设相关课程、完成自制作品、实现与未建设校园电视台的学校的师资共享等方面都存在一定的困难，扣权重的</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3</w:t>
            </w:r>
            <w:r w:rsidRPr="002E7896">
              <w:rPr>
                <w:rFonts w:ascii="仿宋" w:eastAsia="仿宋" w:hAnsi="仿宋" w:hint="eastAsia"/>
                <w:sz w:val="28"/>
                <w:szCs w:val="28"/>
                <w:lang w:eastAsia="zh-CN"/>
              </w:rPr>
              <w:t>，得</w:t>
            </w:r>
            <w:r w:rsidRPr="008C2CFA">
              <w:rPr>
                <w:rFonts w:ascii="Times New Roman" w:eastAsia="仿宋" w:hAnsi="Times New Roman" w:hint="eastAsia"/>
                <w:sz w:val="28"/>
                <w:szCs w:val="28"/>
                <w:lang w:eastAsia="zh-CN"/>
              </w:rPr>
              <w:t>0</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67</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0</w:t>
            </w:r>
            <w:r w:rsidRPr="002E7896">
              <w:rPr>
                <w:rFonts w:ascii="仿宋" w:eastAsia="仿宋" w:hAnsi="仿宋" w:cs="宋体"/>
                <w:sz w:val="28"/>
                <w:szCs w:val="28"/>
                <w:lang w:eastAsia="zh-CN"/>
              </w:rPr>
              <w:t>.</w:t>
            </w:r>
            <w:r w:rsidRPr="008C2CFA">
              <w:rPr>
                <w:rFonts w:ascii="Times New Roman" w:eastAsia="仿宋" w:hAnsi="Times New Roman" w:cs="宋体"/>
                <w:sz w:val="28"/>
                <w:szCs w:val="28"/>
                <w:lang w:eastAsia="zh-CN"/>
              </w:rPr>
              <w:t>67</w:t>
            </w:r>
          </w:p>
        </w:tc>
      </w:tr>
    </w:tbl>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360" w:lineRule="auto"/>
        <w:jc w:val="both"/>
        <w:rPr>
          <w:rFonts w:ascii="仿宋" w:eastAsia="仿宋" w:hAnsi="仿宋"/>
          <w:sz w:val="28"/>
          <w:lang w:eastAsia="zh-CN"/>
        </w:rPr>
      </w:pPr>
    </w:p>
    <w:p w:rsidR="005759C7" w:rsidRPr="002E7896" w:rsidRDefault="005759C7" w:rsidP="005759C7">
      <w:pPr>
        <w:spacing w:after="0" w:line="360" w:lineRule="auto"/>
        <w:jc w:val="both"/>
        <w:rPr>
          <w:rFonts w:ascii="仿宋" w:eastAsia="仿宋" w:hAnsi="仿宋"/>
          <w:sz w:val="28"/>
          <w:lang w:eastAsia="zh-CN"/>
        </w:rPr>
      </w:pPr>
    </w:p>
    <w:tbl>
      <w:tblPr>
        <w:tblW w:w="9081" w:type="dxa"/>
        <w:jc w:val="center"/>
        <w:tblLayout w:type="fixed"/>
        <w:tblLook w:val="0000" w:firstRow="0" w:lastRow="0" w:firstColumn="0" w:lastColumn="0" w:noHBand="0" w:noVBand="0"/>
      </w:tblPr>
      <w:tblGrid>
        <w:gridCol w:w="93"/>
        <w:gridCol w:w="1653"/>
        <w:gridCol w:w="7151"/>
        <w:gridCol w:w="184"/>
      </w:tblGrid>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jc w:val="center"/>
              <w:rPr>
                <w:rFonts w:ascii="仿宋" w:eastAsia="仿宋" w:hAnsi="仿宋" w:cs="仿宋"/>
                <w:b/>
                <w:bCs/>
                <w:sz w:val="28"/>
                <w:szCs w:val="28"/>
                <w:lang w:eastAsia="zh-CN"/>
              </w:rPr>
            </w:pPr>
            <w:r w:rsidRPr="008C2CFA">
              <w:rPr>
                <w:rFonts w:ascii="Times New Roman" w:eastAsia="仿宋" w:hAnsi="Times New Roman" w:cs="仿宋" w:hint="eastAsia"/>
                <w:b/>
                <w:bCs/>
                <w:sz w:val="28"/>
                <w:szCs w:val="28"/>
                <w:lang w:eastAsia="zh-CN"/>
              </w:rPr>
              <w:lastRenderedPageBreak/>
              <w:t>C283</w:t>
            </w:r>
            <w:r w:rsidRPr="002E7896">
              <w:rPr>
                <w:rFonts w:ascii="仿宋" w:eastAsia="仿宋" w:hAnsi="仿宋" w:cs="仿宋" w:hint="eastAsia"/>
                <w:b/>
                <w:bCs/>
                <w:sz w:val="28"/>
                <w:szCs w:val="28"/>
                <w:lang w:eastAsia="zh-CN"/>
              </w:rPr>
              <w:t>“培训制度建设情况”评价底稿</w:t>
            </w:r>
          </w:p>
        </w:tc>
      </w:tr>
      <w:tr w:rsidR="005759C7" w:rsidRPr="002E7896" w:rsidTr="00AA6BC9">
        <w:trPr>
          <w:trHeight w:val="510"/>
          <w:jc w:val="center"/>
        </w:trPr>
        <w:tc>
          <w:tcPr>
            <w:tcW w:w="9081" w:type="dxa"/>
            <w:gridSpan w:val="4"/>
            <w:tcBorders>
              <w:top w:val="nil"/>
              <w:left w:val="nil"/>
              <w:bottom w:val="nil"/>
              <w:right w:val="nil"/>
            </w:tcBorders>
            <w:shd w:val="clear" w:color="auto" w:fill="auto"/>
            <w:vAlign w:val="center"/>
          </w:tcPr>
          <w:p w:rsidR="005759C7" w:rsidRPr="002E7896" w:rsidRDefault="005759C7" w:rsidP="00AA6BC9">
            <w:pPr>
              <w:spacing w:after="0" w:line="500" w:lineRule="exact"/>
              <w:ind w:firstLineChars="100" w:firstLine="280"/>
              <w:jc w:val="both"/>
              <w:rPr>
                <w:rFonts w:ascii="仿宋" w:eastAsia="仿宋" w:hAnsi="仿宋" w:cs="仿宋"/>
                <w:bCs/>
                <w:sz w:val="28"/>
                <w:szCs w:val="28"/>
                <w:lang w:eastAsia="zh-CN"/>
              </w:rPr>
            </w:pPr>
            <w:r w:rsidRPr="002E7896">
              <w:rPr>
                <w:rFonts w:ascii="仿宋" w:eastAsia="仿宋" w:hAnsi="仿宋" w:cs="仿宋" w:hint="eastAsia"/>
                <w:bCs/>
                <w:sz w:val="28"/>
                <w:szCs w:val="28"/>
                <w:lang w:eastAsia="zh-CN"/>
              </w:rPr>
              <w:t>项目名称：闵行区</w:t>
            </w:r>
            <w:r w:rsidRPr="008C2CFA">
              <w:rPr>
                <w:rFonts w:ascii="Times New Roman" w:eastAsia="仿宋" w:hAnsi="Times New Roman" w:cs="仿宋" w:hint="eastAsia"/>
                <w:bCs/>
                <w:sz w:val="28"/>
                <w:szCs w:val="28"/>
                <w:lang w:eastAsia="zh-CN"/>
              </w:rPr>
              <w:t>2016</w:t>
            </w:r>
            <w:r w:rsidRPr="002E7896">
              <w:rPr>
                <w:rFonts w:ascii="仿宋" w:eastAsia="仿宋" w:hAnsi="仿宋" w:cs="仿宋" w:hint="eastAsia"/>
                <w:bCs/>
                <w:sz w:val="28"/>
                <w:szCs w:val="28"/>
                <w:lang w:eastAsia="zh-CN"/>
              </w:rPr>
              <w:t>年度中小学校园电视台项目</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58"/>
        </w:trPr>
        <w:tc>
          <w:tcPr>
            <w:tcW w:w="165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指标解释</w:t>
            </w:r>
          </w:p>
        </w:tc>
        <w:tc>
          <w:tcPr>
            <w:tcW w:w="7151" w:type="dxa"/>
            <w:tcBorders>
              <w:top w:val="single" w:sz="8" w:space="0" w:color="auto"/>
              <w:left w:val="nil"/>
              <w:bottom w:val="nil"/>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考察教育局对各校相关培训情况。</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586"/>
        </w:trPr>
        <w:tc>
          <w:tcPr>
            <w:tcW w:w="1653" w:type="dxa"/>
            <w:vMerge w:val="restart"/>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指标权重</w:t>
            </w:r>
          </w:p>
        </w:tc>
        <w:tc>
          <w:tcPr>
            <w:tcW w:w="7151" w:type="dxa"/>
            <w:tcBorders>
              <w:top w:val="single" w:sz="4" w:space="0" w:color="auto"/>
              <w:left w:val="nil"/>
              <w:bottom w:val="single" w:sz="4" w:space="0" w:color="auto"/>
              <w:right w:val="single" w:sz="8" w:space="0" w:color="auto"/>
            </w:tcBorders>
            <w:shd w:val="clear" w:color="auto" w:fill="auto"/>
            <w:noWrap/>
          </w:tcPr>
          <w:p w:rsidR="005759C7" w:rsidRPr="002E7896" w:rsidRDefault="005759C7" w:rsidP="00AA6BC9">
            <w:pPr>
              <w:rPr>
                <w:rFonts w:ascii="仿宋" w:eastAsia="仿宋" w:hAnsi="仿宋" w:cs="宋体"/>
                <w:sz w:val="28"/>
                <w:szCs w:val="28"/>
              </w:rPr>
            </w:pPr>
            <w:r w:rsidRPr="002E7896">
              <w:rPr>
                <w:rFonts w:ascii="仿宋" w:eastAsia="仿宋" w:hAnsi="仿宋" w:cs="宋体" w:hint="eastAsia"/>
                <w:sz w:val="28"/>
                <w:szCs w:val="28"/>
              </w:rPr>
              <w:t>指标权重：</w:t>
            </w:r>
            <w:r w:rsidRPr="008C2CFA">
              <w:rPr>
                <w:rFonts w:ascii="Times New Roman" w:eastAsia="仿宋" w:hAnsi="Times New Roman" w:cs="宋体" w:hint="eastAsia"/>
                <w:sz w:val="28"/>
                <w:szCs w:val="28"/>
                <w:lang w:eastAsia="zh-CN"/>
              </w:rPr>
              <w:t>2</w:t>
            </w:r>
            <w:r w:rsidRPr="002E7896">
              <w:rPr>
                <w:rFonts w:ascii="仿宋" w:eastAsia="仿宋" w:hAnsi="仿宋" w:cs="宋体" w:hint="eastAsia"/>
                <w:sz w:val="28"/>
                <w:szCs w:val="28"/>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868"/>
        </w:trPr>
        <w:tc>
          <w:tcPr>
            <w:tcW w:w="1653" w:type="dxa"/>
            <w:vMerge/>
            <w:tcBorders>
              <w:top w:val="nil"/>
              <w:left w:val="single" w:sz="8" w:space="0" w:color="auto"/>
              <w:bottom w:val="single" w:sz="4" w:space="0" w:color="auto"/>
              <w:right w:val="single" w:sz="4" w:space="0" w:color="auto"/>
            </w:tcBorders>
            <w:vAlign w:val="center"/>
          </w:tcPr>
          <w:p w:rsidR="005759C7" w:rsidRPr="002E7896" w:rsidRDefault="005759C7" w:rsidP="00AA6BC9">
            <w:pPr>
              <w:spacing w:after="0"/>
              <w:jc w:val="center"/>
              <w:rPr>
                <w:rFonts w:ascii="仿宋" w:eastAsia="仿宋" w:hAnsi="仿宋" w:cs="宋体"/>
                <w:sz w:val="28"/>
                <w:szCs w:val="28"/>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指标权重设定的依据、理由：主观评价指标，层次分析</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20"/>
        </w:trPr>
        <w:tc>
          <w:tcPr>
            <w:tcW w:w="1653" w:type="dxa"/>
            <w:vMerge w:val="restart"/>
            <w:tcBorders>
              <w:top w:val="nil"/>
              <w:left w:val="single" w:sz="8" w:space="0" w:color="auto"/>
              <w:bottom w:val="single" w:sz="4"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评价标准</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指标标杆值：培训频率：</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次/每年，得</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分。</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60"/>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指标标杆值依据：</w:t>
            </w:r>
            <w:r w:rsidRPr="002E7896">
              <w:rPr>
                <w:rFonts w:ascii="仿宋" w:eastAsia="仿宋" w:hAnsi="仿宋" w:cs="宋体" w:hint="eastAsia"/>
                <w:sz w:val="28"/>
                <w:szCs w:val="28"/>
                <w:lang w:eastAsia="zh-CN"/>
              </w:rPr>
              <w:t>上海市财政局发放的财政支出绩效评价指标体系</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005"/>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val="restart"/>
            <w:tcBorders>
              <w:top w:val="nil"/>
              <w:left w:val="single" w:sz="4" w:space="0" w:color="auto"/>
              <w:bottom w:val="single" w:sz="4" w:space="0" w:color="000000"/>
              <w:right w:val="single" w:sz="8" w:space="0" w:color="auto"/>
            </w:tcBorders>
            <w:shd w:val="clear" w:color="auto" w:fill="auto"/>
          </w:tcPr>
          <w:p w:rsidR="005759C7" w:rsidRPr="002E7896" w:rsidRDefault="005759C7" w:rsidP="00AA6BC9">
            <w:pPr>
              <w:snapToGrid w:val="0"/>
              <w:spacing w:line="300" w:lineRule="auto"/>
              <w:rPr>
                <w:rFonts w:ascii="仿宋" w:eastAsia="仿宋" w:hAnsi="仿宋" w:cs="宋体"/>
                <w:sz w:val="28"/>
                <w:szCs w:val="28"/>
                <w:lang w:eastAsia="zh-CN"/>
              </w:rPr>
            </w:pPr>
            <w:r w:rsidRPr="002E7896">
              <w:rPr>
                <w:rFonts w:ascii="仿宋" w:eastAsia="仿宋" w:hAnsi="仿宋" w:hint="eastAsia"/>
                <w:sz w:val="28"/>
                <w:szCs w:val="28"/>
                <w:lang w:eastAsia="zh-CN"/>
              </w:rPr>
              <w:t>指标评分细则：</w:t>
            </w:r>
            <w:r w:rsidRPr="002E7896">
              <w:rPr>
                <w:rFonts w:ascii="仿宋" w:eastAsia="仿宋" w:hAnsi="仿宋" w:cs="宋体" w:hint="eastAsia"/>
                <w:sz w:val="28"/>
                <w:szCs w:val="28"/>
                <w:lang w:eastAsia="zh-CN"/>
              </w:rPr>
              <w:t>按照计划对相关人员进行培训（</w:t>
            </w:r>
            <w:r w:rsidRPr="008C2CFA">
              <w:rPr>
                <w:rFonts w:ascii="Times New Roman" w:eastAsia="仿宋" w:hAnsi="Times New Roman" w:cs="宋体" w:hint="eastAsia"/>
                <w:sz w:val="28"/>
                <w:szCs w:val="28"/>
                <w:lang w:eastAsia="zh-CN"/>
              </w:rPr>
              <w:t>1</w:t>
            </w:r>
            <w:r w:rsidRPr="002E7896">
              <w:rPr>
                <w:rFonts w:ascii="仿宋" w:eastAsia="仿宋" w:hAnsi="仿宋" w:cs="宋体" w:hint="eastAsia"/>
                <w:sz w:val="28"/>
                <w:szCs w:val="28"/>
                <w:lang w:eastAsia="zh-CN"/>
              </w:rPr>
              <w:t>-</w:t>
            </w:r>
            <w:r w:rsidRPr="008C2CFA">
              <w:rPr>
                <w:rFonts w:ascii="Times New Roman" w:eastAsia="仿宋" w:hAnsi="Times New Roman" w:cs="宋体" w:hint="eastAsia"/>
                <w:sz w:val="28"/>
                <w:szCs w:val="28"/>
                <w:lang w:eastAsia="zh-CN"/>
              </w:rPr>
              <w:t>2</w:t>
            </w:r>
            <w:r w:rsidRPr="002E7896">
              <w:rPr>
                <w:rFonts w:ascii="仿宋" w:eastAsia="仿宋" w:hAnsi="仿宋" w:cs="宋体" w:hint="eastAsia"/>
                <w:sz w:val="28"/>
                <w:szCs w:val="28"/>
                <w:lang w:eastAsia="zh-CN"/>
              </w:rPr>
              <w:t>次/每年）。得分=达到要求的学校/建设电视台的学校数量（</w:t>
            </w:r>
            <w:r w:rsidRPr="008C2CFA">
              <w:rPr>
                <w:rFonts w:ascii="Times New Roman" w:eastAsia="仿宋" w:hAnsi="Times New Roman" w:cs="宋体" w:hint="eastAsia"/>
                <w:sz w:val="28"/>
                <w:szCs w:val="28"/>
                <w:lang w:eastAsia="zh-CN"/>
              </w:rPr>
              <w:t>3</w:t>
            </w:r>
            <w:r w:rsidRPr="002E7896">
              <w:rPr>
                <w:rFonts w:ascii="仿宋" w:eastAsia="仿宋" w:hAnsi="仿宋" w:cs="宋体" w:hint="eastAsia"/>
                <w:sz w:val="28"/>
                <w:szCs w:val="28"/>
                <w:lang w:eastAsia="zh-CN"/>
              </w:rPr>
              <w:t>个）*权重。</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624"/>
        </w:trPr>
        <w:tc>
          <w:tcPr>
            <w:tcW w:w="1653" w:type="dxa"/>
            <w:vMerge/>
            <w:tcBorders>
              <w:top w:val="nil"/>
              <w:left w:val="single" w:sz="8" w:space="0" w:color="auto"/>
              <w:bottom w:val="single" w:sz="4" w:space="0" w:color="000000"/>
              <w:right w:val="single" w:sz="4" w:space="0" w:color="auto"/>
            </w:tcBorders>
            <w:vAlign w:val="center"/>
          </w:tcPr>
          <w:p w:rsidR="005759C7" w:rsidRPr="002E7896" w:rsidRDefault="005759C7" w:rsidP="00AA6BC9">
            <w:pPr>
              <w:spacing w:after="0"/>
              <w:jc w:val="center"/>
              <w:rPr>
                <w:rFonts w:ascii="仿宋" w:eastAsia="仿宋" w:hAnsi="仿宋" w:cs="宋体"/>
                <w:sz w:val="28"/>
                <w:szCs w:val="28"/>
                <w:lang w:eastAsia="zh-CN"/>
              </w:rPr>
            </w:pPr>
          </w:p>
        </w:tc>
        <w:tc>
          <w:tcPr>
            <w:tcW w:w="7151" w:type="dxa"/>
            <w:vMerge/>
            <w:tcBorders>
              <w:top w:val="nil"/>
              <w:left w:val="single" w:sz="4" w:space="0" w:color="auto"/>
              <w:bottom w:val="single" w:sz="4" w:space="0" w:color="000000"/>
              <w:right w:val="single" w:sz="8" w:space="0" w:color="auto"/>
            </w:tcBorders>
            <w:vAlign w:val="center"/>
          </w:tcPr>
          <w:p w:rsidR="005759C7" w:rsidRPr="002E7896" w:rsidRDefault="005759C7" w:rsidP="00AA6BC9">
            <w:pPr>
              <w:rPr>
                <w:rFonts w:ascii="仿宋" w:eastAsia="仿宋" w:hAnsi="仿宋" w:cs="宋体"/>
                <w:sz w:val="28"/>
                <w:szCs w:val="28"/>
                <w:lang w:eastAsia="zh-CN"/>
              </w:rPr>
            </w:pP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924"/>
        </w:trPr>
        <w:tc>
          <w:tcPr>
            <w:tcW w:w="1653" w:type="dxa"/>
            <w:tcBorders>
              <w:top w:val="nil"/>
              <w:left w:val="single" w:sz="8" w:space="0" w:color="auto"/>
              <w:bottom w:val="single" w:sz="4" w:space="0" w:color="auto"/>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数据来源</w:t>
            </w:r>
          </w:p>
        </w:tc>
        <w:tc>
          <w:tcPr>
            <w:tcW w:w="7151" w:type="dxa"/>
            <w:tcBorders>
              <w:top w:val="nil"/>
              <w:left w:val="nil"/>
              <w:bottom w:val="single" w:sz="4" w:space="0" w:color="auto"/>
              <w:right w:val="single" w:sz="8" w:space="0" w:color="auto"/>
            </w:tcBorders>
            <w:shd w:val="clear" w:color="auto" w:fill="auto"/>
            <w:vAlign w:val="center"/>
          </w:tcPr>
          <w:p w:rsidR="005759C7" w:rsidRPr="002E7896" w:rsidRDefault="005759C7" w:rsidP="00AA6BC9">
            <w:pPr>
              <w:spacing w:after="0"/>
              <w:rPr>
                <w:rFonts w:ascii="仿宋" w:eastAsia="仿宋" w:hAnsi="仿宋" w:cs="宋体"/>
                <w:sz w:val="28"/>
                <w:szCs w:val="28"/>
                <w:lang w:eastAsia="zh-CN"/>
              </w:rPr>
            </w:pPr>
            <w:r w:rsidRPr="002E7896">
              <w:rPr>
                <w:rFonts w:ascii="仿宋" w:eastAsia="仿宋" w:hAnsi="仿宋" w:cs="宋体" w:hint="eastAsia"/>
                <w:sz w:val="28"/>
                <w:szCs w:val="28"/>
                <w:lang w:eastAsia="zh-CN"/>
              </w:rPr>
              <w:t>基础表以及实地调研</w:t>
            </w:r>
          </w:p>
        </w:tc>
      </w:tr>
      <w:tr w:rsidR="005759C7" w:rsidRPr="002E7896" w:rsidTr="00AA6BC9">
        <w:tblPrEx>
          <w:jc w:val="left"/>
          <w:tblLook w:val="04A0" w:firstRow="1" w:lastRow="0" w:firstColumn="1" w:lastColumn="0" w:noHBand="0" w:noVBand="1"/>
        </w:tblPrEx>
        <w:trPr>
          <w:gridBefore w:val="1"/>
          <w:gridAfter w:val="1"/>
          <w:wBefore w:w="93" w:type="dxa"/>
          <w:wAfter w:w="184" w:type="dxa"/>
          <w:trHeight w:val="1355"/>
        </w:trPr>
        <w:tc>
          <w:tcPr>
            <w:tcW w:w="1653" w:type="dxa"/>
            <w:vMerge w:val="restart"/>
            <w:tcBorders>
              <w:top w:val="nil"/>
              <w:left w:val="single" w:sz="8" w:space="0" w:color="auto"/>
              <w:bottom w:val="single" w:sz="8" w:space="0" w:color="000000"/>
              <w:right w:val="single" w:sz="4" w:space="0" w:color="auto"/>
            </w:tcBorders>
            <w:shd w:val="clear" w:color="auto" w:fill="auto"/>
            <w:noWrap/>
            <w:vAlign w:val="center"/>
          </w:tcPr>
          <w:p w:rsidR="005759C7" w:rsidRPr="002E7896" w:rsidRDefault="005759C7" w:rsidP="00AA6BC9">
            <w:pPr>
              <w:spacing w:after="0"/>
              <w:jc w:val="center"/>
              <w:rPr>
                <w:rFonts w:ascii="仿宋" w:eastAsia="仿宋" w:hAnsi="仿宋" w:cs="宋体"/>
                <w:sz w:val="28"/>
                <w:szCs w:val="28"/>
              </w:rPr>
            </w:pPr>
            <w:r w:rsidRPr="002E7896">
              <w:rPr>
                <w:rFonts w:ascii="仿宋" w:eastAsia="仿宋" w:hAnsi="仿宋" w:cs="宋体" w:hint="eastAsia"/>
                <w:sz w:val="28"/>
                <w:szCs w:val="28"/>
              </w:rPr>
              <w:t>评价结果</w:t>
            </w:r>
          </w:p>
        </w:tc>
        <w:tc>
          <w:tcPr>
            <w:tcW w:w="7151" w:type="dxa"/>
            <w:tcBorders>
              <w:top w:val="nil"/>
              <w:left w:val="nil"/>
              <w:bottom w:val="single" w:sz="4" w:space="0" w:color="auto"/>
              <w:right w:val="single" w:sz="8" w:space="0" w:color="auto"/>
            </w:tcBorders>
            <w:shd w:val="clear" w:color="auto" w:fill="auto"/>
          </w:tcPr>
          <w:p w:rsidR="005759C7" w:rsidRPr="002E7896" w:rsidRDefault="005759C7" w:rsidP="00AA6BC9">
            <w:pPr>
              <w:spacing w:after="0" w:line="360" w:lineRule="auto"/>
              <w:jc w:val="both"/>
              <w:rPr>
                <w:rFonts w:ascii="仿宋" w:eastAsia="仿宋" w:hAnsi="仿宋"/>
                <w:sz w:val="28"/>
                <w:szCs w:val="28"/>
                <w:lang w:eastAsia="zh-CN"/>
              </w:rPr>
            </w:pPr>
            <w:r w:rsidRPr="002E7896">
              <w:rPr>
                <w:rFonts w:ascii="仿宋" w:eastAsia="仿宋" w:hAnsi="仿宋" w:cs="宋体" w:hint="eastAsia"/>
                <w:sz w:val="28"/>
                <w:szCs w:val="28"/>
                <w:lang w:eastAsia="zh-CN"/>
              </w:rPr>
              <w:t>指标评分计算过程及依据：</w:t>
            </w:r>
            <w:r w:rsidRPr="002E7896">
              <w:rPr>
                <w:rFonts w:ascii="仿宋" w:eastAsia="仿宋" w:hAnsi="仿宋" w:hint="eastAsia"/>
                <w:sz w:val="28"/>
                <w:szCs w:val="28"/>
                <w:lang w:eastAsia="zh-CN"/>
              </w:rPr>
              <w:t>根据闵行区教育局提供的资料，教育局每年按照计划对相关人员进行培训（</w:t>
            </w:r>
            <w:r w:rsidRPr="008C2CFA">
              <w:rPr>
                <w:rFonts w:ascii="Times New Roman" w:eastAsia="仿宋" w:hAnsi="Times New Roman" w:hint="eastAsia"/>
                <w:sz w:val="28"/>
                <w:szCs w:val="28"/>
                <w:lang w:eastAsia="zh-CN"/>
              </w:rPr>
              <w:t>1</w:t>
            </w:r>
            <w:r w:rsidRPr="002E7896">
              <w:rPr>
                <w:rFonts w:ascii="仿宋" w:eastAsia="仿宋" w:hAnsi="仿宋" w:hint="eastAsia"/>
                <w:sz w:val="28"/>
                <w:szCs w:val="28"/>
                <w:lang w:eastAsia="zh-CN"/>
              </w:rPr>
              <w:t>-</w:t>
            </w:r>
            <w:r w:rsidRPr="008C2CFA">
              <w:rPr>
                <w:rFonts w:ascii="Times New Roman" w:eastAsia="仿宋" w:hAnsi="Times New Roman" w:hint="eastAsia"/>
                <w:sz w:val="28"/>
                <w:szCs w:val="28"/>
                <w:lang w:eastAsia="zh-CN"/>
              </w:rPr>
              <w:t>2</w:t>
            </w:r>
            <w:r w:rsidRPr="002E7896">
              <w:rPr>
                <w:rFonts w:ascii="仿宋" w:eastAsia="仿宋" w:hAnsi="仿宋" w:hint="eastAsia"/>
                <w:sz w:val="28"/>
                <w:szCs w:val="28"/>
                <w:lang w:eastAsia="zh-CN"/>
              </w:rPr>
              <w:t>次/每年），得满分。</w:t>
            </w:r>
          </w:p>
        </w:tc>
      </w:tr>
      <w:tr w:rsidR="005759C7" w:rsidRPr="00353930" w:rsidTr="00AA6BC9">
        <w:tblPrEx>
          <w:jc w:val="left"/>
          <w:tblLook w:val="04A0" w:firstRow="1" w:lastRow="0" w:firstColumn="1" w:lastColumn="0" w:noHBand="0" w:noVBand="1"/>
        </w:tblPrEx>
        <w:trPr>
          <w:gridBefore w:val="1"/>
          <w:gridAfter w:val="1"/>
          <w:wBefore w:w="93" w:type="dxa"/>
          <w:wAfter w:w="184" w:type="dxa"/>
          <w:trHeight w:val="1200"/>
        </w:trPr>
        <w:tc>
          <w:tcPr>
            <w:tcW w:w="1653" w:type="dxa"/>
            <w:vMerge/>
            <w:tcBorders>
              <w:top w:val="nil"/>
              <w:left w:val="single" w:sz="8" w:space="0" w:color="auto"/>
              <w:bottom w:val="single" w:sz="8" w:space="0" w:color="000000"/>
              <w:right w:val="single" w:sz="4" w:space="0" w:color="auto"/>
            </w:tcBorders>
            <w:vAlign w:val="center"/>
          </w:tcPr>
          <w:p w:rsidR="005759C7" w:rsidRPr="002E7896" w:rsidRDefault="005759C7" w:rsidP="00AA6BC9">
            <w:pPr>
              <w:rPr>
                <w:rFonts w:ascii="仿宋" w:eastAsia="仿宋" w:hAnsi="仿宋" w:cs="宋体"/>
                <w:sz w:val="28"/>
                <w:szCs w:val="28"/>
                <w:lang w:eastAsia="zh-CN"/>
              </w:rPr>
            </w:pPr>
          </w:p>
        </w:tc>
        <w:tc>
          <w:tcPr>
            <w:tcW w:w="7151" w:type="dxa"/>
            <w:tcBorders>
              <w:top w:val="nil"/>
              <w:left w:val="nil"/>
              <w:bottom w:val="single" w:sz="8" w:space="0" w:color="auto"/>
              <w:right w:val="single" w:sz="8" w:space="0" w:color="auto"/>
            </w:tcBorders>
            <w:shd w:val="clear" w:color="auto" w:fill="auto"/>
            <w:noWrap/>
          </w:tcPr>
          <w:p w:rsidR="005759C7" w:rsidRPr="00353930" w:rsidRDefault="005759C7" w:rsidP="00AA6BC9">
            <w:pPr>
              <w:rPr>
                <w:rFonts w:ascii="仿宋" w:eastAsia="仿宋" w:hAnsi="仿宋" w:cs="宋体"/>
                <w:sz w:val="28"/>
                <w:szCs w:val="28"/>
                <w:lang w:eastAsia="zh-CN"/>
              </w:rPr>
            </w:pPr>
            <w:r w:rsidRPr="002E7896">
              <w:rPr>
                <w:rFonts w:ascii="仿宋" w:eastAsia="仿宋" w:hAnsi="仿宋" w:cs="宋体" w:hint="eastAsia"/>
                <w:sz w:val="28"/>
                <w:szCs w:val="28"/>
              </w:rPr>
              <w:t>指标得分：</w:t>
            </w:r>
            <w:r w:rsidRPr="008C2CFA">
              <w:rPr>
                <w:rFonts w:ascii="Times New Roman" w:eastAsia="仿宋" w:hAnsi="Times New Roman" w:cs="宋体" w:hint="eastAsia"/>
                <w:sz w:val="28"/>
                <w:szCs w:val="28"/>
                <w:lang w:eastAsia="zh-CN"/>
              </w:rPr>
              <w:t>2</w:t>
            </w:r>
          </w:p>
        </w:tc>
      </w:tr>
    </w:tbl>
    <w:p w:rsidR="005759C7" w:rsidRDefault="005759C7" w:rsidP="005759C7">
      <w:pPr>
        <w:spacing w:after="0" w:line="360" w:lineRule="auto"/>
        <w:jc w:val="both"/>
        <w:rPr>
          <w:rFonts w:ascii="仿宋" w:eastAsia="仿宋" w:hAnsi="仿宋"/>
          <w:sz w:val="28"/>
          <w:lang w:eastAsia="zh-CN"/>
        </w:rPr>
      </w:pPr>
    </w:p>
    <w:p w:rsidR="005759C7" w:rsidRPr="00353930" w:rsidRDefault="005759C7" w:rsidP="005759C7">
      <w:pPr>
        <w:spacing w:after="0" w:line="360" w:lineRule="auto"/>
        <w:jc w:val="both"/>
        <w:rPr>
          <w:rFonts w:ascii="仿宋" w:eastAsia="仿宋" w:hAnsi="仿宋"/>
          <w:sz w:val="28"/>
          <w:lang w:eastAsia="zh-CN"/>
        </w:rPr>
      </w:pPr>
    </w:p>
    <w:bookmarkEnd w:id="206"/>
    <w:bookmarkEnd w:id="207"/>
    <w:p w:rsidR="005759C7" w:rsidRPr="005759C7" w:rsidRDefault="005759C7" w:rsidP="005759C7">
      <w:pPr>
        <w:rPr>
          <w:lang w:eastAsia="zh-CN"/>
        </w:rPr>
      </w:pPr>
    </w:p>
    <w:sectPr w:rsidR="005759C7" w:rsidRPr="005759C7" w:rsidSect="00B90407">
      <w:footerReference w:type="default" r:id="rId17"/>
      <w:pgSz w:w="11907" w:h="16840" w:code="9"/>
      <w:pgMar w:top="1304" w:right="1701" w:bottom="1304" w:left="1701"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7DEC" w:rsidRDefault="009E7DEC">
      <w:pPr>
        <w:spacing w:after="0" w:line="240" w:lineRule="auto"/>
      </w:pPr>
      <w:r>
        <w:separator/>
      </w:r>
    </w:p>
  </w:endnote>
  <w:endnote w:type="continuationSeparator" w:id="0">
    <w:p w:rsidR="009E7DEC" w:rsidRDefault="009E7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537" w:rsidRPr="006A1211" w:rsidRDefault="00341537" w:rsidP="00691258">
    <w:pPr>
      <w:pStyle w:val="a5"/>
      <w:tabs>
        <w:tab w:val="clear" w:pos="4153"/>
        <w:tab w:val="clear" w:pos="8306"/>
        <w:tab w:val="left" w:pos="4725"/>
      </w:tabs>
      <w:spacing w:before="120" w:after="120"/>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537" w:rsidRDefault="0034153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7323523"/>
      <w:docPartObj>
        <w:docPartGallery w:val="Page Numbers (Bottom of Page)"/>
        <w:docPartUnique/>
      </w:docPartObj>
    </w:sdtPr>
    <w:sdtContent>
      <w:p w:rsidR="00341537" w:rsidRDefault="00341537" w:rsidP="007F5EEA">
        <w:pPr>
          <w:pStyle w:val="a5"/>
          <w:jc w:val="center"/>
        </w:pPr>
        <w:r>
          <w:fldChar w:fldCharType="begin"/>
        </w:r>
        <w:r>
          <w:instrText>PAGE   \* MERGEFORMAT</w:instrText>
        </w:r>
        <w:r>
          <w:fldChar w:fldCharType="separate"/>
        </w:r>
        <w:r w:rsidR="00911CC7" w:rsidRPr="00911CC7">
          <w:rPr>
            <w:noProof/>
            <w:lang w:val="zh-CN" w:eastAsia="zh-CN"/>
          </w:rPr>
          <w:t>4</w:t>
        </w:r>
        <w:r>
          <w:rPr>
            <w:noProof/>
            <w:lang w:val="zh-CN" w:eastAsia="zh-CN"/>
          </w:rPr>
          <w:fldChar w:fldCharType="end"/>
        </w:r>
      </w:p>
    </w:sdtContent>
  </w:sdt>
  <w:p w:rsidR="00341537" w:rsidRPr="006A1211" w:rsidRDefault="00341537" w:rsidP="007F5EEA">
    <w:pPr>
      <w:pStyle w:val="a5"/>
      <w:tabs>
        <w:tab w:val="clear" w:pos="4153"/>
        <w:tab w:val="clear" w:pos="8306"/>
        <w:tab w:val="left" w:pos="4725"/>
      </w:tabs>
      <w:spacing w:before="120"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537" w:rsidRDefault="00341537">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537" w:rsidRPr="006E40A6" w:rsidRDefault="00341537">
    <w:pPr>
      <w:pStyle w:val="a5"/>
      <w:jc w:val="center"/>
    </w:pPr>
    <w:r w:rsidRPr="006E40A6">
      <w:rPr>
        <w:sz w:val="21"/>
        <w:szCs w:val="21"/>
      </w:rPr>
      <w:fldChar w:fldCharType="begin"/>
    </w:r>
    <w:r w:rsidRPr="006E40A6">
      <w:rPr>
        <w:sz w:val="21"/>
        <w:szCs w:val="21"/>
      </w:rPr>
      <w:instrText xml:space="preserve"> PAGE   \* MERGEFORMAT </w:instrText>
    </w:r>
    <w:r w:rsidRPr="006E40A6">
      <w:rPr>
        <w:sz w:val="21"/>
        <w:szCs w:val="21"/>
      </w:rPr>
      <w:fldChar w:fldCharType="separate"/>
    </w:r>
    <w:r w:rsidR="00911CC7" w:rsidRPr="00911CC7">
      <w:rPr>
        <w:noProof/>
        <w:szCs w:val="20"/>
      </w:rPr>
      <w:t>17</w:t>
    </w:r>
    <w:r w:rsidRPr="006E40A6">
      <w:rPr>
        <w:sz w:val="21"/>
        <w:szCs w:val="21"/>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537" w:rsidRPr="006A1211" w:rsidRDefault="00341537" w:rsidP="00266C60">
    <w:pPr>
      <w:pStyle w:val="a5"/>
      <w:spacing w:before="120" w:after="120"/>
      <w:jc w:val="center"/>
      <w:rPr>
        <w:lang w:eastAsia="zh-CN"/>
      </w:rPr>
    </w:pPr>
    <w:r>
      <w:fldChar w:fldCharType="begin"/>
    </w:r>
    <w:r>
      <w:instrText xml:space="preserve"> PAGE   \* MERGEFORMAT </w:instrText>
    </w:r>
    <w:r>
      <w:fldChar w:fldCharType="separate"/>
    </w:r>
    <w:r w:rsidR="00911CC7" w:rsidRPr="00911CC7">
      <w:rPr>
        <w:noProof/>
        <w:lang w:val="zh-CN"/>
      </w:rPr>
      <w:t>98</w:t>
    </w:r>
    <w:r>
      <w:rPr>
        <w:noProof/>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7DEC" w:rsidRDefault="009E7DEC">
      <w:pPr>
        <w:spacing w:after="0" w:line="240" w:lineRule="auto"/>
      </w:pPr>
      <w:r>
        <w:separator/>
      </w:r>
    </w:p>
  </w:footnote>
  <w:footnote w:type="continuationSeparator" w:id="0">
    <w:p w:rsidR="009E7DEC" w:rsidRDefault="009E7DEC">
      <w:pPr>
        <w:spacing w:after="0" w:line="240" w:lineRule="auto"/>
      </w:pPr>
      <w:r>
        <w:continuationSeparator/>
      </w:r>
    </w:p>
  </w:footnote>
  <w:footnote w:id="1">
    <w:p w:rsidR="00341537" w:rsidRPr="00F247F8" w:rsidRDefault="00341537">
      <w:pPr>
        <w:pStyle w:val="afff"/>
        <w:rPr>
          <w:rFonts w:ascii="仿宋" w:eastAsia="仿宋" w:hAnsi="仿宋"/>
          <w:lang w:eastAsia="zh-CN"/>
        </w:rPr>
      </w:pPr>
      <w:r w:rsidRPr="00F247F8">
        <w:rPr>
          <w:rStyle w:val="afff1"/>
          <w:rFonts w:ascii="仿宋" w:eastAsia="仿宋" w:hAnsi="仿宋"/>
        </w:rPr>
        <w:footnoteRef/>
      </w:r>
      <w:r w:rsidRPr="00F247F8">
        <w:rPr>
          <w:rFonts w:ascii="仿宋" w:eastAsia="仿宋" w:hAnsi="仿宋" w:hint="eastAsia"/>
          <w:lang w:eastAsia="zh-CN"/>
        </w:rPr>
        <w:t>由于</w:t>
      </w:r>
      <w:r>
        <w:rPr>
          <w:rFonts w:ascii="仿宋" w:eastAsia="仿宋" w:hAnsi="仿宋" w:hint="eastAsia"/>
          <w:lang w:eastAsia="zh-CN"/>
        </w:rPr>
        <w:t>第一批试点的三所学校基础较好，评价人员采用获得荣誉指标体现校园电视台建设成果。但随着项目范围的逐年扩大，参与学校基础各不相同，以后年度不再以获得荣誉考核</w:t>
      </w:r>
      <w:r w:rsidRPr="004F65A1">
        <w:rPr>
          <w:rFonts w:ascii="仿宋" w:eastAsia="仿宋" w:hAnsi="仿宋" w:hint="eastAsia"/>
          <w:lang w:eastAsia="zh-CN"/>
        </w:rPr>
        <w:t>校园电视台建设成果</w:t>
      </w:r>
      <w:r>
        <w:rPr>
          <w:rFonts w:ascii="仿宋" w:eastAsia="仿宋" w:hAnsi="仿宋" w:hint="eastAsia"/>
          <w:lang w:eastAsia="zh-CN"/>
        </w:rPr>
        <w:t>，</w:t>
      </w:r>
      <w:r w:rsidRPr="004F65A1">
        <w:rPr>
          <w:rFonts w:ascii="仿宋" w:eastAsia="仿宋" w:hAnsi="仿宋" w:hint="eastAsia"/>
          <w:lang w:eastAsia="zh-CN"/>
        </w:rPr>
        <w:t>故此指标权重仅设</w:t>
      </w:r>
      <w:r w:rsidRPr="001C5FA6">
        <w:rPr>
          <w:rFonts w:ascii="Times New Roman" w:eastAsia="仿宋" w:hAnsi="Times New Roman" w:hint="eastAsia"/>
          <w:lang w:eastAsia="zh-CN"/>
        </w:rPr>
        <w:t>1</w:t>
      </w:r>
      <w:r w:rsidRPr="004F65A1">
        <w:rPr>
          <w:rFonts w:ascii="仿宋" w:eastAsia="仿宋" w:hAnsi="仿宋" w:hint="eastAsia"/>
          <w:lang w:eastAsia="zh-CN"/>
        </w:rPr>
        <w:t>分。</w:t>
      </w:r>
    </w:p>
  </w:footnote>
  <w:footnote w:id="2">
    <w:p w:rsidR="00341537" w:rsidRDefault="00341537">
      <w:pPr>
        <w:pStyle w:val="afff"/>
        <w:rPr>
          <w:lang w:eastAsia="zh-CN"/>
        </w:rPr>
      </w:pPr>
      <w:r>
        <w:rPr>
          <w:rStyle w:val="afff1"/>
        </w:rPr>
        <w:footnoteRef/>
      </w:r>
      <w:r w:rsidRPr="00F247F8">
        <w:rPr>
          <w:rFonts w:ascii="仿宋" w:eastAsia="仿宋" w:hAnsi="仿宋" w:hint="eastAsia"/>
          <w:lang w:eastAsia="zh-CN"/>
        </w:rPr>
        <w:t>资源共享指标的设置意在敦促项目参与学校尽快建立与未参与学校之间的资源共享。但由于</w:t>
      </w:r>
      <w:r w:rsidRPr="00F247F8">
        <w:rPr>
          <w:rFonts w:ascii="Times New Roman" w:eastAsia="仿宋" w:hAnsi="Times New Roman"/>
          <w:lang w:eastAsia="zh-CN"/>
        </w:rPr>
        <w:t>2016</w:t>
      </w:r>
      <w:r w:rsidRPr="00F247F8">
        <w:rPr>
          <w:rFonts w:ascii="仿宋" w:eastAsia="仿宋" w:hAnsi="仿宋" w:hint="eastAsia"/>
          <w:lang w:eastAsia="zh-CN"/>
        </w:rPr>
        <w:t>年为项目实施的第一年，各学校尚处于自我建设、自我完善阶段，共享存在一定难度，故此指标权重仅设</w:t>
      </w:r>
      <w:r w:rsidRPr="00F247F8">
        <w:rPr>
          <w:rFonts w:ascii="Times New Roman" w:eastAsia="仿宋" w:hAnsi="Times New Roman"/>
          <w:lang w:eastAsia="zh-CN"/>
        </w:rPr>
        <w:t>1</w:t>
      </w:r>
      <w:r w:rsidRPr="00F247F8">
        <w:rPr>
          <w:rFonts w:ascii="仿宋" w:eastAsia="仿宋" w:hAnsi="仿宋" w:hint="eastAsia"/>
          <w:lang w:eastAsia="zh-CN"/>
        </w:rPr>
        <w:t>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537" w:rsidRDefault="00341537" w:rsidP="00691258">
    <w:pPr>
      <w:pStyle w:val="a7"/>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537" w:rsidRDefault="0034153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537" w:rsidRPr="00E20D4D" w:rsidRDefault="00341537" w:rsidP="00E20D4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537" w:rsidRDefault="0034153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53BC8"/>
    <w:multiLevelType w:val="hybridMultilevel"/>
    <w:tmpl w:val="432417E6"/>
    <w:lvl w:ilvl="0" w:tplc="0810C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0C5CDB"/>
    <w:multiLevelType w:val="hybridMultilevel"/>
    <w:tmpl w:val="693809CA"/>
    <w:lvl w:ilvl="0" w:tplc="AA3C487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AC1498"/>
    <w:multiLevelType w:val="hybridMultilevel"/>
    <w:tmpl w:val="ADD40ADE"/>
    <w:lvl w:ilvl="0" w:tplc="F3BC1E6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E2120D"/>
    <w:multiLevelType w:val="hybridMultilevel"/>
    <w:tmpl w:val="417CB326"/>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 w15:restartNumberingAfterBreak="0">
    <w:nsid w:val="12D65546"/>
    <w:multiLevelType w:val="hybridMultilevel"/>
    <w:tmpl w:val="61766184"/>
    <w:lvl w:ilvl="0" w:tplc="1012D8B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C15FF"/>
    <w:multiLevelType w:val="hybridMultilevel"/>
    <w:tmpl w:val="F5D2153A"/>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15:restartNumberingAfterBreak="0">
    <w:nsid w:val="148E4273"/>
    <w:multiLevelType w:val="multilevel"/>
    <w:tmpl w:val="CA4C6430"/>
    <w:styleLink w:val="List0"/>
    <w:lvl w:ilvl="0">
      <w:numFmt w:val="bullet"/>
      <w:lvlText w:val="●"/>
      <w:lvlJc w:val="left"/>
      <w:pPr>
        <w:tabs>
          <w:tab w:val="num" w:pos="280"/>
        </w:tabs>
        <w:ind w:left="280" w:hanging="280"/>
      </w:pPr>
      <w:rPr>
        <w:rFonts w:ascii="Courier" w:eastAsia="Courier" w:hAnsi="Courier" w:cs="Courier"/>
        <w:color w:val="000000"/>
        <w:kern w:val="0"/>
        <w:position w:val="0"/>
        <w:sz w:val="28"/>
        <w:szCs w:val="28"/>
        <w:u w:color="000000"/>
        <w:lang w:val="zh-TW" w:eastAsia="zh-TW"/>
      </w:rPr>
    </w:lvl>
    <w:lvl w:ilvl="1">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2">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3">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4">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5">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6">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7">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8">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abstractNum>
  <w:abstractNum w:abstractNumId="7" w15:restartNumberingAfterBreak="0">
    <w:nsid w:val="15A81081"/>
    <w:multiLevelType w:val="hybridMultilevel"/>
    <w:tmpl w:val="BAC49406"/>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8" w15:restartNumberingAfterBreak="0">
    <w:nsid w:val="166A15D9"/>
    <w:multiLevelType w:val="hybridMultilevel"/>
    <w:tmpl w:val="78B8AFD0"/>
    <w:lvl w:ilvl="0" w:tplc="8FECF95A">
      <w:start w:val="3"/>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15:restartNumberingAfterBreak="0">
    <w:nsid w:val="19AA41D4"/>
    <w:multiLevelType w:val="hybridMultilevel"/>
    <w:tmpl w:val="336AFA0E"/>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0" w15:restartNumberingAfterBreak="0">
    <w:nsid w:val="1CFE0353"/>
    <w:multiLevelType w:val="hybridMultilevel"/>
    <w:tmpl w:val="764261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227D3B80"/>
    <w:multiLevelType w:val="hybridMultilevel"/>
    <w:tmpl w:val="084214B4"/>
    <w:lvl w:ilvl="0" w:tplc="E36C6B04">
      <w:start w:val="1"/>
      <w:numFmt w:val="decimal"/>
      <w:lvlText w:val="%1、"/>
      <w:lvlJc w:val="left"/>
      <w:pPr>
        <w:ind w:left="720" w:hanging="720"/>
      </w:pPr>
      <w:rPr>
        <w:rFonts w:hAnsi="Calibri" w:cs="Times New Roman"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C21787"/>
    <w:multiLevelType w:val="hybridMultilevel"/>
    <w:tmpl w:val="7B1E9CF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3" w15:restartNumberingAfterBreak="0">
    <w:nsid w:val="27C56A4A"/>
    <w:multiLevelType w:val="hybridMultilevel"/>
    <w:tmpl w:val="7C565EE4"/>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4" w15:restartNumberingAfterBreak="0">
    <w:nsid w:val="28F85A6E"/>
    <w:multiLevelType w:val="multilevel"/>
    <w:tmpl w:val="EA6CDB7E"/>
    <w:styleLink w:val="31"/>
    <w:lvl w:ilvl="0">
      <w:numFmt w:val="bullet"/>
      <w:lvlText w:val="●"/>
      <w:lvlJc w:val="left"/>
      <w:pPr>
        <w:tabs>
          <w:tab w:val="num" w:pos="280"/>
        </w:tabs>
        <w:ind w:left="280" w:hanging="280"/>
      </w:pPr>
      <w:rPr>
        <w:rFonts w:ascii="Courier" w:eastAsia="Courier" w:hAnsi="Courier" w:cs="Courier"/>
        <w:kern w:val="0"/>
        <w:position w:val="0"/>
        <w:sz w:val="28"/>
        <w:szCs w:val="28"/>
        <w:lang w:val="zh-TW" w:eastAsia="zh-TW"/>
      </w:rPr>
    </w:lvl>
    <w:lvl w:ilvl="1">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2">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3">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4">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5">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6">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7">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8">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abstractNum>
  <w:abstractNum w:abstractNumId="15" w15:restartNumberingAfterBreak="0">
    <w:nsid w:val="2918458E"/>
    <w:multiLevelType w:val="hybridMultilevel"/>
    <w:tmpl w:val="52B42F96"/>
    <w:lvl w:ilvl="0" w:tplc="597674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1D064D"/>
    <w:multiLevelType w:val="hybridMultilevel"/>
    <w:tmpl w:val="CAA848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A46201"/>
    <w:multiLevelType w:val="hybridMultilevel"/>
    <w:tmpl w:val="284E9636"/>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8" w15:restartNumberingAfterBreak="0">
    <w:nsid w:val="2D252FFF"/>
    <w:multiLevelType w:val="hybridMultilevel"/>
    <w:tmpl w:val="1530400C"/>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9" w15:restartNumberingAfterBreak="0">
    <w:nsid w:val="2FDD6C74"/>
    <w:multiLevelType w:val="hybridMultilevel"/>
    <w:tmpl w:val="C9C404D4"/>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0" w15:restartNumberingAfterBreak="0">
    <w:nsid w:val="38723251"/>
    <w:multiLevelType w:val="multilevel"/>
    <w:tmpl w:val="3A3CA078"/>
    <w:styleLink w:val="51"/>
    <w:lvl w:ilvl="0">
      <w:numFmt w:val="bullet"/>
      <w:lvlText w:val="●"/>
      <w:lvlJc w:val="left"/>
      <w:pPr>
        <w:tabs>
          <w:tab w:val="num" w:pos="980"/>
        </w:tabs>
        <w:ind w:left="980" w:hanging="420"/>
      </w:pPr>
      <w:rPr>
        <w:rFonts w:ascii="Courier" w:eastAsia="Courier" w:hAnsi="Courier" w:cs="Courier"/>
        <w:color w:val="000000"/>
        <w:kern w:val="0"/>
        <w:position w:val="0"/>
        <w:sz w:val="28"/>
        <w:szCs w:val="28"/>
        <w:u w:color="000000"/>
        <w:lang w:val="zh-TW" w:eastAsia="zh-TW"/>
      </w:rPr>
    </w:lvl>
    <w:lvl w:ilvl="1">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2">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3">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4">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5">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6">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7">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8">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abstractNum>
  <w:abstractNum w:abstractNumId="21" w15:restartNumberingAfterBreak="0">
    <w:nsid w:val="3B5614AE"/>
    <w:multiLevelType w:val="multilevel"/>
    <w:tmpl w:val="F31E6B24"/>
    <w:styleLink w:val="List6"/>
    <w:lvl w:ilvl="0">
      <w:numFmt w:val="bullet"/>
      <w:lvlText w:val="●"/>
      <w:lvlJc w:val="left"/>
      <w:pPr>
        <w:tabs>
          <w:tab w:val="num" w:pos="980"/>
        </w:tabs>
        <w:ind w:left="980" w:hanging="420"/>
      </w:pPr>
      <w:rPr>
        <w:rFonts w:ascii="Courier" w:eastAsia="Courier" w:hAnsi="Courier" w:cs="Courier"/>
        <w:color w:val="000000"/>
        <w:kern w:val="0"/>
        <w:position w:val="0"/>
        <w:sz w:val="28"/>
        <w:szCs w:val="28"/>
        <w:u w:color="000000"/>
        <w:lang w:val="zh-TW" w:eastAsia="zh-TW"/>
      </w:rPr>
    </w:lvl>
    <w:lvl w:ilvl="1">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2">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3">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4">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5">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6">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7">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8">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abstractNum>
  <w:abstractNum w:abstractNumId="22" w15:restartNumberingAfterBreak="0">
    <w:nsid w:val="3CD328AE"/>
    <w:multiLevelType w:val="hybridMultilevel"/>
    <w:tmpl w:val="443895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1E10BE"/>
    <w:multiLevelType w:val="hybridMultilevel"/>
    <w:tmpl w:val="EA56662C"/>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4" w15:restartNumberingAfterBreak="0">
    <w:nsid w:val="3F585A92"/>
    <w:multiLevelType w:val="hybridMultilevel"/>
    <w:tmpl w:val="A3F0B2B0"/>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5" w15:restartNumberingAfterBreak="0">
    <w:nsid w:val="42114747"/>
    <w:multiLevelType w:val="hybridMultilevel"/>
    <w:tmpl w:val="59A0DB14"/>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6" w15:restartNumberingAfterBreak="0">
    <w:nsid w:val="425169CC"/>
    <w:multiLevelType w:val="hybridMultilevel"/>
    <w:tmpl w:val="0FEC38BC"/>
    <w:lvl w:ilvl="0" w:tplc="AD80A174">
      <w:start w:val="1"/>
      <w:numFmt w:val="bullet"/>
      <w:lvlText w:val=""/>
      <w:lvlJc w:val="left"/>
      <w:pPr>
        <w:ind w:left="0" w:firstLine="56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7" w15:restartNumberingAfterBreak="0">
    <w:nsid w:val="441B0BB7"/>
    <w:multiLevelType w:val="hybridMultilevel"/>
    <w:tmpl w:val="16062E7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8" w15:restartNumberingAfterBreak="0">
    <w:nsid w:val="45697FDF"/>
    <w:multiLevelType w:val="multilevel"/>
    <w:tmpl w:val="B606AC0A"/>
    <w:styleLink w:val="21"/>
    <w:lvl w:ilvl="0">
      <w:numFmt w:val="bullet"/>
      <w:lvlText w:val="●"/>
      <w:lvlJc w:val="left"/>
      <w:pPr>
        <w:tabs>
          <w:tab w:val="num" w:pos="988"/>
        </w:tabs>
        <w:ind w:left="988" w:hanging="420"/>
      </w:pPr>
      <w:rPr>
        <w:rFonts w:ascii="Courier" w:eastAsia="Courier" w:hAnsi="Courier" w:cs="Courier"/>
        <w:kern w:val="0"/>
        <w:position w:val="0"/>
        <w:sz w:val="28"/>
        <w:szCs w:val="28"/>
        <w:lang w:val="zh-TW" w:eastAsia="zh-TW"/>
      </w:rPr>
    </w:lvl>
    <w:lvl w:ilvl="1">
      <w:start w:val="1"/>
      <w:numFmt w:val="bullet"/>
      <w:lvlText w:val="■"/>
      <w:lvlJc w:val="left"/>
      <w:pPr>
        <w:tabs>
          <w:tab w:val="num" w:pos="129"/>
        </w:tabs>
      </w:pPr>
      <w:rPr>
        <w:rFonts w:ascii="仿宋_GB2312" w:eastAsia="仿宋_GB2312" w:hAnsi="仿宋_GB2312" w:cs="仿宋_GB2312"/>
        <w:kern w:val="0"/>
        <w:position w:val="0"/>
        <w:sz w:val="28"/>
        <w:szCs w:val="28"/>
        <w:lang w:val="zh-TW" w:eastAsia="zh-TW"/>
      </w:rPr>
    </w:lvl>
    <w:lvl w:ilvl="2">
      <w:start w:val="1"/>
      <w:numFmt w:val="bullet"/>
      <w:lvlText w:val="◆"/>
      <w:lvlJc w:val="left"/>
      <w:pPr>
        <w:tabs>
          <w:tab w:val="num" w:pos="129"/>
        </w:tabs>
      </w:pPr>
      <w:rPr>
        <w:rFonts w:ascii="仿宋_GB2312" w:eastAsia="仿宋_GB2312" w:hAnsi="仿宋_GB2312" w:cs="仿宋_GB2312"/>
        <w:kern w:val="0"/>
        <w:position w:val="0"/>
        <w:sz w:val="28"/>
        <w:szCs w:val="28"/>
        <w:lang w:val="zh-TW" w:eastAsia="zh-TW"/>
      </w:rPr>
    </w:lvl>
    <w:lvl w:ilvl="3">
      <w:start w:val="1"/>
      <w:numFmt w:val="bullet"/>
      <w:lvlText w:val="●"/>
      <w:lvlJc w:val="left"/>
      <w:pPr>
        <w:tabs>
          <w:tab w:val="num" w:pos="129"/>
        </w:tabs>
      </w:pPr>
      <w:rPr>
        <w:rFonts w:ascii="仿宋_GB2312" w:eastAsia="仿宋_GB2312" w:hAnsi="仿宋_GB2312" w:cs="仿宋_GB2312"/>
        <w:kern w:val="0"/>
        <w:position w:val="0"/>
        <w:sz w:val="28"/>
        <w:szCs w:val="28"/>
        <w:lang w:val="zh-TW" w:eastAsia="zh-TW"/>
      </w:rPr>
    </w:lvl>
    <w:lvl w:ilvl="4">
      <w:start w:val="1"/>
      <w:numFmt w:val="bullet"/>
      <w:lvlText w:val="■"/>
      <w:lvlJc w:val="left"/>
      <w:pPr>
        <w:tabs>
          <w:tab w:val="num" w:pos="129"/>
        </w:tabs>
      </w:pPr>
      <w:rPr>
        <w:rFonts w:ascii="仿宋_GB2312" w:eastAsia="仿宋_GB2312" w:hAnsi="仿宋_GB2312" w:cs="仿宋_GB2312"/>
        <w:kern w:val="0"/>
        <w:position w:val="0"/>
        <w:sz w:val="28"/>
        <w:szCs w:val="28"/>
        <w:lang w:val="zh-TW" w:eastAsia="zh-TW"/>
      </w:rPr>
    </w:lvl>
    <w:lvl w:ilvl="5">
      <w:start w:val="1"/>
      <w:numFmt w:val="bullet"/>
      <w:lvlText w:val="◆"/>
      <w:lvlJc w:val="left"/>
      <w:pPr>
        <w:tabs>
          <w:tab w:val="num" w:pos="129"/>
        </w:tabs>
      </w:pPr>
      <w:rPr>
        <w:rFonts w:ascii="仿宋_GB2312" w:eastAsia="仿宋_GB2312" w:hAnsi="仿宋_GB2312" w:cs="仿宋_GB2312"/>
        <w:kern w:val="0"/>
        <w:position w:val="0"/>
        <w:sz w:val="28"/>
        <w:szCs w:val="28"/>
        <w:lang w:val="zh-TW" w:eastAsia="zh-TW"/>
      </w:rPr>
    </w:lvl>
    <w:lvl w:ilvl="6">
      <w:start w:val="1"/>
      <w:numFmt w:val="bullet"/>
      <w:lvlText w:val="●"/>
      <w:lvlJc w:val="left"/>
      <w:pPr>
        <w:tabs>
          <w:tab w:val="num" w:pos="129"/>
        </w:tabs>
      </w:pPr>
      <w:rPr>
        <w:rFonts w:ascii="仿宋_GB2312" w:eastAsia="仿宋_GB2312" w:hAnsi="仿宋_GB2312" w:cs="仿宋_GB2312"/>
        <w:kern w:val="0"/>
        <w:position w:val="0"/>
        <w:sz w:val="28"/>
        <w:szCs w:val="28"/>
        <w:lang w:val="zh-TW" w:eastAsia="zh-TW"/>
      </w:rPr>
    </w:lvl>
    <w:lvl w:ilvl="7">
      <w:start w:val="1"/>
      <w:numFmt w:val="bullet"/>
      <w:lvlText w:val="■"/>
      <w:lvlJc w:val="left"/>
      <w:pPr>
        <w:tabs>
          <w:tab w:val="num" w:pos="129"/>
        </w:tabs>
      </w:pPr>
      <w:rPr>
        <w:rFonts w:ascii="仿宋_GB2312" w:eastAsia="仿宋_GB2312" w:hAnsi="仿宋_GB2312" w:cs="仿宋_GB2312"/>
        <w:kern w:val="0"/>
        <w:position w:val="0"/>
        <w:sz w:val="28"/>
        <w:szCs w:val="28"/>
        <w:lang w:val="zh-TW" w:eastAsia="zh-TW"/>
      </w:rPr>
    </w:lvl>
    <w:lvl w:ilvl="8">
      <w:start w:val="1"/>
      <w:numFmt w:val="bullet"/>
      <w:lvlText w:val="◆"/>
      <w:lvlJc w:val="left"/>
      <w:pPr>
        <w:tabs>
          <w:tab w:val="num" w:pos="129"/>
        </w:tabs>
      </w:pPr>
      <w:rPr>
        <w:rFonts w:ascii="仿宋_GB2312" w:eastAsia="仿宋_GB2312" w:hAnsi="仿宋_GB2312" w:cs="仿宋_GB2312"/>
        <w:kern w:val="0"/>
        <w:position w:val="0"/>
        <w:sz w:val="28"/>
        <w:szCs w:val="28"/>
        <w:lang w:val="zh-TW" w:eastAsia="zh-TW"/>
      </w:rPr>
    </w:lvl>
  </w:abstractNum>
  <w:abstractNum w:abstractNumId="29" w15:restartNumberingAfterBreak="0">
    <w:nsid w:val="45A339E3"/>
    <w:multiLevelType w:val="hybridMultilevel"/>
    <w:tmpl w:val="7B54D6D8"/>
    <w:lvl w:ilvl="0" w:tplc="57966A32">
      <w:start w:val="2"/>
      <w:numFmt w:val="decimal"/>
      <w:lvlText w:val="（%1）"/>
      <w:lvlJc w:val="left"/>
      <w:pPr>
        <w:ind w:left="1295" w:hanging="735"/>
      </w:pPr>
      <w:rPr>
        <w:rFonts w:hint="default"/>
      </w:rPr>
    </w:lvl>
    <w:lvl w:ilvl="1" w:tplc="AD623B2E">
      <w:start w:val="4"/>
      <w:numFmt w:val="decimalEnclosedCircle"/>
      <w:lvlText w:val="%2"/>
      <w:lvlJc w:val="left"/>
      <w:pPr>
        <w:ind w:left="1340" w:hanging="360"/>
      </w:pPr>
      <w:rPr>
        <w:rFonts w:ascii="仿宋" w:eastAsia="仿宋" w:hAnsi="仿宋" w:hint="default"/>
      </w:r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0" w15:restartNumberingAfterBreak="0">
    <w:nsid w:val="46F151EC"/>
    <w:multiLevelType w:val="hybridMultilevel"/>
    <w:tmpl w:val="1086694E"/>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1" w15:restartNumberingAfterBreak="0">
    <w:nsid w:val="47111CB5"/>
    <w:multiLevelType w:val="hybridMultilevel"/>
    <w:tmpl w:val="E3B88FD4"/>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2" w15:restartNumberingAfterBreak="0">
    <w:nsid w:val="4B500C22"/>
    <w:multiLevelType w:val="hybridMultilevel"/>
    <w:tmpl w:val="52D63306"/>
    <w:lvl w:ilvl="0" w:tplc="D986A362">
      <w:start w:val="1"/>
      <w:numFmt w:val="decimal"/>
      <w:lvlText w:val="（%1）"/>
      <w:lvlJc w:val="left"/>
      <w:pPr>
        <w:ind w:left="1280" w:hanging="72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3" w15:restartNumberingAfterBreak="0">
    <w:nsid w:val="4F7B6399"/>
    <w:multiLevelType w:val="hybridMultilevel"/>
    <w:tmpl w:val="5E28AB3E"/>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4" w15:restartNumberingAfterBreak="0">
    <w:nsid w:val="51A1459E"/>
    <w:multiLevelType w:val="hybridMultilevel"/>
    <w:tmpl w:val="EA48702C"/>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5" w15:restartNumberingAfterBreak="0">
    <w:nsid w:val="5249117E"/>
    <w:multiLevelType w:val="hybridMultilevel"/>
    <w:tmpl w:val="5B3477B2"/>
    <w:lvl w:ilvl="0" w:tplc="C0F028BE">
      <w:start w:val="1"/>
      <w:numFmt w:val="decimal"/>
      <w:lvlText w:val="%1、"/>
      <w:lvlJc w:val="left"/>
      <w:pPr>
        <w:tabs>
          <w:tab w:val="num" w:pos="1425"/>
        </w:tabs>
        <w:ind w:left="1425" w:hanging="720"/>
      </w:pPr>
      <w:rPr>
        <w:rFonts w:hint="default"/>
      </w:rPr>
    </w:lvl>
    <w:lvl w:ilvl="1" w:tplc="04090019" w:tentative="1">
      <w:start w:val="1"/>
      <w:numFmt w:val="lowerLetter"/>
      <w:lvlText w:val="%2)"/>
      <w:lvlJc w:val="left"/>
      <w:pPr>
        <w:tabs>
          <w:tab w:val="num" w:pos="1545"/>
        </w:tabs>
        <w:ind w:left="1545" w:hanging="420"/>
      </w:pPr>
    </w:lvl>
    <w:lvl w:ilvl="2" w:tplc="0409001B" w:tentative="1">
      <w:start w:val="1"/>
      <w:numFmt w:val="lowerRoman"/>
      <w:lvlText w:val="%3."/>
      <w:lvlJc w:val="right"/>
      <w:pPr>
        <w:tabs>
          <w:tab w:val="num" w:pos="1965"/>
        </w:tabs>
        <w:ind w:left="1965" w:hanging="420"/>
      </w:pPr>
    </w:lvl>
    <w:lvl w:ilvl="3" w:tplc="0409000F" w:tentative="1">
      <w:start w:val="1"/>
      <w:numFmt w:val="decimal"/>
      <w:lvlText w:val="%4."/>
      <w:lvlJc w:val="left"/>
      <w:pPr>
        <w:tabs>
          <w:tab w:val="num" w:pos="2385"/>
        </w:tabs>
        <w:ind w:left="2385" w:hanging="420"/>
      </w:pPr>
    </w:lvl>
    <w:lvl w:ilvl="4" w:tplc="04090019" w:tentative="1">
      <w:start w:val="1"/>
      <w:numFmt w:val="lowerLetter"/>
      <w:lvlText w:val="%5)"/>
      <w:lvlJc w:val="left"/>
      <w:pPr>
        <w:tabs>
          <w:tab w:val="num" w:pos="2805"/>
        </w:tabs>
        <w:ind w:left="2805" w:hanging="420"/>
      </w:pPr>
    </w:lvl>
    <w:lvl w:ilvl="5" w:tplc="0409001B" w:tentative="1">
      <w:start w:val="1"/>
      <w:numFmt w:val="lowerRoman"/>
      <w:lvlText w:val="%6."/>
      <w:lvlJc w:val="right"/>
      <w:pPr>
        <w:tabs>
          <w:tab w:val="num" w:pos="3225"/>
        </w:tabs>
        <w:ind w:left="3225" w:hanging="420"/>
      </w:pPr>
    </w:lvl>
    <w:lvl w:ilvl="6" w:tplc="0409000F" w:tentative="1">
      <w:start w:val="1"/>
      <w:numFmt w:val="decimal"/>
      <w:lvlText w:val="%7."/>
      <w:lvlJc w:val="left"/>
      <w:pPr>
        <w:tabs>
          <w:tab w:val="num" w:pos="3645"/>
        </w:tabs>
        <w:ind w:left="3645" w:hanging="420"/>
      </w:pPr>
    </w:lvl>
    <w:lvl w:ilvl="7" w:tplc="04090019" w:tentative="1">
      <w:start w:val="1"/>
      <w:numFmt w:val="lowerLetter"/>
      <w:lvlText w:val="%8)"/>
      <w:lvlJc w:val="left"/>
      <w:pPr>
        <w:tabs>
          <w:tab w:val="num" w:pos="4065"/>
        </w:tabs>
        <w:ind w:left="4065" w:hanging="420"/>
      </w:pPr>
    </w:lvl>
    <w:lvl w:ilvl="8" w:tplc="0409001B" w:tentative="1">
      <w:start w:val="1"/>
      <w:numFmt w:val="lowerRoman"/>
      <w:lvlText w:val="%9."/>
      <w:lvlJc w:val="right"/>
      <w:pPr>
        <w:tabs>
          <w:tab w:val="num" w:pos="4485"/>
        </w:tabs>
        <w:ind w:left="4485" w:hanging="420"/>
      </w:pPr>
    </w:lvl>
  </w:abstractNum>
  <w:abstractNum w:abstractNumId="36" w15:restartNumberingAfterBreak="0">
    <w:nsid w:val="5611254B"/>
    <w:multiLevelType w:val="hybridMultilevel"/>
    <w:tmpl w:val="E19253A4"/>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7" w15:restartNumberingAfterBreak="0">
    <w:nsid w:val="5CA61A97"/>
    <w:multiLevelType w:val="hybridMultilevel"/>
    <w:tmpl w:val="FF445F2C"/>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8" w15:restartNumberingAfterBreak="0">
    <w:nsid w:val="6366070E"/>
    <w:multiLevelType w:val="hybridMultilevel"/>
    <w:tmpl w:val="B994E41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9" w15:restartNumberingAfterBreak="0">
    <w:nsid w:val="690657A3"/>
    <w:multiLevelType w:val="hybridMultilevel"/>
    <w:tmpl w:val="465809C4"/>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0" w15:restartNumberingAfterBreak="0">
    <w:nsid w:val="6AAB6D0C"/>
    <w:multiLevelType w:val="multilevel"/>
    <w:tmpl w:val="52D8A8E8"/>
    <w:styleLink w:val="41"/>
    <w:lvl w:ilvl="0">
      <w:numFmt w:val="bullet"/>
      <w:lvlText w:val="●"/>
      <w:lvlJc w:val="left"/>
      <w:pPr>
        <w:tabs>
          <w:tab w:val="num" w:pos="980"/>
        </w:tabs>
        <w:ind w:left="980" w:hanging="420"/>
      </w:pPr>
      <w:rPr>
        <w:rFonts w:ascii="Courier" w:eastAsia="Courier" w:hAnsi="Courier" w:cs="Courier"/>
        <w:color w:val="000000"/>
        <w:kern w:val="0"/>
        <w:position w:val="0"/>
        <w:sz w:val="28"/>
        <w:szCs w:val="28"/>
        <w:u w:color="000000"/>
        <w:lang w:val="zh-TW" w:eastAsia="zh-TW"/>
      </w:rPr>
    </w:lvl>
    <w:lvl w:ilvl="1">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2">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3">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4">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5">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6">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7">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lvl w:ilvl="8">
      <w:start w:val="1"/>
      <w:numFmt w:val="bullet"/>
      <w:lvlText w:val="◆"/>
      <w:lvlJc w:val="left"/>
      <w:pPr>
        <w:tabs>
          <w:tab w:val="num" w:pos="121"/>
        </w:tabs>
      </w:pPr>
      <w:rPr>
        <w:rFonts w:ascii="仿宋_GB2312" w:eastAsia="仿宋_GB2312" w:hAnsi="仿宋_GB2312" w:cs="仿宋_GB2312"/>
        <w:color w:val="000000"/>
        <w:kern w:val="0"/>
        <w:position w:val="0"/>
        <w:sz w:val="28"/>
        <w:szCs w:val="28"/>
        <w:u w:color="000000"/>
        <w:lang w:val="zh-TW" w:eastAsia="zh-TW"/>
      </w:rPr>
    </w:lvl>
  </w:abstractNum>
  <w:abstractNum w:abstractNumId="41" w15:restartNumberingAfterBreak="0">
    <w:nsid w:val="6BDE71AB"/>
    <w:multiLevelType w:val="hybridMultilevel"/>
    <w:tmpl w:val="E0E06BB4"/>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2" w15:restartNumberingAfterBreak="0">
    <w:nsid w:val="6C4E2C00"/>
    <w:multiLevelType w:val="hybridMultilevel"/>
    <w:tmpl w:val="A8A68BE4"/>
    <w:lvl w:ilvl="0" w:tplc="8A08C64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073CF7"/>
    <w:multiLevelType w:val="hybridMultilevel"/>
    <w:tmpl w:val="7D5007C0"/>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4" w15:restartNumberingAfterBreak="0">
    <w:nsid w:val="792F5020"/>
    <w:multiLevelType w:val="hybridMultilevel"/>
    <w:tmpl w:val="1AD486D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5" w15:restartNumberingAfterBreak="0">
    <w:nsid w:val="7E3E5BE4"/>
    <w:multiLevelType w:val="multilevel"/>
    <w:tmpl w:val="EDD0ED6E"/>
    <w:styleLink w:val="List1"/>
    <w:lvl w:ilvl="0">
      <w:numFmt w:val="bullet"/>
      <w:lvlText w:val="●"/>
      <w:lvlJc w:val="left"/>
      <w:pPr>
        <w:tabs>
          <w:tab w:val="num" w:pos="280"/>
        </w:tabs>
        <w:ind w:left="280" w:hanging="280"/>
      </w:pPr>
      <w:rPr>
        <w:rFonts w:ascii="Courier" w:eastAsia="Courier" w:hAnsi="Courier" w:cs="Courier"/>
        <w:kern w:val="0"/>
        <w:position w:val="0"/>
        <w:sz w:val="28"/>
        <w:szCs w:val="28"/>
        <w:lang w:val="zh-TW" w:eastAsia="zh-TW"/>
      </w:rPr>
    </w:lvl>
    <w:lvl w:ilvl="1">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2">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3">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4">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5">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6">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7">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lvl w:ilvl="8">
      <w:start w:val="1"/>
      <w:numFmt w:val="bullet"/>
      <w:lvlText w:val="◆"/>
      <w:lvlJc w:val="left"/>
      <w:pPr>
        <w:tabs>
          <w:tab w:val="num" w:pos="121"/>
        </w:tabs>
      </w:pPr>
      <w:rPr>
        <w:rFonts w:ascii="仿宋_GB2312" w:eastAsia="仿宋_GB2312" w:hAnsi="仿宋_GB2312" w:cs="仿宋_GB2312"/>
        <w:kern w:val="0"/>
        <w:position w:val="0"/>
        <w:sz w:val="28"/>
        <w:szCs w:val="28"/>
        <w:lang w:val="zh-TW" w:eastAsia="zh-TW"/>
      </w:rPr>
    </w:lvl>
  </w:abstractNum>
  <w:num w:numId="1">
    <w:abstractNumId w:val="10"/>
  </w:num>
  <w:num w:numId="2">
    <w:abstractNumId w:val="32"/>
  </w:num>
  <w:num w:numId="3">
    <w:abstractNumId w:val="12"/>
  </w:num>
  <w:num w:numId="4">
    <w:abstractNumId w:val="29"/>
  </w:num>
  <w:num w:numId="5">
    <w:abstractNumId w:val="37"/>
  </w:num>
  <w:num w:numId="6">
    <w:abstractNumId w:val="8"/>
  </w:num>
  <w:num w:numId="7">
    <w:abstractNumId w:val="33"/>
  </w:num>
  <w:num w:numId="8">
    <w:abstractNumId w:val="44"/>
  </w:num>
  <w:num w:numId="9">
    <w:abstractNumId w:val="43"/>
  </w:num>
  <w:num w:numId="10">
    <w:abstractNumId w:val="30"/>
  </w:num>
  <w:num w:numId="11">
    <w:abstractNumId w:val="18"/>
  </w:num>
  <w:num w:numId="12">
    <w:abstractNumId w:val="9"/>
  </w:num>
  <w:num w:numId="13">
    <w:abstractNumId w:val="27"/>
  </w:num>
  <w:num w:numId="14">
    <w:abstractNumId w:val="7"/>
  </w:num>
  <w:num w:numId="15">
    <w:abstractNumId w:val="0"/>
  </w:num>
  <w:num w:numId="16">
    <w:abstractNumId w:val="11"/>
  </w:num>
  <w:num w:numId="17">
    <w:abstractNumId w:val="15"/>
  </w:num>
  <w:num w:numId="18">
    <w:abstractNumId w:val="6"/>
  </w:num>
  <w:num w:numId="19">
    <w:abstractNumId w:val="45"/>
  </w:num>
  <w:num w:numId="20">
    <w:abstractNumId w:val="28"/>
  </w:num>
  <w:num w:numId="21">
    <w:abstractNumId w:val="14"/>
  </w:num>
  <w:num w:numId="22">
    <w:abstractNumId w:val="40"/>
  </w:num>
  <w:num w:numId="23">
    <w:abstractNumId w:val="20"/>
  </w:num>
  <w:num w:numId="24">
    <w:abstractNumId w:val="21"/>
  </w:num>
  <w:num w:numId="25">
    <w:abstractNumId w:val="17"/>
  </w:num>
  <w:num w:numId="26">
    <w:abstractNumId w:val="3"/>
  </w:num>
  <w:num w:numId="27">
    <w:abstractNumId w:val="39"/>
  </w:num>
  <w:num w:numId="28">
    <w:abstractNumId w:val="5"/>
  </w:num>
  <w:num w:numId="29">
    <w:abstractNumId w:val="36"/>
  </w:num>
  <w:num w:numId="30">
    <w:abstractNumId w:val="35"/>
  </w:num>
  <w:num w:numId="31">
    <w:abstractNumId w:val="24"/>
  </w:num>
  <w:num w:numId="32">
    <w:abstractNumId w:val="23"/>
  </w:num>
  <w:num w:numId="33">
    <w:abstractNumId w:val="34"/>
  </w:num>
  <w:num w:numId="34">
    <w:abstractNumId w:val="31"/>
  </w:num>
  <w:num w:numId="35">
    <w:abstractNumId w:val="25"/>
  </w:num>
  <w:num w:numId="36">
    <w:abstractNumId w:val="13"/>
  </w:num>
  <w:num w:numId="37">
    <w:abstractNumId w:val="41"/>
  </w:num>
  <w:num w:numId="38">
    <w:abstractNumId w:val="38"/>
  </w:num>
  <w:num w:numId="39">
    <w:abstractNumId w:val="19"/>
  </w:num>
  <w:num w:numId="40">
    <w:abstractNumId w:val="42"/>
  </w:num>
  <w:num w:numId="41">
    <w:abstractNumId w:val="1"/>
  </w:num>
  <w:num w:numId="42">
    <w:abstractNumId w:val="2"/>
  </w:num>
  <w:num w:numId="43">
    <w:abstractNumId w:val="4"/>
  </w:num>
  <w:num w:numId="44">
    <w:abstractNumId w:val="26"/>
  </w:num>
  <w:num w:numId="45">
    <w:abstractNumId w:val="16"/>
  </w:num>
  <w:num w:numId="4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adjustLineHeightInTable/>
    <w:useFELayout/>
    <w:compatSetting w:name="compatibilityMode" w:uri="http://schemas.microsoft.com/office/word" w:val="12"/>
    <w:compatSetting w:name="useWord2013TrackBottomHyphenation" w:uri="http://schemas.microsoft.com/office/word" w:val="1"/>
  </w:compat>
  <w:rsids>
    <w:rsidRoot w:val="00172A27"/>
    <w:rsid w:val="00000458"/>
    <w:rsid w:val="0000099D"/>
    <w:rsid w:val="0000244A"/>
    <w:rsid w:val="00002D98"/>
    <w:rsid w:val="000037B4"/>
    <w:rsid w:val="00003978"/>
    <w:rsid w:val="00004766"/>
    <w:rsid w:val="0000500A"/>
    <w:rsid w:val="0000532D"/>
    <w:rsid w:val="000063D5"/>
    <w:rsid w:val="0000643A"/>
    <w:rsid w:val="00007496"/>
    <w:rsid w:val="00010343"/>
    <w:rsid w:val="000112FF"/>
    <w:rsid w:val="00012E60"/>
    <w:rsid w:val="00013274"/>
    <w:rsid w:val="000146C0"/>
    <w:rsid w:val="00015596"/>
    <w:rsid w:val="00015726"/>
    <w:rsid w:val="00015B88"/>
    <w:rsid w:val="00015CF1"/>
    <w:rsid w:val="0001746D"/>
    <w:rsid w:val="00020029"/>
    <w:rsid w:val="00020854"/>
    <w:rsid w:val="00020959"/>
    <w:rsid w:val="00020DC1"/>
    <w:rsid w:val="000218C3"/>
    <w:rsid w:val="00021D10"/>
    <w:rsid w:val="0002339E"/>
    <w:rsid w:val="00023D14"/>
    <w:rsid w:val="0002403A"/>
    <w:rsid w:val="00024623"/>
    <w:rsid w:val="00026794"/>
    <w:rsid w:val="00026882"/>
    <w:rsid w:val="000300DF"/>
    <w:rsid w:val="00030258"/>
    <w:rsid w:val="000304EC"/>
    <w:rsid w:val="00030F3C"/>
    <w:rsid w:val="00031BC6"/>
    <w:rsid w:val="00031BFA"/>
    <w:rsid w:val="00031D22"/>
    <w:rsid w:val="00031D82"/>
    <w:rsid w:val="00032C4C"/>
    <w:rsid w:val="000331B0"/>
    <w:rsid w:val="0003348A"/>
    <w:rsid w:val="00033724"/>
    <w:rsid w:val="00033B48"/>
    <w:rsid w:val="00033CB1"/>
    <w:rsid w:val="00033D40"/>
    <w:rsid w:val="00033E4E"/>
    <w:rsid w:val="000347B6"/>
    <w:rsid w:val="0003548D"/>
    <w:rsid w:val="00035782"/>
    <w:rsid w:val="00035F48"/>
    <w:rsid w:val="00036078"/>
    <w:rsid w:val="00037E68"/>
    <w:rsid w:val="00041BF6"/>
    <w:rsid w:val="00041D42"/>
    <w:rsid w:val="00041E26"/>
    <w:rsid w:val="00042D98"/>
    <w:rsid w:val="00043099"/>
    <w:rsid w:val="00043BAC"/>
    <w:rsid w:val="00044104"/>
    <w:rsid w:val="00044553"/>
    <w:rsid w:val="00044708"/>
    <w:rsid w:val="00044713"/>
    <w:rsid w:val="00044A5C"/>
    <w:rsid w:val="000450DC"/>
    <w:rsid w:val="00045789"/>
    <w:rsid w:val="00045CB2"/>
    <w:rsid w:val="00045FBC"/>
    <w:rsid w:val="0004641D"/>
    <w:rsid w:val="00046654"/>
    <w:rsid w:val="0004686B"/>
    <w:rsid w:val="000474FD"/>
    <w:rsid w:val="00047634"/>
    <w:rsid w:val="00050B1C"/>
    <w:rsid w:val="00050EB7"/>
    <w:rsid w:val="00051366"/>
    <w:rsid w:val="000514E3"/>
    <w:rsid w:val="00051D40"/>
    <w:rsid w:val="00052AC7"/>
    <w:rsid w:val="00053062"/>
    <w:rsid w:val="000532F5"/>
    <w:rsid w:val="00053815"/>
    <w:rsid w:val="00054E9A"/>
    <w:rsid w:val="000552F2"/>
    <w:rsid w:val="00055987"/>
    <w:rsid w:val="000565D2"/>
    <w:rsid w:val="0006134A"/>
    <w:rsid w:val="00061634"/>
    <w:rsid w:val="00061819"/>
    <w:rsid w:val="00061972"/>
    <w:rsid w:val="00061A16"/>
    <w:rsid w:val="000623AB"/>
    <w:rsid w:val="000626B2"/>
    <w:rsid w:val="00062A4E"/>
    <w:rsid w:val="00062AFA"/>
    <w:rsid w:val="00062E47"/>
    <w:rsid w:val="0006325C"/>
    <w:rsid w:val="00063838"/>
    <w:rsid w:val="000638F2"/>
    <w:rsid w:val="00064968"/>
    <w:rsid w:val="00064AC8"/>
    <w:rsid w:val="00064AEC"/>
    <w:rsid w:val="00065185"/>
    <w:rsid w:val="00066907"/>
    <w:rsid w:val="0006783D"/>
    <w:rsid w:val="00067FAD"/>
    <w:rsid w:val="00070164"/>
    <w:rsid w:val="000707E8"/>
    <w:rsid w:val="00070879"/>
    <w:rsid w:val="0007110C"/>
    <w:rsid w:val="00071537"/>
    <w:rsid w:val="00072EB7"/>
    <w:rsid w:val="0007411B"/>
    <w:rsid w:val="000752A2"/>
    <w:rsid w:val="0007635C"/>
    <w:rsid w:val="00076C7C"/>
    <w:rsid w:val="0007769F"/>
    <w:rsid w:val="000802FB"/>
    <w:rsid w:val="000809BD"/>
    <w:rsid w:val="00081402"/>
    <w:rsid w:val="00081FEC"/>
    <w:rsid w:val="000829C1"/>
    <w:rsid w:val="00082A06"/>
    <w:rsid w:val="00082CB1"/>
    <w:rsid w:val="00082E0C"/>
    <w:rsid w:val="00083598"/>
    <w:rsid w:val="00083FB9"/>
    <w:rsid w:val="00084138"/>
    <w:rsid w:val="000846BD"/>
    <w:rsid w:val="00084F5F"/>
    <w:rsid w:val="00085552"/>
    <w:rsid w:val="00085A4F"/>
    <w:rsid w:val="00086184"/>
    <w:rsid w:val="00086584"/>
    <w:rsid w:val="0008727C"/>
    <w:rsid w:val="00087895"/>
    <w:rsid w:val="000878E7"/>
    <w:rsid w:val="00087D48"/>
    <w:rsid w:val="000900FB"/>
    <w:rsid w:val="0009085C"/>
    <w:rsid w:val="00091884"/>
    <w:rsid w:val="00091888"/>
    <w:rsid w:val="00091989"/>
    <w:rsid w:val="00091EC6"/>
    <w:rsid w:val="00092469"/>
    <w:rsid w:val="000932F2"/>
    <w:rsid w:val="00093725"/>
    <w:rsid w:val="00093BB3"/>
    <w:rsid w:val="00093D25"/>
    <w:rsid w:val="00093DFB"/>
    <w:rsid w:val="00093F62"/>
    <w:rsid w:val="00094721"/>
    <w:rsid w:val="0009481F"/>
    <w:rsid w:val="00094AD2"/>
    <w:rsid w:val="000955DD"/>
    <w:rsid w:val="00096309"/>
    <w:rsid w:val="00097400"/>
    <w:rsid w:val="00097DB8"/>
    <w:rsid w:val="00097E00"/>
    <w:rsid w:val="00097E0D"/>
    <w:rsid w:val="000A036E"/>
    <w:rsid w:val="000A1634"/>
    <w:rsid w:val="000A2BA4"/>
    <w:rsid w:val="000A2C35"/>
    <w:rsid w:val="000A3456"/>
    <w:rsid w:val="000A3CFE"/>
    <w:rsid w:val="000A400C"/>
    <w:rsid w:val="000A4A29"/>
    <w:rsid w:val="000A4CC2"/>
    <w:rsid w:val="000A5292"/>
    <w:rsid w:val="000A6107"/>
    <w:rsid w:val="000A6280"/>
    <w:rsid w:val="000A679C"/>
    <w:rsid w:val="000B006E"/>
    <w:rsid w:val="000B0970"/>
    <w:rsid w:val="000B0B0B"/>
    <w:rsid w:val="000B1515"/>
    <w:rsid w:val="000B1880"/>
    <w:rsid w:val="000B1938"/>
    <w:rsid w:val="000B1FC8"/>
    <w:rsid w:val="000B3F79"/>
    <w:rsid w:val="000B4722"/>
    <w:rsid w:val="000B4C13"/>
    <w:rsid w:val="000B5C6A"/>
    <w:rsid w:val="000B5F2B"/>
    <w:rsid w:val="000B642D"/>
    <w:rsid w:val="000B6DB5"/>
    <w:rsid w:val="000B735E"/>
    <w:rsid w:val="000B7851"/>
    <w:rsid w:val="000B797E"/>
    <w:rsid w:val="000C0C89"/>
    <w:rsid w:val="000C2574"/>
    <w:rsid w:val="000C4272"/>
    <w:rsid w:val="000C4534"/>
    <w:rsid w:val="000C4B4B"/>
    <w:rsid w:val="000C60F6"/>
    <w:rsid w:val="000C739C"/>
    <w:rsid w:val="000D0496"/>
    <w:rsid w:val="000D0B1C"/>
    <w:rsid w:val="000D3345"/>
    <w:rsid w:val="000D40CC"/>
    <w:rsid w:val="000D4592"/>
    <w:rsid w:val="000D45DF"/>
    <w:rsid w:val="000D466E"/>
    <w:rsid w:val="000D4B2C"/>
    <w:rsid w:val="000D4BD2"/>
    <w:rsid w:val="000D55B2"/>
    <w:rsid w:val="000D761F"/>
    <w:rsid w:val="000D7C68"/>
    <w:rsid w:val="000D7EB4"/>
    <w:rsid w:val="000E0494"/>
    <w:rsid w:val="000E0507"/>
    <w:rsid w:val="000E0E83"/>
    <w:rsid w:val="000E194A"/>
    <w:rsid w:val="000E2FC9"/>
    <w:rsid w:val="000E3054"/>
    <w:rsid w:val="000E3A03"/>
    <w:rsid w:val="000E4B07"/>
    <w:rsid w:val="000E52AA"/>
    <w:rsid w:val="000E6A83"/>
    <w:rsid w:val="000E71CB"/>
    <w:rsid w:val="000E7E40"/>
    <w:rsid w:val="000F03BD"/>
    <w:rsid w:val="000F05DB"/>
    <w:rsid w:val="000F117D"/>
    <w:rsid w:val="000F17BA"/>
    <w:rsid w:val="000F2188"/>
    <w:rsid w:val="000F22FF"/>
    <w:rsid w:val="000F2C35"/>
    <w:rsid w:val="000F2FB6"/>
    <w:rsid w:val="000F31BC"/>
    <w:rsid w:val="000F3258"/>
    <w:rsid w:val="000F3843"/>
    <w:rsid w:val="000F3B29"/>
    <w:rsid w:val="000F474D"/>
    <w:rsid w:val="000F514E"/>
    <w:rsid w:val="000F52F7"/>
    <w:rsid w:val="000F777C"/>
    <w:rsid w:val="000F7A0A"/>
    <w:rsid w:val="001000D8"/>
    <w:rsid w:val="0010046E"/>
    <w:rsid w:val="0010055F"/>
    <w:rsid w:val="00100674"/>
    <w:rsid w:val="00100728"/>
    <w:rsid w:val="001008D4"/>
    <w:rsid w:val="00102B43"/>
    <w:rsid w:val="00103299"/>
    <w:rsid w:val="00103805"/>
    <w:rsid w:val="0010407C"/>
    <w:rsid w:val="00104B57"/>
    <w:rsid w:val="0010558A"/>
    <w:rsid w:val="00106231"/>
    <w:rsid w:val="0010664A"/>
    <w:rsid w:val="00106754"/>
    <w:rsid w:val="00106C47"/>
    <w:rsid w:val="00107074"/>
    <w:rsid w:val="001075A4"/>
    <w:rsid w:val="00107CDE"/>
    <w:rsid w:val="0011019B"/>
    <w:rsid w:val="001108D8"/>
    <w:rsid w:val="00111822"/>
    <w:rsid w:val="00111B3D"/>
    <w:rsid w:val="00111E47"/>
    <w:rsid w:val="00112F6E"/>
    <w:rsid w:val="001130F7"/>
    <w:rsid w:val="00113C89"/>
    <w:rsid w:val="00113DFB"/>
    <w:rsid w:val="0011459C"/>
    <w:rsid w:val="0011474C"/>
    <w:rsid w:val="00114AE9"/>
    <w:rsid w:val="0011526B"/>
    <w:rsid w:val="00115936"/>
    <w:rsid w:val="00115989"/>
    <w:rsid w:val="00115D1E"/>
    <w:rsid w:val="0011642B"/>
    <w:rsid w:val="00116625"/>
    <w:rsid w:val="001166F9"/>
    <w:rsid w:val="00116759"/>
    <w:rsid w:val="0011781A"/>
    <w:rsid w:val="00117A24"/>
    <w:rsid w:val="00120058"/>
    <w:rsid w:val="001203FC"/>
    <w:rsid w:val="00120BEF"/>
    <w:rsid w:val="001216A2"/>
    <w:rsid w:val="00121987"/>
    <w:rsid w:val="00121C87"/>
    <w:rsid w:val="00122498"/>
    <w:rsid w:val="0012323D"/>
    <w:rsid w:val="00123D85"/>
    <w:rsid w:val="00124071"/>
    <w:rsid w:val="0012418B"/>
    <w:rsid w:val="001244A8"/>
    <w:rsid w:val="0012476C"/>
    <w:rsid w:val="00124829"/>
    <w:rsid w:val="00124CBD"/>
    <w:rsid w:val="00125870"/>
    <w:rsid w:val="00125EC7"/>
    <w:rsid w:val="001262D6"/>
    <w:rsid w:val="00130153"/>
    <w:rsid w:val="001306A3"/>
    <w:rsid w:val="0013075C"/>
    <w:rsid w:val="001318E6"/>
    <w:rsid w:val="001321D0"/>
    <w:rsid w:val="00134305"/>
    <w:rsid w:val="001344C0"/>
    <w:rsid w:val="00135098"/>
    <w:rsid w:val="00135428"/>
    <w:rsid w:val="001369F7"/>
    <w:rsid w:val="00136A1E"/>
    <w:rsid w:val="00137362"/>
    <w:rsid w:val="00137E66"/>
    <w:rsid w:val="001407FF"/>
    <w:rsid w:val="0014223E"/>
    <w:rsid w:val="001429D8"/>
    <w:rsid w:val="00143734"/>
    <w:rsid w:val="00145CF0"/>
    <w:rsid w:val="00146936"/>
    <w:rsid w:val="001476F3"/>
    <w:rsid w:val="00147D8B"/>
    <w:rsid w:val="00147DAE"/>
    <w:rsid w:val="001501F4"/>
    <w:rsid w:val="00151039"/>
    <w:rsid w:val="00151223"/>
    <w:rsid w:val="0015243E"/>
    <w:rsid w:val="00152ED2"/>
    <w:rsid w:val="00153282"/>
    <w:rsid w:val="001539D8"/>
    <w:rsid w:val="00153DB2"/>
    <w:rsid w:val="00153F88"/>
    <w:rsid w:val="00154024"/>
    <w:rsid w:val="001547B2"/>
    <w:rsid w:val="00154C86"/>
    <w:rsid w:val="00154F5F"/>
    <w:rsid w:val="001550DD"/>
    <w:rsid w:val="00155A21"/>
    <w:rsid w:val="00155D37"/>
    <w:rsid w:val="001567C2"/>
    <w:rsid w:val="00156E49"/>
    <w:rsid w:val="001606F0"/>
    <w:rsid w:val="00160846"/>
    <w:rsid w:val="00160CF2"/>
    <w:rsid w:val="00160DC5"/>
    <w:rsid w:val="0016109C"/>
    <w:rsid w:val="001630D5"/>
    <w:rsid w:val="00163365"/>
    <w:rsid w:val="00164100"/>
    <w:rsid w:val="00164590"/>
    <w:rsid w:val="00164CD4"/>
    <w:rsid w:val="0016517E"/>
    <w:rsid w:val="00165E54"/>
    <w:rsid w:val="00166686"/>
    <w:rsid w:val="00170222"/>
    <w:rsid w:val="001706D9"/>
    <w:rsid w:val="00171BB7"/>
    <w:rsid w:val="00171D7F"/>
    <w:rsid w:val="00171D98"/>
    <w:rsid w:val="00171FA0"/>
    <w:rsid w:val="001726B0"/>
    <w:rsid w:val="00172A27"/>
    <w:rsid w:val="001745A0"/>
    <w:rsid w:val="00175157"/>
    <w:rsid w:val="00175474"/>
    <w:rsid w:val="00175655"/>
    <w:rsid w:val="00175AA5"/>
    <w:rsid w:val="00181D5C"/>
    <w:rsid w:val="0018303D"/>
    <w:rsid w:val="00183518"/>
    <w:rsid w:val="00183C3B"/>
    <w:rsid w:val="00183C5C"/>
    <w:rsid w:val="00184617"/>
    <w:rsid w:val="0018480E"/>
    <w:rsid w:val="00184B3E"/>
    <w:rsid w:val="00184CBE"/>
    <w:rsid w:val="00185CE1"/>
    <w:rsid w:val="00185DF1"/>
    <w:rsid w:val="0018639E"/>
    <w:rsid w:val="001863DC"/>
    <w:rsid w:val="0018769C"/>
    <w:rsid w:val="00187AF8"/>
    <w:rsid w:val="00187E19"/>
    <w:rsid w:val="00190877"/>
    <w:rsid w:val="00190AAA"/>
    <w:rsid w:val="001916B0"/>
    <w:rsid w:val="0019197E"/>
    <w:rsid w:val="001921AA"/>
    <w:rsid w:val="00192295"/>
    <w:rsid w:val="001922C0"/>
    <w:rsid w:val="001922ED"/>
    <w:rsid w:val="00192473"/>
    <w:rsid w:val="00193230"/>
    <w:rsid w:val="00193A62"/>
    <w:rsid w:val="0019445A"/>
    <w:rsid w:val="00195E1E"/>
    <w:rsid w:val="001960F6"/>
    <w:rsid w:val="001969A7"/>
    <w:rsid w:val="00197D79"/>
    <w:rsid w:val="001A0AF1"/>
    <w:rsid w:val="001A150A"/>
    <w:rsid w:val="001A1B9A"/>
    <w:rsid w:val="001A2A63"/>
    <w:rsid w:val="001A3AD5"/>
    <w:rsid w:val="001A48AF"/>
    <w:rsid w:val="001A680E"/>
    <w:rsid w:val="001A6BD9"/>
    <w:rsid w:val="001A77B5"/>
    <w:rsid w:val="001A7873"/>
    <w:rsid w:val="001A798C"/>
    <w:rsid w:val="001A7F1D"/>
    <w:rsid w:val="001B0F79"/>
    <w:rsid w:val="001B13A9"/>
    <w:rsid w:val="001B1418"/>
    <w:rsid w:val="001B1751"/>
    <w:rsid w:val="001B1794"/>
    <w:rsid w:val="001B2717"/>
    <w:rsid w:val="001B3D6D"/>
    <w:rsid w:val="001B4EC1"/>
    <w:rsid w:val="001B51F7"/>
    <w:rsid w:val="001B5A0C"/>
    <w:rsid w:val="001B600E"/>
    <w:rsid w:val="001C0458"/>
    <w:rsid w:val="001C187F"/>
    <w:rsid w:val="001C1DCA"/>
    <w:rsid w:val="001C2419"/>
    <w:rsid w:val="001C27CD"/>
    <w:rsid w:val="001C35DD"/>
    <w:rsid w:val="001C40F6"/>
    <w:rsid w:val="001C46EC"/>
    <w:rsid w:val="001C4FBA"/>
    <w:rsid w:val="001C501F"/>
    <w:rsid w:val="001C550F"/>
    <w:rsid w:val="001C5571"/>
    <w:rsid w:val="001C5572"/>
    <w:rsid w:val="001C5D28"/>
    <w:rsid w:val="001C5EBE"/>
    <w:rsid w:val="001C5FA6"/>
    <w:rsid w:val="001C6333"/>
    <w:rsid w:val="001C645E"/>
    <w:rsid w:val="001C64F4"/>
    <w:rsid w:val="001C651B"/>
    <w:rsid w:val="001C6759"/>
    <w:rsid w:val="001C7BE0"/>
    <w:rsid w:val="001C7CAB"/>
    <w:rsid w:val="001D0A58"/>
    <w:rsid w:val="001D1B66"/>
    <w:rsid w:val="001D2E58"/>
    <w:rsid w:val="001D2F48"/>
    <w:rsid w:val="001D3479"/>
    <w:rsid w:val="001D3F39"/>
    <w:rsid w:val="001D4967"/>
    <w:rsid w:val="001D500B"/>
    <w:rsid w:val="001D51C6"/>
    <w:rsid w:val="001D55EF"/>
    <w:rsid w:val="001D5CC0"/>
    <w:rsid w:val="001D625C"/>
    <w:rsid w:val="001D6BAB"/>
    <w:rsid w:val="001D748E"/>
    <w:rsid w:val="001D76F7"/>
    <w:rsid w:val="001E0E0A"/>
    <w:rsid w:val="001E100B"/>
    <w:rsid w:val="001E36B1"/>
    <w:rsid w:val="001E4208"/>
    <w:rsid w:val="001E4398"/>
    <w:rsid w:val="001E4699"/>
    <w:rsid w:val="001E4853"/>
    <w:rsid w:val="001E4BF9"/>
    <w:rsid w:val="001E53FE"/>
    <w:rsid w:val="001E54A9"/>
    <w:rsid w:val="001E5D62"/>
    <w:rsid w:val="001E5E40"/>
    <w:rsid w:val="001E63B8"/>
    <w:rsid w:val="001E69C8"/>
    <w:rsid w:val="001E6D50"/>
    <w:rsid w:val="001E7540"/>
    <w:rsid w:val="001E78BF"/>
    <w:rsid w:val="001F0736"/>
    <w:rsid w:val="001F07A9"/>
    <w:rsid w:val="001F1A8D"/>
    <w:rsid w:val="001F22B8"/>
    <w:rsid w:val="001F3493"/>
    <w:rsid w:val="001F488D"/>
    <w:rsid w:val="001F4F31"/>
    <w:rsid w:val="001F4F96"/>
    <w:rsid w:val="001F52E0"/>
    <w:rsid w:val="001F5D25"/>
    <w:rsid w:val="001F5F9B"/>
    <w:rsid w:val="0020055C"/>
    <w:rsid w:val="00200733"/>
    <w:rsid w:val="0020130D"/>
    <w:rsid w:val="00201DC7"/>
    <w:rsid w:val="00201F31"/>
    <w:rsid w:val="00202B86"/>
    <w:rsid w:val="00202D58"/>
    <w:rsid w:val="002030AB"/>
    <w:rsid w:val="0020311F"/>
    <w:rsid w:val="00203384"/>
    <w:rsid w:val="0020350C"/>
    <w:rsid w:val="002045EC"/>
    <w:rsid w:val="00204B11"/>
    <w:rsid w:val="002053BC"/>
    <w:rsid w:val="002059D3"/>
    <w:rsid w:val="002068B4"/>
    <w:rsid w:val="00206A14"/>
    <w:rsid w:val="00206D3E"/>
    <w:rsid w:val="002072BA"/>
    <w:rsid w:val="00210E9A"/>
    <w:rsid w:val="00211EE2"/>
    <w:rsid w:val="00213250"/>
    <w:rsid w:val="002133A6"/>
    <w:rsid w:val="00213B30"/>
    <w:rsid w:val="00214552"/>
    <w:rsid w:val="0021456E"/>
    <w:rsid w:val="002147C4"/>
    <w:rsid w:val="00214A1E"/>
    <w:rsid w:val="00214F6C"/>
    <w:rsid w:val="00215829"/>
    <w:rsid w:val="00215DA1"/>
    <w:rsid w:val="002175B3"/>
    <w:rsid w:val="00217C17"/>
    <w:rsid w:val="0022000D"/>
    <w:rsid w:val="0022005A"/>
    <w:rsid w:val="00220D44"/>
    <w:rsid w:val="002216BF"/>
    <w:rsid w:val="0022254A"/>
    <w:rsid w:val="002226FA"/>
    <w:rsid w:val="00222959"/>
    <w:rsid w:val="00222B82"/>
    <w:rsid w:val="00223BF5"/>
    <w:rsid w:val="00223CBA"/>
    <w:rsid w:val="00224BDC"/>
    <w:rsid w:val="00224C1A"/>
    <w:rsid w:val="00225999"/>
    <w:rsid w:val="00230017"/>
    <w:rsid w:val="00230BDA"/>
    <w:rsid w:val="002318EE"/>
    <w:rsid w:val="002319C5"/>
    <w:rsid w:val="00231F19"/>
    <w:rsid w:val="00232192"/>
    <w:rsid w:val="00232375"/>
    <w:rsid w:val="002325AB"/>
    <w:rsid w:val="00232D47"/>
    <w:rsid w:val="00233770"/>
    <w:rsid w:val="002342AB"/>
    <w:rsid w:val="00234659"/>
    <w:rsid w:val="002349AC"/>
    <w:rsid w:val="00234FA7"/>
    <w:rsid w:val="00235770"/>
    <w:rsid w:val="00236116"/>
    <w:rsid w:val="00237699"/>
    <w:rsid w:val="0024091A"/>
    <w:rsid w:val="0024167E"/>
    <w:rsid w:val="00241981"/>
    <w:rsid w:val="002421F6"/>
    <w:rsid w:val="002422F3"/>
    <w:rsid w:val="0024251B"/>
    <w:rsid w:val="00242F4F"/>
    <w:rsid w:val="00243C89"/>
    <w:rsid w:val="00243E26"/>
    <w:rsid w:val="00243E2C"/>
    <w:rsid w:val="002440FE"/>
    <w:rsid w:val="002441A4"/>
    <w:rsid w:val="002445F6"/>
    <w:rsid w:val="002449F2"/>
    <w:rsid w:val="00246616"/>
    <w:rsid w:val="00246C3C"/>
    <w:rsid w:val="00246CBD"/>
    <w:rsid w:val="00247578"/>
    <w:rsid w:val="00247950"/>
    <w:rsid w:val="002501E7"/>
    <w:rsid w:val="00251795"/>
    <w:rsid w:val="0025180F"/>
    <w:rsid w:val="00251A35"/>
    <w:rsid w:val="00252E36"/>
    <w:rsid w:val="0025369C"/>
    <w:rsid w:val="00253715"/>
    <w:rsid w:val="0025383B"/>
    <w:rsid w:val="00253B66"/>
    <w:rsid w:val="0025506C"/>
    <w:rsid w:val="00255141"/>
    <w:rsid w:val="00255EAA"/>
    <w:rsid w:val="00256240"/>
    <w:rsid w:val="00256C52"/>
    <w:rsid w:val="00256D05"/>
    <w:rsid w:val="00256E18"/>
    <w:rsid w:val="00256F6A"/>
    <w:rsid w:val="00256FE5"/>
    <w:rsid w:val="002573DE"/>
    <w:rsid w:val="002578E3"/>
    <w:rsid w:val="00257F4D"/>
    <w:rsid w:val="002604A1"/>
    <w:rsid w:val="002608B4"/>
    <w:rsid w:val="00261FCF"/>
    <w:rsid w:val="002620D0"/>
    <w:rsid w:val="00262498"/>
    <w:rsid w:val="002632AE"/>
    <w:rsid w:val="00263699"/>
    <w:rsid w:val="00263B60"/>
    <w:rsid w:val="00264C80"/>
    <w:rsid w:val="0026607E"/>
    <w:rsid w:val="0026635C"/>
    <w:rsid w:val="00266538"/>
    <w:rsid w:val="00266C60"/>
    <w:rsid w:val="00266ECB"/>
    <w:rsid w:val="002671A6"/>
    <w:rsid w:val="002700DC"/>
    <w:rsid w:val="00270BB6"/>
    <w:rsid w:val="002711E0"/>
    <w:rsid w:val="002714D1"/>
    <w:rsid w:val="002716F5"/>
    <w:rsid w:val="0027205C"/>
    <w:rsid w:val="002726DD"/>
    <w:rsid w:val="0027305B"/>
    <w:rsid w:val="00273BFC"/>
    <w:rsid w:val="0027475D"/>
    <w:rsid w:val="00274C76"/>
    <w:rsid w:val="002753EA"/>
    <w:rsid w:val="0027548F"/>
    <w:rsid w:val="002756E7"/>
    <w:rsid w:val="002758A5"/>
    <w:rsid w:val="00275CC2"/>
    <w:rsid w:val="00275EE4"/>
    <w:rsid w:val="0027681B"/>
    <w:rsid w:val="00277074"/>
    <w:rsid w:val="00277076"/>
    <w:rsid w:val="002777BC"/>
    <w:rsid w:val="00280554"/>
    <w:rsid w:val="0028147D"/>
    <w:rsid w:val="00281B55"/>
    <w:rsid w:val="00281C92"/>
    <w:rsid w:val="0028223D"/>
    <w:rsid w:val="0028289C"/>
    <w:rsid w:val="002828AC"/>
    <w:rsid w:val="00282EEF"/>
    <w:rsid w:val="00282F9C"/>
    <w:rsid w:val="00283A54"/>
    <w:rsid w:val="00284439"/>
    <w:rsid w:val="00284819"/>
    <w:rsid w:val="002848DE"/>
    <w:rsid w:val="002849EF"/>
    <w:rsid w:val="00284BF6"/>
    <w:rsid w:val="002860BD"/>
    <w:rsid w:val="00286E09"/>
    <w:rsid w:val="00287130"/>
    <w:rsid w:val="002878F9"/>
    <w:rsid w:val="00290111"/>
    <w:rsid w:val="002918BF"/>
    <w:rsid w:val="002919BE"/>
    <w:rsid w:val="00291B2A"/>
    <w:rsid w:val="00292398"/>
    <w:rsid w:val="002930D6"/>
    <w:rsid w:val="002932AD"/>
    <w:rsid w:val="00294204"/>
    <w:rsid w:val="00294A60"/>
    <w:rsid w:val="00294C4D"/>
    <w:rsid w:val="0029625F"/>
    <w:rsid w:val="00296DC5"/>
    <w:rsid w:val="00297290"/>
    <w:rsid w:val="00297F11"/>
    <w:rsid w:val="002A043C"/>
    <w:rsid w:val="002A0B0D"/>
    <w:rsid w:val="002A1C2A"/>
    <w:rsid w:val="002A1ED3"/>
    <w:rsid w:val="002A21F1"/>
    <w:rsid w:val="002A288E"/>
    <w:rsid w:val="002A30A7"/>
    <w:rsid w:val="002A30E4"/>
    <w:rsid w:val="002A496A"/>
    <w:rsid w:val="002A4E89"/>
    <w:rsid w:val="002A5344"/>
    <w:rsid w:val="002A5AFE"/>
    <w:rsid w:val="002A68A7"/>
    <w:rsid w:val="002A72D8"/>
    <w:rsid w:val="002A7B39"/>
    <w:rsid w:val="002B0102"/>
    <w:rsid w:val="002B0511"/>
    <w:rsid w:val="002B0D34"/>
    <w:rsid w:val="002B0F01"/>
    <w:rsid w:val="002B1030"/>
    <w:rsid w:val="002B15A8"/>
    <w:rsid w:val="002B2598"/>
    <w:rsid w:val="002B33B8"/>
    <w:rsid w:val="002B3745"/>
    <w:rsid w:val="002B4B48"/>
    <w:rsid w:val="002B4DF0"/>
    <w:rsid w:val="002B4FAE"/>
    <w:rsid w:val="002B6704"/>
    <w:rsid w:val="002B7D6E"/>
    <w:rsid w:val="002B7F90"/>
    <w:rsid w:val="002C021E"/>
    <w:rsid w:val="002C08B0"/>
    <w:rsid w:val="002C0BA7"/>
    <w:rsid w:val="002C0D3A"/>
    <w:rsid w:val="002C12DE"/>
    <w:rsid w:val="002C15F1"/>
    <w:rsid w:val="002C1E29"/>
    <w:rsid w:val="002C2229"/>
    <w:rsid w:val="002C358F"/>
    <w:rsid w:val="002C3973"/>
    <w:rsid w:val="002C4F95"/>
    <w:rsid w:val="002C5165"/>
    <w:rsid w:val="002C57A4"/>
    <w:rsid w:val="002C5CCD"/>
    <w:rsid w:val="002C5FAC"/>
    <w:rsid w:val="002C6520"/>
    <w:rsid w:val="002C6988"/>
    <w:rsid w:val="002C711E"/>
    <w:rsid w:val="002C78D8"/>
    <w:rsid w:val="002D016D"/>
    <w:rsid w:val="002D2345"/>
    <w:rsid w:val="002D25F8"/>
    <w:rsid w:val="002D439C"/>
    <w:rsid w:val="002D4B8B"/>
    <w:rsid w:val="002D4D76"/>
    <w:rsid w:val="002D4FF8"/>
    <w:rsid w:val="002D503E"/>
    <w:rsid w:val="002D50A2"/>
    <w:rsid w:val="002D570E"/>
    <w:rsid w:val="002D5A92"/>
    <w:rsid w:val="002D61AE"/>
    <w:rsid w:val="002D6738"/>
    <w:rsid w:val="002D6B5E"/>
    <w:rsid w:val="002D6DCC"/>
    <w:rsid w:val="002D72D2"/>
    <w:rsid w:val="002E0A6E"/>
    <w:rsid w:val="002E0C64"/>
    <w:rsid w:val="002E30C5"/>
    <w:rsid w:val="002E37F8"/>
    <w:rsid w:val="002E39B5"/>
    <w:rsid w:val="002E3F54"/>
    <w:rsid w:val="002E45E7"/>
    <w:rsid w:val="002E54DB"/>
    <w:rsid w:val="002E5BFF"/>
    <w:rsid w:val="002E5E5C"/>
    <w:rsid w:val="002E6A37"/>
    <w:rsid w:val="002E7896"/>
    <w:rsid w:val="002E7CE6"/>
    <w:rsid w:val="002E7F5F"/>
    <w:rsid w:val="002F06B0"/>
    <w:rsid w:val="002F10D2"/>
    <w:rsid w:val="002F11B3"/>
    <w:rsid w:val="002F1656"/>
    <w:rsid w:val="002F2ACA"/>
    <w:rsid w:val="002F2C3C"/>
    <w:rsid w:val="002F2D0F"/>
    <w:rsid w:val="002F48C3"/>
    <w:rsid w:val="002F56F5"/>
    <w:rsid w:val="002F7619"/>
    <w:rsid w:val="002F7E58"/>
    <w:rsid w:val="002F7FD5"/>
    <w:rsid w:val="002F7FE6"/>
    <w:rsid w:val="003004F2"/>
    <w:rsid w:val="0030095C"/>
    <w:rsid w:val="003013B6"/>
    <w:rsid w:val="00301910"/>
    <w:rsid w:val="00301923"/>
    <w:rsid w:val="00301D15"/>
    <w:rsid w:val="00302515"/>
    <w:rsid w:val="00302567"/>
    <w:rsid w:val="00302614"/>
    <w:rsid w:val="003030A8"/>
    <w:rsid w:val="00304081"/>
    <w:rsid w:val="003055C1"/>
    <w:rsid w:val="003056F3"/>
    <w:rsid w:val="00305F83"/>
    <w:rsid w:val="00306DCB"/>
    <w:rsid w:val="00307F14"/>
    <w:rsid w:val="003105B7"/>
    <w:rsid w:val="00310A44"/>
    <w:rsid w:val="00311C74"/>
    <w:rsid w:val="00311DEF"/>
    <w:rsid w:val="00312025"/>
    <w:rsid w:val="003124CC"/>
    <w:rsid w:val="003133A7"/>
    <w:rsid w:val="0031383C"/>
    <w:rsid w:val="00313D51"/>
    <w:rsid w:val="00315331"/>
    <w:rsid w:val="00315585"/>
    <w:rsid w:val="0031600A"/>
    <w:rsid w:val="0031672F"/>
    <w:rsid w:val="00316CBA"/>
    <w:rsid w:val="003172F9"/>
    <w:rsid w:val="003214A5"/>
    <w:rsid w:val="0032179E"/>
    <w:rsid w:val="00321C78"/>
    <w:rsid w:val="00322736"/>
    <w:rsid w:val="00322FD2"/>
    <w:rsid w:val="0032355A"/>
    <w:rsid w:val="00324026"/>
    <w:rsid w:val="0032502F"/>
    <w:rsid w:val="00326712"/>
    <w:rsid w:val="003271FC"/>
    <w:rsid w:val="00327C00"/>
    <w:rsid w:val="00330152"/>
    <w:rsid w:val="00330DC3"/>
    <w:rsid w:val="0033266F"/>
    <w:rsid w:val="00332F86"/>
    <w:rsid w:val="003334F3"/>
    <w:rsid w:val="003336B6"/>
    <w:rsid w:val="00333978"/>
    <w:rsid w:val="00333CC0"/>
    <w:rsid w:val="00334C0A"/>
    <w:rsid w:val="00335382"/>
    <w:rsid w:val="00335472"/>
    <w:rsid w:val="003354CD"/>
    <w:rsid w:val="003356C0"/>
    <w:rsid w:val="00335CE7"/>
    <w:rsid w:val="00335EBD"/>
    <w:rsid w:val="00337280"/>
    <w:rsid w:val="00337489"/>
    <w:rsid w:val="00337B05"/>
    <w:rsid w:val="00340752"/>
    <w:rsid w:val="00341040"/>
    <w:rsid w:val="00341537"/>
    <w:rsid w:val="0034242B"/>
    <w:rsid w:val="0034291F"/>
    <w:rsid w:val="003429A0"/>
    <w:rsid w:val="00342A8E"/>
    <w:rsid w:val="00342C89"/>
    <w:rsid w:val="00343B2E"/>
    <w:rsid w:val="00343F91"/>
    <w:rsid w:val="003448EF"/>
    <w:rsid w:val="00345D48"/>
    <w:rsid w:val="00346685"/>
    <w:rsid w:val="003466BB"/>
    <w:rsid w:val="00347F82"/>
    <w:rsid w:val="003519F7"/>
    <w:rsid w:val="00352E24"/>
    <w:rsid w:val="00353188"/>
    <w:rsid w:val="00353224"/>
    <w:rsid w:val="00353644"/>
    <w:rsid w:val="003537F4"/>
    <w:rsid w:val="0035383E"/>
    <w:rsid w:val="00353930"/>
    <w:rsid w:val="00354B25"/>
    <w:rsid w:val="00354E05"/>
    <w:rsid w:val="003550FF"/>
    <w:rsid w:val="00355A1B"/>
    <w:rsid w:val="00356D03"/>
    <w:rsid w:val="00357EF9"/>
    <w:rsid w:val="003605A6"/>
    <w:rsid w:val="00360DAD"/>
    <w:rsid w:val="0036130B"/>
    <w:rsid w:val="0036141C"/>
    <w:rsid w:val="0036160F"/>
    <w:rsid w:val="003616AF"/>
    <w:rsid w:val="00361B21"/>
    <w:rsid w:val="00361EF5"/>
    <w:rsid w:val="00362989"/>
    <w:rsid w:val="00363B3D"/>
    <w:rsid w:val="0036408B"/>
    <w:rsid w:val="00364BD2"/>
    <w:rsid w:val="00365293"/>
    <w:rsid w:val="00365A93"/>
    <w:rsid w:val="00366307"/>
    <w:rsid w:val="00366A7E"/>
    <w:rsid w:val="00367BE8"/>
    <w:rsid w:val="00367F78"/>
    <w:rsid w:val="003705F8"/>
    <w:rsid w:val="003713E6"/>
    <w:rsid w:val="00372336"/>
    <w:rsid w:val="0037305C"/>
    <w:rsid w:val="00373B17"/>
    <w:rsid w:val="00373DF6"/>
    <w:rsid w:val="003744C3"/>
    <w:rsid w:val="003747DD"/>
    <w:rsid w:val="00374B42"/>
    <w:rsid w:val="00376DC8"/>
    <w:rsid w:val="00380383"/>
    <w:rsid w:val="00380AD5"/>
    <w:rsid w:val="0038115F"/>
    <w:rsid w:val="003826E1"/>
    <w:rsid w:val="003839EC"/>
    <w:rsid w:val="00383B52"/>
    <w:rsid w:val="00383BB7"/>
    <w:rsid w:val="00384814"/>
    <w:rsid w:val="003849FA"/>
    <w:rsid w:val="003853F1"/>
    <w:rsid w:val="003858FF"/>
    <w:rsid w:val="00385A1A"/>
    <w:rsid w:val="00385BEC"/>
    <w:rsid w:val="003861C0"/>
    <w:rsid w:val="00386706"/>
    <w:rsid w:val="003869D4"/>
    <w:rsid w:val="003874F8"/>
    <w:rsid w:val="00390321"/>
    <w:rsid w:val="00390A7F"/>
    <w:rsid w:val="003914E8"/>
    <w:rsid w:val="00391A83"/>
    <w:rsid w:val="003926D5"/>
    <w:rsid w:val="00392E4D"/>
    <w:rsid w:val="00393753"/>
    <w:rsid w:val="00393F68"/>
    <w:rsid w:val="00394DFA"/>
    <w:rsid w:val="00394F46"/>
    <w:rsid w:val="003950D4"/>
    <w:rsid w:val="00395304"/>
    <w:rsid w:val="003970B0"/>
    <w:rsid w:val="003971F9"/>
    <w:rsid w:val="00397B77"/>
    <w:rsid w:val="003A1A5A"/>
    <w:rsid w:val="003A1CF2"/>
    <w:rsid w:val="003A2606"/>
    <w:rsid w:val="003A4686"/>
    <w:rsid w:val="003A4B66"/>
    <w:rsid w:val="003A4FB0"/>
    <w:rsid w:val="003A578C"/>
    <w:rsid w:val="003A69CF"/>
    <w:rsid w:val="003B1143"/>
    <w:rsid w:val="003B1163"/>
    <w:rsid w:val="003B1F87"/>
    <w:rsid w:val="003B20EE"/>
    <w:rsid w:val="003B3104"/>
    <w:rsid w:val="003B4DBB"/>
    <w:rsid w:val="003B4E70"/>
    <w:rsid w:val="003B667C"/>
    <w:rsid w:val="003B6BAB"/>
    <w:rsid w:val="003B6D3A"/>
    <w:rsid w:val="003B77CF"/>
    <w:rsid w:val="003C0542"/>
    <w:rsid w:val="003C0D8D"/>
    <w:rsid w:val="003C0EAB"/>
    <w:rsid w:val="003C109F"/>
    <w:rsid w:val="003C1C25"/>
    <w:rsid w:val="003C1EBE"/>
    <w:rsid w:val="003C2127"/>
    <w:rsid w:val="003C224C"/>
    <w:rsid w:val="003C2EC2"/>
    <w:rsid w:val="003C52A4"/>
    <w:rsid w:val="003C5624"/>
    <w:rsid w:val="003C5E72"/>
    <w:rsid w:val="003C61F2"/>
    <w:rsid w:val="003C6A92"/>
    <w:rsid w:val="003C6EB8"/>
    <w:rsid w:val="003C6EE8"/>
    <w:rsid w:val="003C7190"/>
    <w:rsid w:val="003C724B"/>
    <w:rsid w:val="003D128B"/>
    <w:rsid w:val="003D1303"/>
    <w:rsid w:val="003D1C26"/>
    <w:rsid w:val="003D3128"/>
    <w:rsid w:val="003D3ACE"/>
    <w:rsid w:val="003D3EA6"/>
    <w:rsid w:val="003D520F"/>
    <w:rsid w:val="003D5BDF"/>
    <w:rsid w:val="003D5C9D"/>
    <w:rsid w:val="003D5FE0"/>
    <w:rsid w:val="003D7E93"/>
    <w:rsid w:val="003E1202"/>
    <w:rsid w:val="003E168B"/>
    <w:rsid w:val="003E1AC7"/>
    <w:rsid w:val="003E2180"/>
    <w:rsid w:val="003E2727"/>
    <w:rsid w:val="003E2DD1"/>
    <w:rsid w:val="003E36CC"/>
    <w:rsid w:val="003E66F9"/>
    <w:rsid w:val="003E6A43"/>
    <w:rsid w:val="003E6C4D"/>
    <w:rsid w:val="003E6CB1"/>
    <w:rsid w:val="003E715B"/>
    <w:rsid w:val="003E759E"/>
    <w:rsid w:val="003E7605"/>
    <w:rsid w:val="003E7D26"/>
    <w:rsid w:val="003F08CC"/>
    <w:rsid w:val="003F2BF1"/>
    <w:rsid w:val="003F3280"/>
    <w:rsid w:val="003F349C"/>
    <w:rsid w:val="003F37CD"/>
    <w:rsid w:val="003F3A76"/>
    <w:rsid w:val="003F483E"/>
    <w:rsid w:val="003F4D06"/>
    <w:rsid w:val="003F4DB8"/>
    <w:rsid w:val="003F61EF"/>
    <w:rsid w:val="003F67A9"/>
    <w:rsid w:val="004005E0"/>
    <w:rsid w:val="00400A68"/>
    <w:rsid w:val="00401B81"/>
    <w:rsid w:val="0040244D"/>
    <w:rsid w:val="00402798"/>
    <w:rsid w:val="004027EA"/>
    <w:rsid w:val="00402872"/>
    <w:rsid w:val="00403E81"/>
    <w:rsid w:val="004042C6"/>
    <w:rsid w:val="00406394"/>
    <w:rsid w:val="004066EA"/>
    <w:rsid w:val="00406B42"/>
    <w:rsid w:val="00411029"/>
    <w:rsid w:val="004113ED"/>
    <w:rsid w:val="0041253C"/>
    <w:rsid w:val="004129AD"/>
    <w:rsid w:val="00413BF5"/>
    <w:rsid w:val="004149DB"/>
    <w:rsid w:val="004151DB"/>
    <w:rsid w:val="00417A04"/>
    <w:rsid w:val="004200F8"/>
    <w:rsid w:val="00420C2A"/>
    <w:rsid w:val="00420CE8"/>
    <w:rsid w:val="00420D56"/>
    <w:rsid w:val="004213DA"/>
    <w:rsid w:val="0042163F"/>
    <w:rsid w:val="004230D0"/>
    <w:rsid w:val="0042376C"/>
    <w:rsid w:val="00423CCF"/>
    <w:rsid w:val="0042424A"/>
    <w:rsid w:val="00424586"/>
    <w:rsid w:val="0042565C"/>
    <w:rsid w:val="00425BD2"/>
    <w:rsid w:val="00425F56"/>
    <w:rsid w:val="00426101"/>
    <w:rsid w:val="00426204"/>
    <w:rsid w:val="00427E9A"/>
    <w:rsid w:val="00430632"/>
    <w:rsid w:val="00430DAC"/>
    <w:rsid w:val="00430E99"/>
    <w:rsid w:val="00431622"/>
    <w:rsid w:val="00431D59"/>
    <w:rsid w:val="004321BC"/>
    <w:rsid w:val="00432A33"/>
    <w:rsid w:val="00432B79"/>
    <w:rsid w:val="00433570"/>
    <w:rsid w:val="0043365D"/>
    <w:rsid w:val="00433737"/>
    <w:rsid w:val="004343F6"/>
    <w:rsid w:val="004351C9"/>
    <w:rsid w:val="004358C5"/>
    <w:rsid w:val="004375A3"/>
    <w:rsid w:val="00437711"/>
    <w:rsid w:val="00437C58"/>
    <w:rsid w:val="00437F4F"/>
    <w:rsid w:val="00440AFD"/>
    <w:rsid w:val="00440F02"/>
    <w:rsid w:val="00440F6B"/>
    <w:rsid w:val="004424E1"/>
    <w:rsid w:val="00442B27"/>
    <w:rsid w:val="00442F38"/>
    <w:rsid w:val="00443727"/>
    <w:rsid w:val="004448D6"/>
    <w:rsid w:val="00444A7B"/>
    <w:rsid w:val="00445EA2"/>
    <w:rsid w:val="00445F00"/>
    <w:rsid w:val="00446416"/>
    <w:rsid w:val="004476B6"/>
    <w:rsid w:val="00447CEA"/>
    <w:rsid w:val="0045006C"/>
    <w:rsid w:val="004511B5"/>
    <w:rsid w:val="004521E7"/>
    <w:rsid w:val="004522DD"/>
    <w:rsid w:val="00452A87"/>
    <w:rsid w:val="00452C22"/>
    <w:rsid w:val="00452FD9"/>
    <w:rsid w:val="0045346F"/>
    <w:rsid w:val="00453A30"/>
    <w:rsid w:val="00453B70"/>
    <w:rsid w:val="00453BA9"/>
    <w:rsid w:val="00453D0B"/>
    <w:rsid w:val="00453E4E"/>
    <w:rsid w:val="004556C5"/>
    <w:rsid w:val="00455C45"/>
    <w:rsid w:val="00455E9D"/>
    <w:rsid w:val="00455F2D"/>
    <w:rsid w:val="00456099"/>
    <w:rsid w:val="00456E80"/>
    <w:rsid w:val="0045712B"/>
    <w:rsid w:val="004575A8"/>
    <w:rsid w:val="00457C87"/>
    <w:rsid w:val="00460A75"/>
    <w:rsid w:val="00461C9B"/>
    <w:rsid w:val="00461D9B"/>
    <w:rsid w:val="00461E60"/>
    <w:rsid w:val="00461E86"/>
    <w:rsid w:val="00462867"/>
    <w:rsid w:val="00462934"/>
    <w:rsid w:val="00462CD1"/>
    <w:rsid w:val="004653B8"/>
    <w:rsid w:val="00465FF3"/>
    <w:rsid w:val="004662B0"/>
    <w:rsid w:val="004667B6"/>
    <w:rsid w:val="00467ACA"/>
    <w:rsid w:val="00467DA6"/>
    <w:rsid w:val="0047102B"/>
    <w:rsid w:val="00471D8A"/>
    <w:rsid w:val="00471EC2"/>
    <w:rsid w:val="00472003"/>
    <w:rsid w:val="00472007"/>
    <w:rsid w:val="004725CE"/>
    <w:rsid w:val="00472E97"/>
    <w:rsid w:val="0047326E"/>
    <w:rsid w:val="004738C4"/>
    <w:rsid w:val="00473AE5"/>
    <w:rsid w:val="00473F73"/>
    <w:rsid w:val="00473FE3"/>
    <w:rsid w:val="0047406D"/>
    <w:rsid w:val="00474F97"/>
    <w:rsid w:val="0047517A"/>
    <w:rsid w:val="0047571B"/>
    <w:rsid w:val="00476E0D"/>
    <w:rsid w:val="00477C14"/>
    <w:rsid w:val="00477CD2"/>
    <w:rsid w:val="00477D82"/>
    <w:rsid w:val="00480B2A"/>
    <w:rsid w:val="00480B9F"/>
    <w:rsid w:val="00480C17"/>
    <w:rsid w:val="00480F01"/>
    <w:rsid w:val="00481497"/>
    <w:rsid w:val="004815A0"/>
    <w:rsid w:val="00481DCB"/>
    <w:rsid w:val="00481DEA"/>
    <w:rsid w:val="00482FF8"/>
    <w:rsid w:val="004831F7"/>
    <w:rsid w:val="0048354E"/>
    <w:rsid w:val="00483796"/>
    <w:rsid w:val="00483AF0"/>
    <w:rsid w:val="00484741"/>
    <w:rsid w:val="00485602"/>
    <w:rsid w:val="00485A3F"/>
    <w:rsid w:val="00486DB9"/>
    <w:rsid w:val="00487E02"/>
    <w:rsid w:val="00487F90"/>
    <w:rsid w:val="00490A8B"/>
    <w:rsid w:val="00491334"/>
    <w:rsid w:val="00491F4A"/>
    <w:rsid w:val="0049234D"/>
    <w:rsid w:val="004927AC"/>
    <w:rsid w:val="00492B37"/>
    <w:rsid w:val="004934A2"/>
    <w:rsid w:val="004939B1"/>
    <w:rsid w:val="00493C00"/>
    <w:rsid w:val="00493C93"/>
    <w:rsid w:val="00494796"/>
    <w:rsid w:val="00494B8D"/>
    <w:rsid w:val="00494DFB"/>
    <w:rsid w:val="004950C3"/>
    <w:rsid w:val="004951D2"/>
    <w:rsid w:val="004952A4"/>
    <w:rsid w:val="00496152"/>
    <w:rsid w:val="004965D3"/>
    <w:rsid w:val="00497474"/>
    <w:rsid w:val="00497BE1"/>
    <w:rsid w:val="00497DCA"/>
    <w:rsid w:val="004A0A2D"/>
    <w:rsid w:val="004A2BD6"/>
    <w:rsid w:val="004A32D5"/>
    <w:rsid w:val="004A3649"/>
    <w:rsid w:val="004A4432"/>
    <w:rsid w:val="004A486E"/>
    <w:rsid w:val="004A48C9"/>
    <w:rsid w:val="004A520E"/>
    <w:rsid w:val="004A5E0F"/>
    <w:rsid w:val="004A6125"/>
    <w:rsid w:val="004A6735"/>
    <w:rsid w:val="004A6C9C"/>
    <w:rsid w:val="004A6E49"/>
    <w:rsid w:val="004A76C7"/>
    <w:rsid w:val="004A79D9"/>
    <w:rsid w:val="004A7ACC"/>
    <w:rsid w:val="004A7F02"/>
    <w:rsid w:val="004B0EA5"/>
    <w:rsid w:val="004B1E32"/>
    <w:rsid w:val="004B1FBE"/>
    <w:rsid w:val="004B2A7D"/>
    <w:rsid w:val="004B2FAF"/>
    <w:rsid w:val="004B374E"/>
    <w:rsid w:val="004B4140"/>
    <w:rsid w:val="004B4B2A"/>
    <w:rsid w:val="004B5280"/>
    <w:rsid w:val="004B532E"/>
    <w:rsid w:val="004B693A"/>
    <w:rsid w:val="004C0D59"/>
    <w:rsid w:val="004C1A62"/>
    <w:rsid w:val="004C1F4C"/>
    <w:rsid w:val="004C1F8F"/>
    <w:rsid w:val="004C374D"/>
    <w:rsid w:val="004C413B"/>
    <w:rsid w:val="004C4262"/>
    <w:rsid w:val="004C438D"/>
    <w:rsid w:val="004C49F9"/>
    <w:rsid w:val="004C4E2A"/>
    <w:rsid w:val="004C5D93"/>
    <w:rsid w:val="004C6458"/>
    <w:rsid w:val="004C6AAB"/>
    <w:rsid w:val="004C6D0C"/>
    <w:rsid w:val="004C7261"/>
    <w:rsid w:val="004D0249"/>
    <w:rsid w:val="004D037F"/>
    <w:rsid w:val="004D099C"/>
    <w:rsid w:val="004D16C8"/>
    <w:rsid w:val="004D24C0"/>
    <w:rsid w:val="004D28FD"/>
    <w:rsid w:val="004D2F49"/>
    <w:rsid w:val="004D4506"/>
    <w:rsid w:val="004D506F"/>
    <w:rsid w:val="004D5B66"/>
    <w:rsid w:val="004D6576"/>
    <w:rsid w:val="004D6CF6"/>
    <w:rsid w:val="004D714A"/>
    <w:rsid w:val="004D7B97"/>
    <w:rsid w:val="004D7E4A"/>
    <w:rsid w:val="004E09B9"/>
    <w:rsid w:val="004E0ED6"/>
    <w:rsid w:val="004E20AE"/>
    <w:rsid w:val="004E2362"/>
    <w:rsid w:val="004E2590"/>
    <w:rsid w:val="004E2F5A"/>
    <w:rsid w:val="004E308E"/>
    <w:rsid w:val="004E330B"/>
    <w:rsid w:val="004E3E21"/>
    <w:rsid w:val="004E3EB9"/>
    <w:rsid w:val="004E4490"/>
    <w:rsid w:val="004E5253"/>
    <w:rsid w:val="004E5882"/>
    <w:rsid w:val="004E627E"/>
    <w:rsid w:val="004E688B"/>
    <w:rsid w:val="004E68CE"/>
    <w:rsid w:val="004E6F1C"/>
    <w:rsid w:val="004E71FC"/>
    <w:rsid w:val="004E7450"/>
    <w:rsid w:val="004E7ED6"/>
    <w:rsid w:val="004F03ED"/>
    <w:rsid w:val="004F0F8F"/>
    <w:rsid w:val="004F11CC"/>
    <w:rsid w:val="004F3EB0"/>
    <w:rsid w:val="004F54BF"/>
    <w:rsid w:val="004F5D6E"/>
    <w:rsid w:val="004F65A1"/>
    <w:rsid w:val="004F66A7"/>
    <w:rsid w:val="004F7219"/>
    <w:rsid w:val="004F7645"/>
    <w:rsid w:val="004F78C6"/>
    <w:rsid w:val="005001B4"/>
    <w:rsid w:val="005006FE"/>
    <w:rsid w:val="00501CDA"/>
    <w:rsid w:val="00503E75"/>
    <w:rsid w:val="00504FAC"/>
    <w:rsid w:val="00504FBB"/>
    <w:rsid w:val="00505432"/>
    <w:rsid w:val="0050544D"/>
    <w:rsid w:val="005055C9"/>
    <w:rsid w:val="0050561E"/>
    <w:rsid w:val="00505C9A"/>
    <w:rsid w:val="00506826"/>
    <w:rsid w:val="005072C1"/>
    <w:rsid w:val="005108B4"/>
    <w:rsid w:val="005110B0"/>
    <w:rsid w:val="00511864"/>
    <w:rsid w:val="00512003"/>
    <w:rsid w:val="005131E6"/>
    <w:rsid w:val="005134D4"/>
    <w:rsid w:val="00513BBC"/>
    <w:rsid w:val="0051416B"/>
    <w:rsid w:val="00514DC6"/>
    <w:rsid w:val="00514F5A"/>
    <w:rsid w:val="00515A41"/>
    <w:rsid w:val="00515C1B"/>
    <w:rsid w:val="00517012"/>
    <w:rsid w:val="005171EA"/>
    <w:rsid w:val="00517806"/>
    <w:rsid w:val="00517D5A"/>
    <w:rsid w:val="00520A6E"/>
    <w:rsid w:val="00521210"/>
    <w:rsid w:val="00523009"/>
    <w:rsid w:val="005234D1"/>
    <w:rsid w:val="00523595"/>
    <w:rsid w:val="0052466D"/>
    <w:rsid w:val="0052497B"/>
    <w:rsid w:val="0052514D"/>
    <w:rsid w:val="00525719"/>
    <w:rsid w:val="00526184"/>
    <w:rsid w:val="00526485"/>
    <w:rsid w:val="00526557"/>
    <w:rsid w:val="00526C09"/>
    <w:rsid w:val="0053042F"/>
    <w:rsid w:val="00530545"/>
    <w:rsid w:val="0053058B"/>
    <w:rsid w:val="00530F3A"/>
    <w:rsid w:val="00531AD8"/>
    <w:rsid w:val="00532718"/>
    <w:rsid w:val="0053385E"/>
    <w:rsid w:val="00533BEF"/>
    <w:rsid w:val="0053455B"/>
    <w:rsid w:val="00536834"/>
    <w:rsid w:val="00537F20"/>
    <w:rsid w:val="00540415"/>
    <w:rsid w:val="00540575"/>
    <w:rsid w:val="00540EBF"/>
    <w:rsid w:val="0054201A"/>
    <w:rsid w:val="00542BB1"/>
    <w:rsid w:val="00543743"/>
    <w:rsid w:val="005439ED"/>
    <w:rsid w:val="005442B6"/>
    <w:rsid w:val="0054465D"/>
    <w:rsid w:val="00544A1B"/>
    <w:rsid w:val="00545509"/>
    <w:rsid w:val="00546078"/>
    <w:rsid w:val="00546B48"/>
    <w:rsid w:val="0054779A"/>
    <w:rsid w:val="00547C9D"/>
    <w:rsid w:val="0055021A"/>
    <w:rsid w:val="005508F8"/>
    <w:rsid w:val="005510A3"/>
    <w:rsid w:val="005513C9"/>
    <w:rsid w:val="005526D0"/>
    <w:rsid w:val="00552903"/>
    <w:rsid w:val="005536A9"/>
    <w:rsid w:val="005537DF"/>
    <w:rsid w:val="00554513"/>
    <w:rsid w:val="0055456D"/>
    <w:rsid w:val="00554D04"/>
    <w:rsid w:val="00556151"/>
    <w:rsid w:val="00557413"/>
    <w:rsid w:val="005575EF"/>
    <w:rsid w:val="00557872"/>
    <w:rsid w:val="0056124F"/>
    <w:rsid w:val="005617E1"/>
    <w:rsid w:val="00561B52"/>
    <w:rsid w:val="00562F23"/>
    <w:rsid w:val="005633EA"/>
    <w:rsid w:val="00563C0E"/>
    <w:rsid w:val="00563ED9"/>
    <w:rsid w:val="00564114"/>
    <w:rsid w:val="00564540"/>
    <w:rsid w:val="0056459F"/>
    <w:rsid w:val="005647BB"/>
    <w:rsid w:val="005655A2"/>
    <w:rsid w:val="005657B5"/>
    <w:rsid w:val="00565A0B"/>
    <w:rsid w:val="005661D5"/>
    <w:rsid w:val="005664CD"/>
    <w:rsid w:val="0056669A"/>
    <w:rsid w:val="00566DAC"/>
    <w:rsid w:val="00567FC9"/>
    <w:rsid w:val="0057056D"/>
    <w:rsid w:val="0057156C"/>
    <w:rsid w:val="00571A46"/>
    <w:rsid w:val="00572397"/>
    <w:rsid w:val="00572500"/>
    <w:rsid w:val="00572EDA"/>
    <w:rsid w:val="00573F0B"/>
    <w:rsid w:val="00574264"/>
    <w:rsid w:val="00575575"/>
    <w:rsid w:val="005759C7"/>
    <w:rsid w:val="00576469"/>
    <w:rsid w:val="0057671A"/>
    <w:rsid w:val="005772A8"/>
    <w:rsid w:val="00577715"/>
    <w:rsid w:val="00577AE5"/>
    <w:rsid w:val="00577C50"/>
    <w:rsid w:val="00577D27"/>
    <w:rsid w:val="00580002"/>
    <w:rsid w:val="005802D3"/>
    <w:rsid w:val="0058042C"/>
    <w:rsid w:val="00580B49"/>
    <w:rsid w:val="00580C68"/>
    <w:rsid w:val="00581558"/>
    <w:rsid w:val="00581621"/>
    <w:rsid w:val="0058181F"/>
    <w:rsid w:val="00581ADD"/>
    <w:rsid w:val="00582010"/>
    <w:rsid w:val="005840DA"/>
    <w:rsid w:val="00584543"/>
    <w:rsid w:val="00585206"/>
    <w:rsid w:val="00585271"/>
    <w:rsid w:val="00585CDE"/>
    <w:rsid w:val="00585FC7"/>
    <w:rsid w:val="0058667B"/>
    <w:rsid w:val="0058683D"/>
    <w:rsid w:val="00586EAE"/>
    <w:rsid w:val="00586F1A"/>
    <w:rsid w:val="005879F2"/>
    <w:rsid w:val="00590539"/>
    <w:rsid w:val="005906CC"/>
    <w:rsid w:val="005909A5"/>
    <w:rsid w:val="00590D8C"/>
    <w:rsid w:val="00590DB5"/>
    <w:rsid w:val="00591218"/>
    <w:rsid w:val="0059141A"/>
    <w:rsid w:val="00591A6C"/>
    <w:rsid w:val="00591D7C"/>
    <w:rsid w:val="005921AF"/>
    <w:rsid w:val="0059280F"/>
    <w:rsid w:val="00592F9B"/>
    <w:rsid w:val="00593066"/>
    <w:rsid w:val="00593174"/>
    <w:rsid w:val="00593486"/>
    <w:rsid w:val="00593D0F"/>
    <w:rsid w:val="0059436E"/>
    <w:rsid w:val="0059494A"/>
    <w:rsid w:val="00594B3B"/>
    <w:rsid w:val="00595079"/>
    <w:rsid w:val="00595112"/>
    <w:rsid w:val="00595210"/>
    <w:rsid w:val="00596741"/>
    <w:rsid w:val="005967E9"/>
    <w:rsid w:val="005973C4"/>
    <w:rsid w:val="005A1A00"/>
    <w:rsid w:val="005A37E9"/>
    <w:rsid w:val="005A3C5B"/>
    <w:rsid w:val="005A3CB6"/>
    <w:rsid w:val="005A5344"/>
    <w:rsid w:val="005A5430"/>
    <w:rsid w:val="005A59B1"/>
    <w:rsid w:val="005A5AFE"/>
    <w:rsid w:val="005A5F0D"/>
    <w:rsid w:val="005A629B"/>
    <w:rsid w:val="005A6FA8"/>
    <w:rsid w:val="005A72D0"/>
    <w:rsid w:val="005A7E79"/>
    <w:rsid w:val="005B05BE"/>
    <w:rsid w:val="005B0615"/>
    <w:rsid w:val="005B0853"/>
    <w:rsid w:val="005B1ECF"/>
    <w:rsid w:val="005B2137"/>
    <w:rsid w:val="005B24A8"/>
    <w:rsid w:val="005B2B55"/>
    <w:rsid w:val="005B2F4A"/>
    <w:rsid w:val="005B32A0"/>
    <w:rsid w:val="005B3315"/>
    <w:rsid w:val="005B5220"/>
    <w:rsid w:val="005B534F"/>
    <w:rsid w:val="005B55BB"/>
    <w:rsid w:val="005B5B1D"/>
    <w:rsid w:val="005B6E71"/>
    <w:rsid w:val="005B7521"/>
    <w:rsid w:val="005C05AA"/>
    <w:rsid w:val="005C0CE6"/>
    <w:rsid w:val="005C124F"/>
    <w:rsid w:val="005C1A75"/>
    <w:rsid w:val="005C2B00"/>
    <w:rsid w:val="005C2D4E"/>
    <w:rsid w:val="005C3681"/>
    <w:rsid w:val="005C3CC6"/>
    <w:rsid w:val="005C3D60"/>
    <w:rsid w:val="005C41B6"/>
    <w:rsid w:val="005C45CD"/>
    <w:rsid w:val="005C5DE9"/>
    <w:rsid w:val="005C6C2D"/>
    <w:rsid w:val="005C77B8"/>
    <w:rsid w:val="005C796A"/>
    <w:rsid w:val="005C7A07"/>
    <w:rsid w:val="005C7D8C"/>
    <w:rsid w:val="005C7DA7"/>
    <w:rsid w:val="005D0903"/>
    <w:rsid w:val="005D1B37"/>
    <w:rsid w:val="005D1C7F"/>
    <w:rsid w:val="005D2244"/>
    <w:rsid w:val="005D319A"/>
    <w:rsid w:val="005D428C"/>
    <w:rsid w:val="005D454F"/>
    <w:rsid w:val="005D4551"/>
    <w:rsid w:val="005D56D1"/>
    <w:rsid w:val="005D645B"/>
    <w:rsid w:val="005D653D"/>
    <w:rsid w:val="005D724B"/>
    <w:rsid w:val="005E0828"/>
    <w:rsid w:val="005E1903"/>
    <w:rsid w:val="005E1CC7"/>
    <w:rsid w:val="005E1D8A"/>
    <w:rsid w:val="005E252D"/>
    <w:rsid w:val="005E2B42"/>
    <w:rsid w:val="005E3B60"/>
    <w:rsid w:val="005E442B"/>
    <w:rsid w:val="005E4BE2"/>
    <w:rsid w:val="005E4D2A"/>
    <w:rsid w:val="005E5CFA"/>
    <w:rsid w:val="005E5D98"/>
    <w:rsid w:val="005E5F58"/>
    <w:rsid w:val="005E619C"/>
    <w:rsid w:val="005E62B8"/>
    <w:rsid w:val="005E706C"/>
    <w:rsid w:val="005E75A7"/>
    <w:rsid w:val="005E7951"/>
    <w:rsid w:val="005E7B41"/>
    <w:rsid w:val="005F0DBB"/>
    <w:rsid w:val="005F45D5"/>
    <w:rsid w:val="005F4DFB"/>
    <w:rsid w:val="005F658E"/>
    <w:rsid w:val="005F6FF0"/>
    <w:rsid w:val="00601537"/>
    <w:rsid w:val="00602035"/>
    <w:rsid w:val="00602D3B"/>
    <w:rsid w:val="00604AC3"/>
    <w:rsid w:val="006054FA"/>
    <w:rsid w:val="006067B0"/>
    <w:rsid w:val="00606EB0"/>
    <w:rsid w:val="00606F9D"/>
    <w:rsid w:val="006074EB"/>
    <w:rsid w:val="0060767F"/>
    <w:rsid w:val="00610768"/>
    <w:rsid w:val="00610854"/>
    <w:rsid w:val="006112F6"/>
    <w:rsid w:val="00611B7E"/>
    <w:rsid w:val="00613668"/>
    <w:rsid w:val="00613A01"/>
    <w:rsid w:val="00613D5D"/>
    <w:rsid w:val="0061529E"/>
    <w:rsid w:val="00615FA9"/>
    <w:rsid w:val="006164C2"/>
    <w:rsid w:val="0061653D"/>
    <w:rsid w:val="00616CB2"/>
    <w:rsid w:val="00616F73"/>
    <w:rsid w:val="0061710E"/>
    <w:rsid w:val="00617560"/>
    <w:rsid w:val="006177F7"/>
    <w:rsid w:val="00617AB2"/>
    <w:rsid w:val="00622023"/>
    <w:rsid w:val="006224B0"/>
    <w:rsid w:val="006224FA"/>
    <w:rsid w:val="006243E7"/>
    <w:rsid w:val="0062457B"/>
    <w:rsid w:val="006245BE"/>
    <w:rsid w:val="00625972"/>
    <w:rsid w:val="0062624C"/>
    <w:rsid w:val="00626387"/>
    <w:rsid w:val="0062703F"/>
    <w:rsid w:val="006302FF"/>
    <w:rsid w:val="006307A1"/>
    <w:rsid w:val="00630D51"/>
    <w:rsid w:val="00630DA1"/>
    <w:rsid w:val="006321A2"/>
    <w:rsid w:val="00632B0E"/>
    <w:rsid w:val="00633006"/>
    <w:rsid w:val="0063342E"/>
    <w:rsid w:val="00633D27"/>
    <w:rsid w:val="00633D43"/>
    <w:rsid w:val="00634164"/>
    <w:rsid w:val="00635BC9"/>
    <w:rsid w:val="00636374"/>
    <w:rsid w:val="00636C3A"/>
    <w:rsid w:val="00637134"/>
    <w:rsid w:val="00637458"/>
    <w:rsid w:val="00637E61"/>
    <w:rsid w:val="00637F13"/>
    <w:rsid w:val="006402A2"/>
    <w:rsid w:val="006402F5"/>
    <w:rsid w:val="006409CC"/>
    <w:rsid w:val="00640B0D"/>
    <w:rsid w:val="006411FB"/>
    <w:rsid w:val="0064177B"/>
    <w:rsid w:val="0064315F"/>
    <w:rsid w:val="00643459"/>
    <w:rsid w:val="006438D6"/>
    <w:rsid w:val="00643F54"/>
    <w:rsid w:val="00644160"/>
    <w:rsid w:val="0064549A"/>
    <w:rsid w:val="00645C6E"/>
    <w:rsid w:val="0064610A"/>
    <w:rsid w:val="00646289"/>
    <w:rsid w:val="00646537"/>
    <w:rsid w:val="006467C6"/>
    <w:rsid w:val="006502F1"/>
    <w:rsid w:val="00651AC6"/>
    <w:rsid w:val="00651B09"/>
    <w:rsid w:val="00651F06"/>
    <w:rsid w:val="006523AA"/>
    <w:rsid w:val="00652F81"/>
    <w:rsid w:val="006534F0"/>
    <w:rsid w:val="00654618"/>
    <w:rsid w:val="00654A89"/>
    <w:rsid w:val="00654A97"/>
    <w:rsid w:val="0065561A"/>
    <w:rsid w:val="00656331"/>
    <w:rsid w:val="00657D54"/>
    <w:rsid w:val="006603B3"/>
    <w:rsid w:val="00660883"/>
    <w:rsid w:val="00660B89"/>
    <w:rsid w:val="00660C75"/>
    <w:rsid w:val="00660DE7"/>
    <w:rsid w:val="00660F26"/>
    <w:rsid w:val="006614C4"/>
    <w:rsid w:val="00661888"/>
    <w:rsid w:val="006618F1"/>
    <w:rsid w:val="00661CA6"/>
    <w:rsid w:val="00661F99"/>
    <w:rsid w:val="00662018"/>
    <w:rsid w:val="00662F2D"/>
    <w:rsid w:val="00662FD1"/>
    <w:rsid w:val="00663070"/>
    <w:rsid w:val="00663419"/>
    <w:rsid w:val="00663725"/>
    <w:rsid w:val="00663BC3"/>
    <w:rsid w:val="006645DC"/>
    <w:rsid w:val="00664888"/>
    <w:rsid w:val="00664B94"/>
    <w:rsid w:val="00664F4F"/>
    <w:rsid w:val="00665B41"/>
    <w:rsid w:val="00666333"/>
    <w:rsid w:val="00666D5F"/>
    <w:rsid w:val="006673E4"/>
    <w:rsid w:val="00667C98"/>
    <w:rsid w:val="0067092B"/>
    <w:rsid w:val="00670A70"/>
    <w:rsid w:val="00670F90"/>
    <w:rsid w:val="00671866"/>
    <w:rsid w:val="00672115"/>
    <w:rsid w:val="006729F8"/>
    <w:rsid w:val="0067326E"/>
    <w:rsid w:val="0067355E"/>
    <w:rsid w:val="0067465F"/>
    <w:rsid w:val="00674849"/>
    <w:rsid w:val="00674AC0"/>
    <w:rsid w:val="00674CEB"/>
    <w:rsid w:val="0067534B"/>
    <w:rsid w:val="0067539F"/>
    <w:rsid w:val="00675B97"/>
    <w:rsid w:val="006760B1"/>
    <w:rsid w:val="0067632B"/>
    <w:rsid w:val="0067669B"/>
    <w:rsid w:val="006767B3"/>
    <w:rsid w:val="00676DB5"/>
    <w:rsid w:val="00677289"/>
    <w:rsid w:val="00677528"/>
    <w:rsid w:val="00677BC8"/>
    <w:rsid w:val="0068169E"/>
    <w:rsid w:val="006819A3"/>
    <w:rsid w:val="00681ED9"/>
    <w:rsid w:val="00682C30"/>
    <w:rsid w:val="006831A7"/>
    <w:rsid w:val="0068412E"/>
    <w:rsid w:val="00685135"/>
    <w:rsid w:val="00685456"/>
    <w:rsid w:val="006857DE"/>
    <w:rsid w:val="00685928"/>
    <w:rsid w:val="00686475"/>
    <w:rsid w:val="00686746"/>
    <w:rsid w:val="00686A6B"/>
    <w:rsid w:val="006874DA"/>
    <w:rsid w:val="0068768A"/>
    <w:rsid w:val="00687F4B"/>
    <w:rsid w:val="00691258"/>
    <w:rsid w:val="00691913"/>
    <w:rsid w:val="00691A34"/>
    <w:rsid w:val="00691E74"/>
    <w:rsid w:val="0069225F"/>
    <w:rsid w:val="006924A6"/>
    <w:rsid w:val="00692690"/>
    <w:rsid w:val="00692813"/>
    <w:rsid w:val="006932FF"/>
    <w:rsid w:val="00693DF4"/>
    <w:rsid w:val="0069444C"/>
    <w:rsid w:val="00695107"/>
    <w:rsid w:val="0069547C"/>
    <w:rsid w:val="0069576A"/>
    <w:rsid w:val="006A04A7"/>
    <w:rsid w:val="006A0CD4"/>
    <w:rsid w:val="006A0D65"/>
    <w:rsid w:val="006A1211"/>
    <w:rsid w:val="006A12BF"/>
    <w:rsid w:val="006A1455"/>
    <w:rsid w:val="006A1D59"/>
    <w:rsid w:val="006A21D8"/>
    <w:rsid w:val="006A2874"/>
    <w:rsid w:val="006A2AA5"/>
    <w:rsid w:val="006A3392"/>
    <w:rsid w:val="006A36EA"/>
    <w:rsid w:val="006A3CD1"/>
    <w:rsid w:val="006A45B8"/>
    <w:rsid w:val="006A4766"/>
    <w:rsid w:val="006A56BA"/>
    <w:rsid w:val="006A5916"/>
    <w:rsid w:val="006A5BE5"/>
    <w:rsid w:val="006A6C7E"/>
    <w:rsid w:val="006A7EAD"/>
    <w:rsid w:val="006B0A5A"/>
    <w:rsid w:val="006B1D88"/>
    <w:rsid w:val="006B1FE4"/>
    <w:rsid w:val="006B2C53"/>
    <w:rsid w:val="006B3ACF"/>
    <w:rsid w:val="006B3E2E"/>
    <w:rsid w:val="006B4644"/>
    <w:rsid w:val="006B47BD"/>
    <w:rsid w:val="006B49A8"/>
    <w:rsid w:val="006B4B5C"/>
    <w:rsid w:val="006B531D"/>
    <w:rsid w:val="006B5378"/>
    <w:rsid w:val="006B5EDB"/>
    <w:rsid w:val="006B6038"/>
    <w:rsid w:val="006B63B8"/>
    <w:rsid w:val="006B6B62"/>
    <w:rsid w:val="006B6E2C"/>
    <w:rsid w:val="006B7C7C"/>
    <w:rsid w:val="006C0091"/>
    <w:rsid w:val="006C08F8"/>
    <w:rsid w:val="006C0BC9"/>
    <w:rsid w:val="006C1403"/>
    <w:rsid w:val="006C1BD0"/>
    <w:rsid w:val="006C1C73"/>
    <w:rsid w:val="006C23B8"/>
    <w:rsid w:val="006C29D3"/>
    <w:rsid w:val="006C3167"/>
    <w:rsid w:val="006C5D43"/>
    <w:rsid w:val="006C5DBC"/>
    <w:rsid w:val="006C6044"/>
    <w:rsid w:val="006C610C"/>
    <w:rsid w:val="006C62E8"/>
    <w:rsid w:val="006C6C60"/>
    <w:rsid w:val="006C6E97"/>
    <w:rsid w:val="006C7877"/>
    <w:rsid w:val="006C7C4D"/>
    <w:rsid w:val="006D092F"/>
    <w:rsid w:val="006D09D8"/>
    <w:rsid w:val="006D0AC7"/>
    <w:rsid w:val="006D1D96"/>
    <w:rsid w:val="006D2A50"/>
    <w:rsid w:val="006D348E"/>
    <w:rsid w:val="006D39FD"/>
    <w:rsid w:val="006D3BF7"/>
    <w:rsid w:val="006D3F62"/>
    <w:rsid w:val="006D4692"/>
    <w:rsid w:val="006D48BD"/>
    <w:rsid w:val="006D4ADC"/>
    <w:rsid w:val="006D4F1C"/>
    <w:rsid w:val="006D6C76"/>
    <w:rsid w:val="006D7243"/>
    <w:rsid w:val="006D7514"/>
    <w:rsid w:val="006D7C72"/>
    <w:rsid w:val="006E05EB"/>
    <w:rsid w:val="006E074B"/>
    <w:rsid w:val="006E0DED"/>
    <w:rsid w:val="006E1585"/>
    <w:rsid w:val="006E177A"/>
    <w:rsid w:val="006E25D1"/>
    <w:rsid w:val="006E27D1"/>
    <w:rsid w:val="006E3B5C"/>
    <w:rsid w:val="006E40A6"/>
    <w:rsid w:val="006E4371"/>
    <w:rsid w:val="006E5312"/>
    <w:rsid w:val="006E53CE"/>
    <w:rsid w:val="006E58E6"/>
    <w:rsid w:val="006E5DC5"/>
    <w:rsid w:val="006E5F24"/>
    <w:rsid w:val="006E5F71"/>
    <w:rsid w:val="006E6DB9"/>
    <w:rsid w:val="006E7C0F"/>
    <w:rsid w:val="006F0306"/>
    <w:rsid w:val="006F0F4C"/>
    <w:rsid w:val="006F2892"/>
    <w:rsid w:val="006F2E8C"/>
    <w:rsid w:val="006F3BD7"/>
    <w:rsid w:val="006F3D30"/>
    <w:rsid w:val="006F614C"/>
    <w:rsid w:val="006F63C4"/>
    <w:rsid w:val="006F6A02"/>
    <w:rsid w:val="006F788F"/>
    <w:rsid w:val="006F7ACC"/>
    <w:rsid w:val="007000E0"/>
    <w:rsid w:val="007019EE"/>
    <w:rsid w:val="00701A6A"/>
    <w:rsid w:val="00701DBB"/>
    <w:rsid w:val="007029FF"/>
    <w:rsid w:val="00703C83"/>
    <w:rsid w:val="00703DC4"/>
    <w:rsid w:val="00704794"/>
    <w:rsid w:val="007047E6"/>
    <w:rsid w:val="0070549B"/>
    <w:rsid w:val="00706288"/>
    <w:rsid w:val="00706D26"/>
    <w:rsid w:val="00707A7F"/>
    <w:rsid w:val="007100C3"/>
    <w:rsid w:val="00710258"/>
    <w:rsid w:val="007112E4"/>
    <w:rsid w:val="00711358"/>
    <w:rsid w:val="0071202B"/>
    <w:rsid w:val="00712BB6"/>
    <w:rsid w:val="00713328"/>
    <w:rsid w:val="007137B9"/>
    <w:rsid w:val="0071394D"/>
    <w:rsid w:val="00714014"/>
    <w:rsid w:val="007140B6"/>
    <w:rsid w:val="0071426C"/>
    <w:rsid w:val="00714C17"/>
    <w:rsid w:val="0071515B"/>
    <w:rsid w:val="00715267"/>
    <w:rsid w:val="0071540A"/>
    <w:rsid w:val="0071584D"/>
    <w:rsid w:val="007172CE"/>
    <w:rsid w:val="00717D07"/>
    <w:rsid w:val="00720AEB"/>
    <w:rsid w:val="00720FC0"/>
    <w:rsid w:val="00721140"/>
    <w:rsid w:val="00722B5D"/>
    <w:rsid w:val="00722EF7"/>
    <w:rsid w:val="007243DC"/>
    <w:rsid w:val="00724963"/>
    <w:rsid w:val="00724BE5"/>
    <w:rsid w:val="00725F46"/>
    <w:rsid w:val="00726188"/>
    <w:rsid w:val="0072692E"/>
    <w:rsid w:val="00726E03"/>
    <w:rsid w:val="00726FD0"/>
    <w:rsid w:val="00727035"/>
    <w:rsid w:val="007276CB"/>
    <w:rsid w:val="00730844"/>
    <w:rsid w:val="00730D18"/>
    <w:rsid w:val="0073128C"/>
    <w:rsid w:val="00732A0B"/>
    <w:rsid w:val="0073325F"/>
    <w:rsid w:val="007333E8"/>
    <w:rsid w:val="00733765"/>
    <w:rsid w:val="00733A7A"/>
    <w:rsid w:val="00734D78"/>
    <w:rsid w:val="00735D07"/>
    <w:rsid w:val="00735DC7"/>
    <w:rsid w:val="007361E0"/>
    <w:rsid w:val="0073620E"/>
    <w:rsid w:val="00737AED"/>
    <w:rsid w:val="00737B7A"/>
    <w:rsid w:val="00737FA0"/>
    <w:rsid w:val="007403E3"/>
    <w:rsid w:val="00742802"/>
    <w:rsid w:val="007434F6"/>
    <w:rsid w:val="00743E10"/>
    <w:rsid w:val="00744B3B"/>
    <w:rsid w:val="007450ED"/>
    <w:rsid w:val="00746253"/>
    <w:rsid w:val="007465A2"/>
    <w:rsid w:val="00746F30"/>
    <w:rsid w:val="00746FFA"/>
    <w:rsid w:val="007478AA"/>
    <w:rsid w:val="007506DC"/>
    <w:rsid w:val="00751B50"/>
    <w:rsid w:val="007526B8"/>
    <w:rsid w:val="0075339B"/>
    <w:rsid w:val="0075397B"/>
    <w:rsid w:val="00753F7E"/>
    <w:rsid w:val="00754284"/>
    <w:rsid w:val="00754426"/>
    <w:rsid w:val="007546D1"/>
    <w:rsid w:val="00754FA8"/>
    <w:rsid w:val="00755015"/>
    <w:rsid w:val="00756113"/>
    <w:rsid w:val="00756467"/>
    <w:rsid w:val="00756496"/>
    <w:rsid w:val="007564A8"/>
    <w:rsid w:val="0075687A"/>
    <w:rsid w:val="007569CD"/>
    <w:rsid w:val="00756B9F"/>
    <w:rsid w:val="0075711A"/>
    <w:rsid w:val="007602B5"/>
    <w:rsid w:val="00760575"/>
    <w:rsid w:val="00761684"/>
    <w:rsid w:val="00761E0A"/>
    <w:rsid w:val="00763983"/>
    <w:rsid w:val="00763989"/>
    <w:rsid w:val="007642D0"/>
    <w:rsid w:val="0076451A"/>
    <w:rsid w:val="00764A51"/>
    <w:rsid w:val="00764EB9"/>
    <w:rsid w:val="00765081"/>
    <w:rsid w:val="00765A25"/>
    <w:rsid w:val="00765C59"/>
    <w:rsid w:val="0076650A"/>
    <w:rsid w:val="00767335"/>
    <w:rsid w:val="007675D8"/>
    <w:rsid w:val="0077004C"/>
    <w:rsid w:val="007701ED"/>
    <w:rsid w:val="0077058D"/>
    <w:rsid w:val="00770FA7"/>
    <w:rsid w:val="00771C39"/>
    <w:rsid w:val="00772BF4"/>
    <w:rsid w:val="007730F2"/>
    <w:rsid w:val="007735C3"/>
    <w:rsid w:val="00773B41"/>
    <w:rsid w:val="007746F7"/>
    <w:rsid w:val="007751AD"/>
    <w:rsid w:val="007761D3"/>
    <w:rsid w:val="007766B0"/>
    <w:rsid w:val="007769E9"/>
    <w:rsid w:val="00777087"/>
    <w:rsid w:val="00777A33"/>
    <w:rsid w:val="00780034"/>
    <w:rsid w:val="00780B7E"/>
    <w:rsid w:val="00780D78"/>
    <w:rsid w:val="00781028"/>
    <w:rsid w:val="00781277"/>
    <w:rsid w:val="00781734"/>
    <w:rsid w:val="007821E1"/>
    <w:rsid w:val="007841B9"/>
    <w:rsid w:val="00784504"/>
    <w:rsid w:val="007846F7"/>
    <w:rsid w:val="00785135"/>
    <w:rsid w:val="00785232"/>
    <w:rsid w:val="007855BD"/>
    <w:rsid w:val="007856F7"/>
    <w:rsid w:val="00785F62"/>
    <w:rsid w:val="0078604E"/>
    <w:rsid w:val="00786252"/>
    <w:rsid w:val="00790098"/>
    <w:rsid w:val="007911D8"/>
    <w:rsid w:val="00792743"/>
    <w:rsid w:val="00792B1D"/>
    <w:rsid w:val="0079334A"/>
    <w:rsid w:val="0079495C"/>
    <w:rsid w:val="00794CD0"/>
    <w:rsid w:val="00795FCF"/>
    <w:rsid w:val="00796F70"/>
    <w:rsid w:val="007970BA"/>
    <w:rsid w:val="00797266"/>
    <w:rsid w:val="007978E7"/>
    <w:rsid w:val="00797DD0"/>
    <w:rsid w:val="00797EB3"/>
    <w:rsid w:val="00797F85"/>
    <w:rsid w:val="007A0247"/>
    <w:rsid w:val="007A052F"/>
    <w:rsid w:val="007A1BC0"/>
    <w:rsid w:val="007A1C4E"/>
    <w:rsid w:val="007A26A0"/>
    <w:rsid w:val="007A2BA1"/>
    <w:rsid w:val="007A2EDC"/>
    <w:rsid w:val="007A32BB"/>
    <w:rsid w:val="007A4392"/>
    <w:rsid w:val="007A4D12"/>
    <w:rsid w:val="007A6326"/>
    <w:rsid w:val="007A6CE6"/>
    <w:rsid w:val="007A7073"/>
    <w:rsid w:val="007A7669"/>
    <w:rsid w:val="007A7B87"/>
    <w:rsid w:val="007B07D7"/>
    <w:rsid w:val="007B1733"/>
    <w:rsid w:val="007B203C"/>
    <w:rsid w:val="007B2822"/>
    <w:rsid w:val="007B2A58"/>
    <w:rsid w:val="007B2C3D"/>
    <w:rsid w:val="007B3C10"/>
    <w:rsid w:val="007B49AE"/>
    <w:rsid w:val="007B4D56"/>
    <w:rsid w:val="007B5B61"/>
    <w:rsid w:val="007B5BA6"/>
    <w:rsid w:val="007B5BEB"/>
    <w:rsid w:val="007B66FB"/>
    <w:rsid w:val="007B72F2"/>
    <w:rsid w:val="007C0A59"/>
    <w:rsid w:val="007C27DB"/>
    <w:rsid w:val="007C287B"/>
    <w:rsid w:val="007C29C2"/>
    <w:rsid w:val="007C45AE"/>
    <w:rsid w:val="007C593E"/>
    <w:rsid w:val="007C5C87"/>
    <w:rsid w:val="007C5CEC"/>
    <w:rsid w:val="007C6C84"/>
    <w:rsid w:val="007D0B3B"/>
    <w:rsid w:val="007D0D15"/>
    <w:rsid w:val="007D0EC5"/>
    <w:rsid w:val="007D1143"/>
    <w:rsid w:val="007D1904"/>
    <w:rsid w:val="007D2172"/>
    <w:rsid w:val="007D21C1"/>
    <w:rsid w:val="007D2796"/>
    <w:rsid w:val="007D27C9"/>
    <w:rsid w:val="007D30B9"/>
    <w:rsid w:val="007D3424"/>
    <w:rsid w:val="007D459A"/>
    <w:rsid w:val="007D4762"/>
    <w:rsid w:val="007D476A"/>
    <w:rsid w:val="007D56FF"/>
    <w:rsid w:val="007D5D44"/>
    <w:rsid w:val="007D5FDA"/>
    <w:rsid w:val="007D716A"/>
    <w:rsid w:val="007D77AC"/>
    <w:rsid w:val="007D7802"/>
    <w:rsid w:val="007E026B"/>
    <w:rsid w:val="007E09FB"/>
    <w:rsid w:val="007E14AA"/>
    <w:rsid w:val="007E1536"/>
    <w:rsid w:val="007E1590"/>
    <w:rsid w:val="007E2088"/>
    <w:rsid w:val="007E3332"/>
    <w:rsid w:val="007E3415"/>
    <w:rsid w:val="007E3E12"/>
    <w:rsid w:val="007E44E6"/>
    <w:rsid w:val="007E4E48"/>
    <w:rsid w:val="007E6C17"/>
    <w:rsid w:val="007E6E4E"/>
    <w:rsid w:val="007E7330"/>
    <w:rsid w:val="007E73BA"/>
    <w:rsid w:val="007F0AF5"/>
    <w:rsid w:val="007F0F63"/>
    <w:rsid w:val="007F1990"/>
    <w:rsid w:val="007F22E1"/>
    <w:rsid w:val="007F2A83"/>
    <w:rsid w:val="007F2DE7"/>
    <w:rsid w:val="007F2EB9"/>
    <w:rsid w:val="007F3449"/>
    <w:rsid w:val="007F4342"/>
    <w:rsid w:val="007F4F33"/>
    <w:rsid w:val="007F5745"/>
    <w:rsid w:val="007F5EEA"/>
    <w:rsid w:val="007F6DF3"/>
    <w:rsid w:val="007F7AF9"/>
    <w:rsid w:val="00800473"/>
    <w:rsid w:val="00800AF3"/>
    <w:rsid w:val="00801B68"/>
    <w:rsid w:val="00802329"/>
    <w:rsid w:val="00802741"/>
    <w:rsid w:val="00802BF8"/>
    <w:rsid w:val="00803038"/>
    <w:rsid w:val="00803496"/>
    <w:rsid w:val="008038DE"/>
    <w:rsid w:val="00803A7D"/>
    <w:rsid w:val="008047D0"/>
    <w:rsid w:val="00805039"/>
    <w:rsid w:val="00805C18"/>
    <w:rsid w:val="00805E81"/>
    <w:rsid w:val="008065EF"/>
    <w:rsid w:val="00807A4C"/>
    <w:rsid w:val="00807B2D"/>
    <w:rsid w:val="00807E4E"/>
    <w:rsid w:val="00810A22"/>
    <w:rsid w:val="008113F1"/>
    <w:rsid w:val="00811981"/>
    <w:rsid w:val="00811DF5"/>
    <w:rsid w:val="0081307E"/>
    <w:rsid w:val="00813643"/>
    <w:rsid w:val="00813D74"/>
    <w:rsid w:val="00813DE9"/>
    <w:rsid w:val="00814927"/>
    <w:rsid w:val="00815202"/>
    <w:rsid w:val="00815232"/>
    <w:rsid w:val="008153A9"/>
    <w:rsid w:val="00815C4D"/>
    <w:rsid w:val="0081640C"/>
    <w:rsid w:val="00816511"/>
    <w:rsid w:val="00816AAE"/>
    <w:rsid w:val="00817251"/>
    <w:rsid w:val="00817DAD"/>
    <w:rsid w:val="00820281"/>
    <w:rsid w:val="008202C4"/>
    <w:rsid w:val="00820560"/>
    <w:rsid w:val="00820F79"/>
    <w:rsid w:val="00821000"/>
    <w:rsid w:val="00822524"/>
    <w:rsid w:val="0082404F"/>
    <w:rsid w:val="008247AC"/>
    <w:rsid w:val="008247F5"/>
    <w:rsid w:val="008248C4"/>
    <w:rsid w:val="00824A50"/>
    <w:rsid w:val="00824D00"/>
    <w:rsid w:val="00825FAE"/>
    <w:rsid w:val="00826348"/>
    <w:rsid w:val="008266C1"/>
    <w:rsid w:val="00826A3E"/>
    <w:rsid w:val="008275A2"/>
    <w:rsid w:val="008275AC"/>
    <w:rsid w:val="00827B8D"/>
    <w:rsid w:val="00827BBF"/>
    <w:rsid w:val="00830B2D"/>
    <w:rsid w:val="0083158A"/>
    <w:rsid w:val="008319AB"/>
    <w:rsid w:val="0083224F"/>
    <w:rsid w:val="0083247D"/>
    <w:rsid w:val="00833146"/>
    <w:rsid w:val="00833BF0"/>
    <w:rsid w:val="00833CE3"/>
    <w:rsid w:val="0083497D"/>
    <w:rsid w:val="008349B0"/>
    <w:rsid w:val="00834B37"/>
    <w:rsid w:val="00834B48"/>
    <w:rsid w:val="00834EA5"/>
    <w:rsid w:val="0083520A"/>
    <w:rsid w:val="00835452"/>
    <w:rsid w:val="00835623"/>
    <w:rsid w:val="008371D2"/>
    <w:rsid w:val="00837FDF"/>
    <w:rsid w:val="0084005D"/>
    <w:rsid w:val="0084102A"/>
    <w:rsid w:val="00841587"/>
    <w:rsid w:val="00841BA9"/>
    <w:rsid w:val="00841BCE"/>
    <w:rsid w:val="00842F35"/>
    <w:rsid w:val="0084398B"/>
    <w:rsid w:val="00843DDB"/>
    <w:rsid w:val="00843F2C"/>
    <w:rsid w:val="00843F78"/>
    <w:rsid w:val="008441AF"/>
    <w:rsid w:val="00844ACF"/>
    <w:rsid w:val="008453E3"/>
    <w:rsid w:val="008454B5"/>
    <w:rsid w:val="00845A73"/>
    <w:rsid w:val="00845CCD"/>
    <w:rsid w:val="008460C2"/>
    <w:rsid w:val="00847C73"/>
    <w:rsid w:val="00847E6F"/>
    <w:rsid w:val="008501A6"/>
    <w:rsid w:val="00850C0E"/>
    <w:rsid w:val="00850E16"/>
    <w:rsid w:val="00850FE5"/>
    <w:rsid w:val="00851983"/>
    <w:rsid w:val="00851C08"/>
    <w:rsid w:val="00851CBB"/>
    <w:rsid w:val="00852DE4"/>
    <w:rsid w:val="0085367F"/>
    <w:rsid w:val="0085372D"/>
    <w:rsid w:val="00853E18"/>
    <w:rsid w:val="00854207"/>
    <w:rsid w:val="00854C83"/>
    <w:rsid w:val="00854DDD"/>
    <w:rsid w:val="00855004"/>
    <w:rsid w:val="00855A0D"/>
    <w:rsid w:val="008568C0"/>
    <w:rsid w:val="00856E9E"/>
    <w:rsid w:val="00856EDE"/>
    <w:rsid w:val="00857877"/>
    <w:rsid w:val="00860213"/>
    <w:rsid w:val="008613E4"/>
    <w:rsid w:val="00861421"/>
    <w:rsid w:val="00861BD8"/>
    <w:rsid w:val="00862036"/>
    <w:rsid w:val="00862A3D"/>
    <w:rsid w:val="008631D2"/>
    <w:rsid w:val="00863402"/>
    <w:rsid w:val="008636D0"/>
    <w:rsid w:val="00863B4D"/>
    <w:rsid w:val="0086524F"/>
    <w:rsid w:val="008655F5"/>
    <w:rsid w:val="008657F8"/>
    <w:rsid w:val="00867918"/>
    <w:rsid w:val="008679B1"/>
    <w:rsid w:val="008704C2"/>
    <w:rsid w:val="008708FF"/>
    <w:rsid w:val="008717EE"/>
    <w:rsid w:val="00871950"/>
    <w:rsid w:val="00871F18"/>
    <w:rsid w:val="008729EB"/>
    <w:rsid w:val="00872D21"/>
    <w:rsid w:val="00872FA9"/>
    <w:rsid w:val="00872FD3"/>
    <w:rsid w:val="008731E1"/>
    <w:rsid w:val="00873AD4"/>
    <w:rsid w:val="0087530B"/>
    <w:rsid w:val="00875BBB"/>
    <w:rsid w:val="00876612"/>
    <w:rsid w:val="00876A62"/>
    <w:rsid w:val="008773C0"/>
    <w:rsid w:val="0088044A"/>
    <w:rsid w:val="008805E0"/>
    <w:rsid w:val="00880C2C"/>
    <w:rsid w:val="00880EA5"/>
    <w:rsid w:val="00881269"/>
    <w:rsid w:val="0088171C"/>
    <w:rsid w:val="0088213C"/>
    <w:rsid w:val="00882536"/>
    <w:rsid w:val="008837E3"/>
    <w:rsid w:val="0088380C"/>
    <w:rsid w:val="00883FDC"/>
    <w:rsid w:val="00884918"/>
    <w:rsid w:val="00884C35"/>
    <w:rsid w:val="008851F9"/>
    <w:rsid w:val="00885C56"/>
    <w:rsid w:val="00886174"/>
    <w:rsid w:val="008879B5"/>
    <w:rsid w:val="008917C2"/>
    <w:rsid w:val="00892212"/>
    <w:rsid w:val="00892E87"/>
    <w:rsid w:val="008935B7"/>
    <w:rsid w:val="00893651"/>
    <w:rsid w:val="00893BB0"/>
    <w:rsid w:val="00893C7F"/>
    <w:rsid w:val="0089440E"/>
    <w:rsid w:val="00894D8E"/>
    <w:rsid w:val="00894E3D"/>
    <w:rsid w:val="0089541E"/>
    <w:rsid w:val="008954BB"/>
    <w:rsid w:val="008957D8"/>
    <w:rsid w:val="00897A62"/>
    <w:rsid w:val="008A0709"/>
    <w:rsid w:val="008A0895"/>
    <w:rsid w:val="008A0E3C"/>
    <w:rsid w:val="008A3163"/>
    <w:rsid w:val="008A31B0"/>
    <w:rsid w:val="008A3CE8"/>
    <w:rsid w:val="008A3EC8"/>
    <w:rsid w:val="008A42C1"/>
    <w:rsid w:val="008A4619"/>
    <w:rsid w:val="008A4816"/>
    <w:rsid w:val="008A4AE4"/>
    <w:rsid w:val="008A5886"/>
    <w:rsid w:val="008A5AE5"/>
    <w:rsid w:val="008A610C"/>
    <w:rsid w:val="008B02CF"/>
    <w:rsid w:val="008B0BAB"/>
    <w:rsid w:val="008B0EE8"/>
    <w:rsid w:val="008B1311"/>
    <w:rsid w:val="008B1C35"/>
    <w:rsid w:val="008B1DC4"/>
    <w:rsid w:val="008B1E8E"/>
    <w:rsid w:val="008B25F0"/>
    <w:rsid w:val="008B3807"/>
    <w:rsid w:val="008B3D41"/>
    <w:rsid w:val="008B46BD"/>
    <w:rsid w:val="008B4851"/>
    <w:rsid w:val="008B4E41"/>
    <w:rsid w:val="008B4F8E"/>
    <w:rsid w:val="008B5761"/>
    <w:rsid w:val="008B596A"/>
    <w:rsid w:val="008B5A48"/>
    <w:rsid w:val="008B5B4D"/>
    <w:rsid w:val="008B6591"/>
    <w:rsid w:val="008B675B"/>
    <w:rsid w:val="008B70F5"/>
    <w:rsid w:val="008B7161"/>
    <w:rsid w:val="008B799F"/>
    <w:rsid w:val="008C0216"/>
    <w:rsid w:val="008C0851"/>
    <w:rsid w:val="008C0B52"/>
    <w:rsid w:val="008C0C60"/>
    <w:rsid w:val="008C1495"/>
    <w:rsid w:val="008C260C"/>
    <w:rsid w:val="008C2616"/>
    <w:rsid w:val="008C2CFA"/>
    <w:rsid w:val="008C3107"/>
    <w:rsid w:val="008C31F9"/>
    <w:rsid w:val="008C3548"/>
    <w:rsid w:val="008C4DEB"/>
    <w:rsid w:val="008C5EFB"/>
    <w:rsid w:val="008C6317"/>
    <w:rsid w:val="008C6472"/>
    <w:rsid w:val="008C6609"/>
    <w:rsid w:val="008C6B54"/>
    <w:rsid w:val="008C6BC1"/>
    <w:rsid w:val="008C6D48"/>
    <w:rsid w:val="008C6FCA"/>
    <w:rsid w:val="008C7BC3"/>
    <w:rsid w:val="008C7E3E"/>
    <w:rsid w:val="008C7F7F"/>
    <w:rsid w:val="008D02CA"/>
    <w:rsid w:val="008D0FB2"/>
    <w:rsid w:val="008D1299"/>
    <w:rsid w:val="008D204C"/>
    <w:rsid w:val="008D2239"/>
    <w:rsid w:val="008D2350"/>
    <w:rsid w:val="008D29C2"/>
    <w:rsid w:val="008D2C92"/>
    <w:rsid w:val="008D3063"/>
    <w:rsid w:val="008D33E0"/>
    <w:rsid w:val="008D3732"/>
    <w:rsid w:val="008D37F8"/>
    <w:rsid w:val="008D38C6"/>
    <w:rsid w:val="008D4205"/>
    <w:rsid w:val="008D4808"/>
    <w:rsid w:val="008D4821"/>
    <w:rsid w:val="008D4CA2"/>
    <w:rsid w:val="008D581F"/>
    <w:rsid w:val="008D5C14"/>
    <w:rsid w:val="008D5FBA"/>
    <w:rsid w:val="008D6614"/>
    <w:rsid w:val="008D67A2"/>
    <w:rsid w:val="008D7E25"/>
    <w:rsid w:val="008E0A2F"/>
    <w:rsid w:val="008E1C29"/>
    <w:rsid w:val="008E2770"/>
    <w:rsid w:val="008E32C5"/>
    <w:rsid w:val="008E399B"/>
    <w:rsid w:val="008E535E"/>
    <w:rsid w:val="008E6BCF"/>
    <w:rsid w:val="008E7453"/>
    <w:rsid w:val="008E76F0"/>
    <w:rsid w:val="008E7FB3"/>
    <w:rsid w:val="008F0B14"/>
    <w:rsid w:val="008F1F1C"/>
    <w:rsid w:val="008F2797"/>
    <w:rsid w:val="008F2D41"/>
    <w:rsid w:val="008F3927"/>
    <w:rsid w:val="008F3B80"/>
    <w:rsid w:val="008F48E0"/>
    <w:rsid w:val="008F49F0"/>
    <w:rsid w:val="008F52C4"/>
    <w:rsid w:val="008F546A"/>
    <w:rsid w:val="008F6488"/>
    <w:rsid w:val="008F6C91"/>
    <w:rsid w:val="008F7151"/>
    <w:rsid w:val="008F7A13"/>
    <w:rsid w:val="008F7D95"/>
    <w:rsid w:val="00900B2B"/>
    <w:rsid w:val="00901120"/>
    <w:rsid w:val="00901A54"/>
    <w:rsid w:val="00901F0C"/>
    <w:rsid w:val="009024FB"/>
    <w:rsid w:val="00903153"/>
    <w:rsid w:val="009033B0"/>
    <w:rsid w:val="00903528"/>
    <w:rsid w:val="00903823"/>
    <w:rsid w:val="00903A05"/>
    <w:rsid w:val="009043FD"/>
    <w:rsid w:val="0090499C"/>
    <w:rsid w:val="00904FF3"/>
    <w:rsid w:val="00905271"/>
    <w:rsid w:val="00905C83"/>
    <w:rsid w:val="00905E15"/>
    <w:rsid w:val="00905FDE"/>
    <w:rsid w:val="00906494"/>
    <w:rsid w:val="009065AD"/>
    <w:rsid w:val="0090697E"/>
    <w:rsid w:val="00906B97"/>
    <w:rsid w:val="009076F8"/>
    <w:rsid w:val="0090782E"/>
    <w:rsid w:val="00907878"/>
    <w:rsid w:val="00910C92"/>
    <w:rsid w:val="009110A3"/>
    <w:rsid w:val="00911CC7"/>
    <w:rsid w:val="00911D22"/>
    <w:rsid w:val="00911E04"/>
    <w:rsid w:val="00911EB4"/>
    <w:rsid w:val="00912213"/>
    <w:rsid w:val="00912770"/>
    <w:rsid w:val="00914551"/>
    <w:rsid w:val="009151F4"/>
    <w:rsid w:val="00916E70"/>
    <w:rsid w:val="009176C2"/>
    <w:rsid w:val="00920233"/>
    <w:rsid w:val="009204B9"/>
    <w:rsid w:val="009206BF"/>
    <w:rsid w:val="009210D9"/>
    <w:rsid w:val="009216EC"/>
    <w:rsid w:val="00922630"/>
    <w:rsid w:val="00922901"/>
    <w:rsid w:val="00922BD1"/>
    <w:rsid w:val="009235CE"/>
    <w:rsid w:val="00924594"/>
    <w:rsid w:val="00924E18"/>
    <w:rsid w:val="009255AA"/>
    <w:rsid w:val="009275C7"/>
    <w:rsid w:val="009277B9"/>
    <w:rsid w:val="00927B96"/>
    <w:rsid w:val="0093005C"/>
    <w:rsid w:val="00930B05"/>
    <w:rsid w:val="009312B2"/>
    <w:rsid w:val="00931CBD"/>
    <w:rsid w:val="00932450"/>
    <w:rsid w:val="00933CFC"/>
    <w:rsid w:val="0093479E"/>
    <w:rsid w:val="00934998"/>
    <w:rsid w:val="00934A6E"/>
    <w:rsid w:val="00934C50"/>
    <w:rsid w:val="00935259"/>
    <w:rsid w:val="009359BD"/>
    <w:rsid w:val="00935B05"/>
    <w:rsid w:val="00935B22"/>
    <w:rsid w:val="0093720A"/>
    <w:rsid w:val="0094014A"/>
    <w:rsid w:val="00940DA4"/>
    <w:rsid w:val="00941552"/>
    <w:rsid w:val="009419D0"/>
    <w:rsid w:val="0094222C"/>
    <w:rsid w:val="009426CB"/>
    <w:rsid w:val="00943350"/>
    <w:rsid w:val="009450AE"/>
    <w:rsid w:val="0094525B"/>
    <w:rsid w:val="009454AD"/>
    <w:rsid w:val="00945853"/>
    <w:rsid w:val="00945A62"/>
    <w:rsid w:val="00945E19"/>
    <w:rsid w:val="00946266"/>
    <w:rsid w:val="00946297"/>
    <w:rsid w:val="009470A7"/>
    <w:rsid w:val="00947ACD"/>
    <w:rsid w:val="00947AD3"/>
    <w:rsid w:val="009502F9"/>
    <w:rsid w:val="00950C91"/>
    <w:rsid w:val="00951ACC"/>
    <w:rsid w:val="00951C6E"/>
    <w:rsid w:val="00951D8C"/>
    <w:rsid w:val="009521F0"/>
    <w:rsid w:val="009523E7"/>
    <w:rsid w:val="0095250F"/>
    <w:rsid w:val="00952F32"/>
    <w:rsid w:val="00952FCB"/>
    <w:rsid w:val="00954174"/>
    <w:rsid w:val="00954797"/>
    <w:rsid w:val="009553F5"/>
    <w:rsid w:val="00955B68"/>
    <w:rsid w:val="00955BEA"/>
    <w:rsid w:val="009574D6"/>
    <w:rsid w:val="00960904"/>
    <w:rsid w:val="00961533"/>
    <w:rsid w:val="0096172E"/>
    <w:rsid w:val="00961851"/>
    <w:rsid w:val="00961B51"/>
    <w:rsid w:val="00962259"/>
    <w:rsid w:val="0096291E"/>
    <w:rsid w:val="00962AC7"/>
    <w:rsid w:val="00965927"/>
    <w:rsid w:val="00966813"/>
    <w:rsid w:val="00966B5C"/>
    <w:rsid w:val="00967297"/>
    <w:rsid w:val="00967944"/>
    <w:rsid w:val="00967D2C"/>
    <w:rsid w:val="009701CD"/>
    <w:rsid w:val="009701DE"/>
    <w:rsid w:val="009706AF"/>
    <w:rsid w:val="009706D9"/>
    <w:rsid w:val="00971715"/>
    <w:rsid w:val="00971C89"/>
    <w:rsid w:val="009721D4"/>
    <w:rsid w:val="0097222D"/>
    <w:rsid w:val="00972405"/>
    <w:rsid w:val="00972DE7"/>
    <w:rsid w:val="00972FD1"/>
    <w:rsid w:val="0097348F"/>
    <w:rsid w:val="00973535"/>
    <w:rsid w:val="00974349"/>
    <w:rsid w:val="00974920"/>
    <w:rsid w:val="00974FD0"/>
    <w:rsid w:val="00975A82"/>
    <w:rsid w:val="00975C14"/>
    <w:rsid w:val="00976388"/>
    <w:rsid w:val="0098089C"/>
    <w:rsid w:val="0098149E"/>
    <w:rsid w:val="009819FE"/>
    <w:rsid w:val="00981BFC"/>
    <w:rsid w:val="00981FFA"/>
    <w:rsid w:val="0098242C"/>
    <w:rsid w:val="009824BB"/>
    <w:rsid w:val="00982BD4"/>
    <w:rsid w:val="00982EC8"/>
    <w:rsid w:val="0098306A"/>
    <w:rsid w:val="009832A3"/>
    <w:rsid w:val="00983657"/>
    <w:rsid w:val="009838D9"/>
    <w:rsid w:val="00983B9E"/>
    <w:rsid w:val="00984504"/>
    <w:rsid w:val="009857BF"/>
    <w:rsid w:val="009857D4"/>
    <w:rsid w:val="00985DD7"/>
    <w:rsid w:val="0098604A"/>
    <w:rsid w:val="00987497"/>
    <w:rsid w:val="00990662"/>
    <w:rsid w:val="00990912"/>
    <w:rsid w:val="009919C5"/>
    <w:rsid w:val="009925A7"/>
    <w:rsid w:val="00992D94"/>
    <w:rsid w:val="00992F8D"/>
    <w:rsid w:val="00995FA0"/>
    <w:rsid w:val="0099718A"/>
    <w:rsid w:val="009A0A68"/>
    <w:rsid w:val="009A0CC9"/>
    <w:rsid w:val="009A2BD1"/>
    <w:rsid w:val="009A362B"/>
    <w:rsid w:val="009A430B"/>
    <w:rsid w:val="009A485F"/>
    <w:rsid w:val="009A4A56"/>
    <w:rsid w:val="009B0200"/>
    <w:rsid w:val="009B087B"/>
    <w:rsid w:val="009B09D6"/>
    <w:rsid w:val="009B0DC0"/>
    <w:rsid w:val="009B115F"/>
    <w:rsid w:val="009B1A34"/>
    <w:rsid w:val="009B2022"/>
    <w:rsid w:val="009B388E"/>
    <w:rsid w:val="009B4959"/>
    <w:rsid w:val="009B618C"/>
    <w:rsid w:val="009B6848"/>
    <w:rsid w:val="009B72F7"/>
    <w:rsid w:val="009C0335"/>
    <w:rsid w:val="009C05FB"/>
    <w:rsid w:val="009C0C13"/>
    <w:rsid w:val="009C2264"/>
    <w:rsid w:val="009C2669"/>
    <w:rsid w:val="009C2818"/>
    <w:rsid w:val="009C3385"/>
    <w:rsid w:val="009C37F3"/>
    <w:rsid w:val="009C43EB"/>
    <w:rsid w:val="009C4DBC"/>
    <w:rsid w:val="009C53FB"/>
    <w:rsid w:val="009C5485"/>
    <w:rsid w:val="009C66F1"/>
    <w:rsid w:val="009C66FE"/>
    <w:rsid w:val="009C6BF1"/>
    <w:rsid w:val="009D086F"/>
    <w:rsid w:val="009D155B"/>
    <w:rsid w:val="009D1A0E"/>
    <w:rsid w:val="009D2269"/>
    <w:rsid w:val="009D27A0"/>
    <w:rsid w:val="009D34F1"/>
    <w:rsid w:val="009D399A"/>
    <w:rsid w:val="009D3A48"/>
    <w:rsid w:val="009D3C4F"/>
    <w:rsid w:val="009D475B"/>
    <w:rsid w:val="009D4A4B"/>
    <w:rsid w:val="009D52DA"/>
    <w:rsid w:val="009D5B9A"/>
    <w:rsid w:val="009D5D45"/>
    <w:rsid w:val="009D704A"/>
    <w:rsid w:val="009D7189"/>
    <w:rsid w:val="009E0A30"/>
    <w:rsid w:val="009E10BD"/>
    <w:rsid w:val="009E14AF"/>
    <w:rsid w:val="009E1B34"/>
    <w:rsid w:val="009E235F"/>
    <w:rsid w:val="009E3973"/>
    <w:rsid w:val="009E4024"/>
    <w:rsid w:val="009E4828"/>
    <w:rsid w:val="009E49CC"/>
    <w:rsid w:val="009E59FD"/>
    <w:rsid w:val="009E743C"/>
    <w:rsid w:val="009E7DEC"/>
    <w:rsid w:val="009F1AF7"/>
    <w:rsid w:val="009F27CE"/>
    <w:rsid w:val="009F308B"/>
    <w:rsid w:val="009F3DC7"/>
    <w:rsid w:val="009F41C5"/>
    <w:rsid w:val="009F4DFD"/>
    <w:rsid w:val="009F4F11"/>
    <w:rsid w:val="009F551C"/>
    <w:rsid w:val="009F5861"/>
    <w:rsid w:val="009F5D38"/>
    <w:rsid w:val="009F67EF"/>
    <w:rsid w:val="009F69B5"/>
    <w:rsid w:val="009F6AA0"/>
    <w:rsid w:val="009F6C27"/>
    <w:rsid w:val="009F7819"/>
    <w:rsid w:val="009F78B3"/>
    <w:rsid w:val="00A003E3"/>
    <w:rsid w:val="00A003F1"/>
    <w:rsid w:val="00A00640"/>
    <w:rsid w:val="00A00779"/>
    <w:rsid w:val="00A008A6"/>
    <w:rsid w:val="00A012E7"/>
    <w:rsid w:val="00A016B2"/>
    <w:rsid w:val="00A0355B"/>
    <w:rsid w:val="00A0449B"/>
    <w:rsid w:val="00A04CF8"/>
    <w:rsid w:val="00A04EBE"/>
    <w:rsid w:val="00A055AF"/>
    <w:rsid w:val="00A0693F"/>
    <w:rsid w:val="00A06A81"/>
    <w:rsid w:val="00A073BE"/>
    <w:rsid w:val="00A076DF"/>
    <w:rsid w:val="00A07E8C"/>
    <w:rsid w:val="00A1055E"/>
    <w:rsid w:val="00A106B8"/>
    <w:rsid w:val="00A10A22"/>
    <w:rsid w:val="00A10F6E"/>
    <w:rsid w:val="00A10FE7"/>
    <w:rsid w:val="00A111B4"/>
    <w:rsid w:val="00A117C5"/>
    <w:rsid w:val="00A11E8D"/>
    <w:rsid w:val="00A128AD"/>
    <w:rsid w:val="00A12B4C"/>
    <w:rsid w:val="00A13413"/>
    <w:rsid w:val="00A147D5"/>
    <w:rsid w:val="00A14AD9"/>
    <w:rsid w:val="00A15EC4"/>
    <w:rsid w:val="00A165C8"/>
    <w:rsid w:val="00A168F1"/>
    <w:rsid w:val="00A1728A"/>
    <w:rsid w:val="00A1763C"/>
    <w:rsid w:val="00A17904"/>
    <w:rsid w:val="00A201D6"/>
    <w:rsid w:val="00A2027E"/>
    <w:rsid w:val="00A21692"/>
    <w:rsid w:val="00A224D5"/>
    <w:rsid w:val="00A23D94"/>
    <w:rsid w:val="00A23FD9"/>
    <w:rsid w:val="00A2474A"/>
    <w:rsid w:val="00A24B6F"/>
    <w:rsid w:val="00A24D53"/>
    <w:rsid w:val="00A25479"/>
    <w:rsid w:val="00A258E8"/>
    <w:rsid w:val="00A25B25"/>
    <w:rsid w:val="00A26A23"/>
    <w:rsid w:val="00A26C67"/>
    <w:rsid w:val="00A27043"/>
    <w:rsid w:val="00A304F0"/>
    <w:rsid w:val="00A30741"/>
    <w:rsid w:val="00A30AA8"/>
    <w:rsid w:val="00A311C2"/>
    <w:rsid w:val="00A314CA"/>
    <w:rsid w:val="00A315EC"/>
    <w:rsid w:val="00A3186A"/>
    <w:rsid w:val="00A32675"/>
    <w:rsid w:val="00A330E9"/>
    <w:rsid w:val="00A33505"/>
    <w:rsid w:val="00A339DF"/>
    <w:rsid w:val="00A345D5"/>
    <w:rsid w:val="00A34999"/>
    <w:rsid w:val="00A3530F"/>
    <w:rsid w:val="00A3550D"/>
    <w:rsid w:val="00A36BE3"/>
    <w:rsid w:val="00A37538"/>
    <w:rsid w:val="00A37570"/>
    <w:rsid w:val="00A40046"/>
    <w:rsid w:val="00A4010F"/>
    <w:rsid w:val="00A4016D"/>
    <w:rsid w:val="00A4019C"/>
    <w:rsid w:val="00A40C84"/>
    <w:rsid w:val="00A40CE5"/>
    <w:rsid w:val="00A40F03"/>
    <w:rsid w:val="00A41296"/>
    <w:rsid w:val="00A415E3"/>
    <w:rsid w:val="00A420FE"/>
    <w:rsid w:val="00A4213E"/>
    <w:rsid w:val="00A43768"/>
    <w:rsid w:val="00A44DE0"/>
    <w:rsid w:val="00A44FE3"/>
    <w:rsid w:val="00A4534A"/>
    <w:rsid w:val="00A465A3"/>
    <w:rsid w:val="00A4663C"/>
    <w:rsid w:val="00A47061"/>
    <w:rsid w:val="00A477BD"/>
    <w:rsid w:val="00A5054F"/>
    <w:rsid w:val="00A51A16"/>
    <w:rsid w:val="00A530DD"/>
    <w:rsid w:val="00A538F1"/>
    <w:rsid w:val="00A53F11"/>
    <w:rsid w:val="00A53FEE"/>
    <w:rsid w:val="00A5401D"/>
    <w:rsid w:val="00A547B0"/>
    <w:rsid w:val="00A55918"/>
    <w:rsid w:val="00A55DD5"/>
    <w:rsid w:val="00A55E8C"/>
    <w:rsid w:val="00A561BB"/>
    <w:rsid w:val="00A56662"/>
    <w:rsid w:val="00A56AE6"/>
    <w:rsid w:val="00A56DAC"/>
    <w:rsid w:val="00A57298"/>
    <w:rsid w:val="00A57B3A"/>
    <w:rsid w:val="00A600DF"/>
    <w:rsid w:val="00A60588"/>
    <w:rsid w:val="00A60601"/>
    <w:rsid w:val="00A60671"/>
    <w:rsid w:val="00A60953"/>
    <w:rsid w:val="00A60CA6"/>
    <w:rsid w:val="00A61046"/>
    <w:rsid w:val="00A61276"/>
    <w:rsid w:val="00A61865"/>
    <w:rsid w:val="00A61B9B"/>
    <w:rsid w:val="00A61CFA"/>
    <w:rsid w:val="00A6342A"/>
    <w:rsid w:val="00A6370B"/>
    <w:rsid w:val="00A63954"/>
    <w:rsid w:val="00A63B84"/>
    <w:rsid w:val="00A63E40"/>
    <w:rsid w:val="00A640A2"/>
    <w:rsid w:val="00A65B22"/>
    <w:rsid w:val="00A669B9"/>
    <w:rsid w:val="00A66A4B"/>
    <w:rsid w:val="00A70429"/>
    <w:rsid w:val="00A725BF"/>
    <w:rsid w:val="00A731C2"/>
    <w:rsid w:val="00A73401"/>
    <w:rsid w:val="00A73D53"/>
    <w:rsid w:val="00A74E5D"/>
    <w:rsid w:val="00A750F8"/>
    <w:rsid w:val="00A75FBA"/>
    <w:rsid w:val="00A76714"/>
    <w:rsid w:val="00A76C1B"/>
    <w:rsid w:val="00A80038"/>
    <w:rsid w:val="00A80D5C"/>
    <w:rsid w:val="00A80ECA"/>
    <w:rsid w:val="00A81615"/>
    <w:rsid w:val="00A8179C"/>
    <w:rsid w:val="00A81A95"/>
    <w:rsid w:val="00A82207"/>
    <w:rsid w:val="00A830C2"/>
    <w:rsid w:val="00A835D8"/>
    <w:rsid w:val="00A83983"/>
    <w:rsid w:val="00A83D32"/>
    <w:rsid w:val="00A83D52"/>
    <w:rsid w:val="00A83E85"/>
    <w:rsid w:val="00A8755A"/>
    <w:rsid w:val="00A9059D"/>
    <w:rsid w:val="00A907CC"/>
    <w:rsid w:val="00A9179D"/>
    <w:rsid w:val="00A91EFF"/>
    <w:rsid w:val="00A9248C"/>
    <w:rsid w:val="00A9307D"/>
    <w:rsid w:val="00A946F3"/>
    <w:rsid w:val="00A94F2F"/>
    <w:rsid w:val="00A95111"/>
    <w:rsid w:val="00A956CF"/>
    <w:rsid w:val="00A96578"/>
    <w:rsid w:val="00A96669"/>
    <w:rsid w:val="00A9674D"/>
    <w:rsid w:val="00A9707F"/>
    <w:rsid w:val="00A971E5"/>
    <w:rsid w:val="00A97371"/>
    <w:rsid w:val="00A97482"/>
    <w:rsid w:val="00A9751A"/>
    <w:rsid w:val="00A97606"/>
    <w:rsid w:val="00AA0205"/>
    <w:rsid w:val="00AA07D2"/>
    <w:rsid w:val="00AA0C43"/>
    <w:rsid w:val="00AA1249"/>
    <w:rsid w:val="00AA13BB"/>
    <w:rsid w:val="00AA166B"/>
    <w:rsid w:val="00AA320F"/>
    <w:rsid w:val="00AA3935"/>
    <w:rsid w:val="00AA3A15"/>
    <w:rsid w:val="00AA4CA8"/>
    <w:rsid w:val="00AA52E5"/>
    <w:rsid w:val="00AA59F0"/>
    <w:rsid w:val="00AA5BB7"/>
    <w:rsid w:val="00AA6BC9"/>
    <w:rsid w:val="00AA72A9"/>
    <w:rsid w:val="00AB0BC3"/>
    <w:rsid w:val="00AB0C73"/>
    <w:rsid w:val="00AB14FD"/>
    <w:rsid w:val="00AB18F2"/>
    <w:rsid w:val="00AB1E45"/>
    <w:rsid w:val="00AB1E97"/>
    <w:rsid w:val="00AB34F6"/>
    <w:rsid w:val="00AB350F"/>
    <w:rsid w:val="00AB3B12"/>
    <w:rsid w:val="00AB4C75"/>
    <w:rsid w:val="00AB5074"/>
    <w:rsid w:val="00AB5395"/>
    <w:rsid w:val="00AB55A3"/>
    <w:rsid w:val="00AB5B79"/>
    <w:rsid w:val="00AC0E55"/>
    <w:rsid w:val="00AC18AD"/>
    <w:rsid w:val="00AC1C46"/>
    <w:rsid w:val="00AC1CEA"/>
    <w:rsid w:val="00AC291B"/>
    <w:rsid w:val="00AC2E15"/>
    <w:rsid w:val="00AC34D1"/>
    <w:rsid w:val="00AC38A1"/>
    <w:rsid w:val="00AC396D"/>
    <w:rsid w:val="00AC48DA"/>
    <w:rsid w:val="00AC4BF4"/>
    <w:rsid w:val="00AC4F1E"/>
    <w:rsid w:val="00AC54BB"/>
    <w:rsid w:val="00AC611B"/>
    <w:rsid w:val="00AC61A3"/>
    <w:rsid w:val="00AC728A"/>
    <w:rsid w:val="00AC74C9"/>
    <w:rsid w:val="00AC77FA"/>
    <w:rsid w:val="00AD0234"/>
    <w:rsid w:val="00AD03E0"/>
    <w:rsid w:val="00AD07B7"/>
    <w:rsid w:val="00AD0906"/>
    <w:rsid w:val="00AD0EDB"/>
    <w:rsid w:val="00AD0F1C"/>
    <w:rsid w:val="00AD16B5"/>
    <w:rsid w:val="00AD1D55"/>
    <w:rsid w:val="00AD2962"/>
    <w:rsid w:val="00AD2C39"/>
    <w:rsid w:val="00AD2E9E"/>
    <w:rsid w:val="00AD36EB"/>
    <w:rsid w:val="00AD3A35"/>
    <w:rsid w:val="00AD406E"/>
    <w:rsid w:val="00AD42AA"/>
    <w:rsid w:val="00AD486A"/>
    <w:rsid w:val="00AD503D"/>
    <w:rsid w:val="00AD5199"/>
    <w:rsid w:val="00AD5C93"/>
    <w:rsid w:val="00AE00FA"/>
    <w:rsid w:val="00AE06B9"/>
    <w:rsid w:val="00AE09C3"/>
    <w:rsid w:val="00AE12A6"/>
    <w:rsid w:val="00AE1A4D"/>
    <w:rsid w:val="00AE2482"/>
    <w:rsid w:val="00AE2D11"/>
    <w:rsid w:val="00AE3417"/>
    <w:rsid w:val="00AE6AB4"/>
    <w:rsid w:val="00AE6D41"/>
    <w:rsid w:val="00AE784E"/>
    <w:rsid w:val="00AE7DB6"/>
    <w:rsid w:val="00AF0133"/>
    <w:rsid w:val="00AF015F"/>
    <w:rsid w:val="00AF0290"/>
    <w:rsid w:val="00AF05CE"/>
    <w:rsid w:val="00AF088D"/>
    <w:rsid w:val="00AF23DB"/>
    <w:rsid w:val="00AF23E2"/>
    <w:rsid w:val="00AF2B4A"/>
    <w:rsid w:val="00AF3A1E"/>
    <w:rsid w:val="00AF3EB2"/>
    <w:rsid w:val="00AF48ED"/>
    <w:rsid w:val="00AF4942"/>
    <w:rsid w:val="00AF4FF3"/>
    <w:rsid w:val="00AF62B0"/>
    <w:rsid w:val="00AF7D30"/>
    <w:rsid w:val="00B024D1"/>
    <w:rsid w:val="00B026C2"/>
    <w:rsid w:val="00B02729"/>
    <w:rsid w:val="00B0276D"/>
    <w:rsid w:val="00B02A54"/>
    <w:rsid w:val="00B02B53"/>
    <w:rsid w:val="00B03144"/>
    <w:rsid w:val="00B03B77"/>
    <w:rsid w:val="00B03DD6"/>
    <w:rsid w:val="00B03F1D"/>
    <w:rsid w:val="00B04F68"/>
    <w:rsid w:val="00B0549C"/>
    <w:rsid w:val="00B05510"/>
    <w:rsid w:val="00B0579A"/>
    <w:rsid w:val="00B05EF5"/>
    <w:rsid w:val="00B05F9D"/>
    <w:rsid w:val="00B06A71"/>
    <w:rsid w:val="00B0737C"/>
    <w:rsid w:val="00B07532"/>
    <w:rsid w:val="00B0764C"/>
    <w:rsid w:val="00B0788A"/>
    <w:rsid w:val="00B07ED5"/>
    <w:rsid w:val="00B10121"/>
    <w:rsid w:val="00B10147"/>
    <w:rsid w:val="00B10A08"/>
    <w:rsid w:val="00B10A46"/>
    <w:rsid w:val="00B11325"/>
    <w:rsid w:val="00B1149C"/>
    <w:rsid w:val="00B11793"/>
    <w:rsid w:val="00B11962"/>
    <w:rsid w:val="00B11D34"/>
    <w:rsid w:val="00B12CFC"/>
    <w:rsid w:val="00B13219"/>
    <w:rsid w:val="00B142B2"/>
    <w:rsid w:val="00B143A2"/>
    <w:rsid w:val="00B149E9"/>
    <w:rsid w:val="00B1576A"/>
    <w:rsid w:val="00B15B8E"/>
    <w:rsid w:val="00B1613C"/>
    <w:rsid w:val="00B16289"/>
    <w:rsid w:val="00B1650B"/>
    <w:rsid w:val="00B166C7"/>
    <w:rsid w:val="00B175C3"/>
    <w:rsid w:val="00B17BD9"/>
    <w:rsid w:val="00B20529"/>
    <w:rsid w:val="00B2052D"/>
    <w:rsid w:val="00B20704"/>
    <w:rsid w:val="00B20B0E"/>
    <w:rsid w:val="00B20DEE"/>
    <w:rsid w:val="00B20EBA"/>
    <w:rsid w:val="00B21025"/>
    <w:rsid w:val="00B211BE"/>
    <w:rsid w:val="00B22A97"/>
    <w:rsid w:val="00B23635"/>
    <w:rsid w:val="00B239CF"/>
    <w:rsid w:val="00B2473A"/>
    <w:rsid w:val="00B24E48"/>
    <w:rsid w:val="00B24F32"/>
    <w:rsid w:val="00B25125"/>
    <w:rsid w:val="00B25789"/>
    <w:rsid w:val="00B26930"/>
    <w:rsid w:val="00B27472"/>
    <w:rsid w:val="00B300B6"/>
    <w:rsid w:val="00B31950"/>
    <w:rsid w:val="00B3435D"/>
    <w:rsid w:val="00B34871"/>
    <w:rsid w:val="00B35347"/>
    <w:rsid w:val="00B35B48"/>
    <w:rsid w:val="00B35C51"/>
    <w:rsid w:val="00B3651D"/>
    <w:rsid w:val="00B3655F"/>
    <w:rsid w:val="00B3664D"/>
    <w:rsid w:val="00B36812"/>
    <w:rsid w:val="00B36E55"/>
    <w:rsid w:val="00B36EC2"/>
    <w:rsid w:val="00B371BB"/>
    <w:rsid w:val="00B379EF"/>
    <w:rsid w:val="00B37FB9"/>
    <w:rsid w:val="00B37FF5"/>
    <w:rsid w:val="00B40034"/>
    <w:rsid w:val="00B4027E"/>
    <w:rsid w:val="00B40734"/>
    <w:rsid w:val="00B407A1"/>
    <w:rsid w:val="00B411CF"/>
    <w:rsid w:val="00B416BC"/>
    <w:rsid w:val="00B42359"/>
    <w:rsid w:val="00B42584"/>
    <w:rsid w:val="00B4388E"/>
    <w:rsid w:val="00B439C9"/>
    <w:rsid w:val="00B44BA2"/>
    <w:rsid w:val="00B4521C"/>
    <w:rsid w:val="00B45DEE"/>
    <w:rsid w:val="00B466AF"/>
    <w:rsid w:val="00B46A55"/>
    <w:rsid w:val="00B47503"/>
    <w:rsid w:val="00B502E4"/>
    <w:rsid w:val="00B502FF"/>
    <w:rsid w:val="00B50B42"/>
    <w:rsid w:val="00B51604"/>
    <w:rsid w:val="00B520A5"/>
    <w:rsid w:val="00B5221D"/>
    <w:rsid w:val="00B52A1A"/>
    <w:rsid w:val="00B52DE6"/>
    <w:rsid w:val="00B535D5"/>
    <w:rsid w:val="00B5424C"/>
    <w:rsid w:val="00B54C5A"/>
    <w:rsid w:val="00B55341"/>
    <w:rsid w:val="00B557D1"/>
    <w:rsid w:val="00B57E11"/>
    <w:rsid w:val="00B57EF6"/>
    <w:rsid w:val="00B60385"/>
    <w:rsid w:val="00B60B3B"/>
    <w:rsid w:val="00B60C52"/>
    <w:rsid w:val="00B613E9"/>
    <w:rsid w:val="00B6154B"/>
    <w:rsid w:val="00B626FF"/>
    <w:rsid w:val="00B630E9"/>
    <w:rsid w:val="00B64693"/>
    <w:rsid w:val="00B65138"/>
    <w:rsid w:val="00B65AAE"/>
    <w:rsid w:val="00B664BB"/>
    <w:rsid w:val="00B6668A"/>
    <w:rsid w:val="00B679BA"/>
    <w:rsid w:val="00B67B1B"/>
    <w:rsid w:val="00B70A03"/>
    <w:rsid w:val="00B70EE2"/>
    <w:rsid w:val="00B72148"/>
    <w:rsid w:val="00B72ACC"/>
    <w:rsid w:val="00B73493"/>
    <w:rsid w:val="00B73E60"/>
    <w:rsid w:val="00B745F9"/>
    <w:rsid w:val="00B748C1"/>
    <w:rsid w:val="00B749F0"/>
    <w:rsid w:val="00B74CB3"/>
    <w:rsid w:val="00B74D7E"/>
    <w:rsid w:val="00B75EE4"/>
    <w:rsid w:val="00B764CE"/>
    <w:rsid w:val="00B76D43"/>
    <w:rsid w:val="00B81E6B"/>
    <w:rsid w:val="00B82DED"/>
    <w:rsid w:val="00B83147"/>
    <w:rsid w:val="00B83911"/>
    <w:rsid w:val="00B84313"/>
    <w:rsid w:val="00B846EB"/>
    <w:rsid w:val="00B846F4"/>
    <w:rsid w:val="00B8496F"/>
    <w:rsid w:val="00B849F4"/>
    <w:rsid w:val="00B8562E"/>
    <w:rsid w:val="00B85A6D"/>
    <w:rsid w:val="00B868F8"/>
    <w:rsid w:val="00B86AB9"/>
    <w:rsid w:val="00B90407"/>
    <w:rsid w:val="00B908A6"/>
    <w:rsid w:val="00B912E1"/>
    <w:rsid w:val="00B91304"/>
    <w:rsid w:val="00B91557"/>
    <w:rsid w:val="00B9174F"/>
    <w:rsid w:val="00B91873"/>
    <w:rsid w:val="00B91B06"/>
    <w:rsid w:val="00B920F2"/>
    <w:rsid w:val="00B9210C"/>
    <w:rsid w:val="00B92129"/>
    <w:rsid w:val="00B92293"/>
    <w:rsid w:val="00B92310"/>
    <w:rsid w:val="00B92BFB"/>
    <w:rsid w:val="00B93811"/>
    <w:rsid w:val="00B93D41"/>
    <w:rsid w:val="00B941BF"/>
    <w:rsid w:val="00B94D64"/>
    <w:rsid w:val="00B94DC1"/>
    <w:rsid w:val="00B9574F"/>
    <w:rsid w:val="00B95903"/>
    <w:rsid w:val="00B95E9D"/>
    <w:rsid w:val="00B968BB"/>
    <w:rsid w:val="00B96A02"/>
    <w:rsid w:val="00B97B69"/>
    <w:rsid w:val="00BA0863"/>
    <w:rsid w:val="00BA0B36"/>
    <w:rsid w:val="00BA16A6"/>
    <w:rsid w:val="00BA19CD"/>
    <w:rsid w:val="00BA3331"/>
    <w:rsid w:val="00BA5D04"/>
    <w:rsid w:val="00BA5D22"/>
    <w:rsid w:val="00BA5D86"/>
    <w:rsid w:val="00BA6416"/>
    <w:rsid w:val="00BA707F"/>
    <w:rsid w:val="00BA7115"/>
    <w:rsid w:val="00BA72DC"/>
    <w:rsid w:val="00BA78A2"/>
    <w:rsid w:val="00BB1F1E"/>
    <w:rsid w:val="00BB201D"/>
    <w:rsid w:val="00BB2359"/>
    <w:rsid w:val="00BB3105"/>
    <w:rsid w:val="00BB3152"/>
    <w:rsid w:val="00BB3BE2"/>
    <w:rsid w:val="00BB402A"/>
    <w:rsid w:val="00BB402D"/>
    <w:rsid w:val="00BB4397"/>
    <w:rsid w:val="00BB461E"/>
    <w:rsid w:val="00BB4BFA"/>
    <w:rsid w:val="00BB6648"/>
    <w:rsid w:val="00BB7437"/>
    <w:rsid w:val="00BB75E5"/>
    <w:rsid w:val="00BB7639"/>
    <w:rsid w:val="00BB7FA3"/>
    <w:rsid w:val="00BC0D07"/>
    <w:rsid w:val="00BC0FF8"/>
    <w:rsid w:val="00BC1159"/>
    <w:rsid w:val="00BC22B2"/>
    <w:rsid w:val="00BC24E2"/>
    <w:rsid w:val="00BC28FD"/>
    <w:rsid w:val="00BC2A41"/>
    <w:rsid w:val="00BC336D"/>
    <w:rsid w:val="00BC350A"/>
    <w:rsid w:val="00BC35ED"/>
    <w:rsid w:val="00BC3D79"/>
    <w:rsid w:val="00BC3D9D"/>
    <w:rsid w:val="00BC449F"/>
    <w:rsid w:val="00BC463F"/>
    <w:rsid w:val="00BC4DEC"/>
    <w:rsid w:val="00BC4EE4"/>
    <w:rsid w:val="00BC4F68"/>
    <w:rsid w:val="00BC52E9"/>
    <w:rsid w:val="00BC54EF"/>
    <w:rsid w:val="00BC59B2"/>
    <w:rsid w:val="00BC5A63"/>
    <w:rsid w:val="00BC5C7C"/>
    <w:rsid w:val="00BC5D15"/>
    <w:rsid w:val="00BC612D"/>
    <w:rsid w:val="00BC61B6"/>
    <w:rsid w:val="00BC742E"/>
    <w:rsid w:val="00BC7959"/>
    <w:rsid w:val="00BC7E73"/>
    <w:rsid w:val="00BD130E"/>
    <w:rsid w:val="00BD1423"/>
    <w:rsid w:val="00BD186B"/>
    <w:rsid w:val="00BD1A44"/>
    <w:rsid w:val="00BD1B5B"/>
    <w:rsid w:val="00BD2BE4"/>
    <w:rsid w:val="00BD33DE"/>
    <w:rsid w:val="00BD3651"/>
    <w:rsid w:val="00BD4508"/>
    <w:rsid w:val="00BD4953"/>
    <w:rsid w:val="00BD50CD"/>
    <w:rsid w:val="00BD5391"/>
    <w:rsid w:val="00BD53E0"/>
    <w:rsid w:val="00BD5C81"/>
    <w:rsid w:val="00BD6F1C"/>
    <w:rsid w:val="00BD7D66"/>
    <w:rsid w:val="00BE00BB"/>
    <w:rsid w:val="00BE0117"/>
    <w:rsid w:val="00BE0178"/>
    <w:rsid w:val="00BE08F9"/>
    <w:rsid w:val="00BE32E3"/>
    <w:rsid w:val="00BE34B7"/>
    <w:rsid w:val="00BE3A53"/>
    <w:rsid w:val="00BE41BA"/>
    <w:rsid w:val="00BE4306"/>
    <w:rsid w:val="00BE4422"/>
    <w:rsid w:val="00BE52DC"/>
    <w:rsid w:val="00BE537E"/>
    <w:rsid w:val="00BE586E"/>
    <w:rsid w:val="00BE58C8"/>
    <w:rsid w:val="00BE74E0"/>
    <w:rsid w:val="00BE7ACA"/>
    <w:rsid w:val="00BE7CDC"/>
    <w:rsid w:val="00BF0391"/>
    <w:rsid w:val="00BF06FF"/>
    <w:rsid w:val="00BF0DFE"/>
    <w:rsid w:val="00BF1740"/>
    <w:rsid w:val="00BF1B9D"/>
    <w:rsid w:val="00BF2874"/>
    <w:rsid w:val="00BF4B3A"/>
    <w:rsid w:val="00BF5E32"/>
    <w:rsid w:val="00BF7093"/>
    <w:rsid w:val="00BF7224"/>
    <w:rsid w:val="00BF7859"/>
    <w:rsid w:val="00BF7988"/>
    <w:rsid w:val="00C000F8"/>
    <w:rsid w:val="00C00268"/>
    <w:rsid w:val="00C002D9"/>
    <w:rsid w:val="00C0061F"/>
    <w:rsid w:val="00C007FA"/>
    <w:rsid w:val="00C019BE"/>
    <w:rsid w:val="00C031FA"/>
    <w:rsid w:val="00C03878"/>
    <w:rsid w:val="00C040E1"/>
    <w:rsid w:val="00C04678"/>
    <w:rsid w:val="00C04C76"/>
    <w:rsid w:val="00C05350"/>
    <w:rsid w:val="00C055DC"/>
    <w:rsid w:val="00C05A03"/>
    <w:rsid w:val="00C067A5"/>
    <w:rsid w:val="00C10694"/>
    <w:rsid w:val="00C10872"/>
    <w:rsid w:val="00C1171A"/>
    <w:rsid w:val="00C11DBC"/>
    <w:rsid w:val="00C11F51"/>
    <w:rsid w:val="00C129D0"/>
    <w:rsid w:val="00C12C12"/>
    <w:rsid w:val="00C12F88"/>
    <w:rsid w:val="00C138FC"/>
    <w:rsid w:val="00C14510"/>
    <w:rsid w:val="00C14C2F"/>
    <w:rsid w:val="00C1536E"/>
    <w:rsid w:val="00C15441"/>
    <w:rsid w:val="00C15464"/>
    <w:rsid w:val="00C164B8"/>
    <w:rsid w:val="00C171AF"/>
    <w:rsid w:val="00C17E3C"/>
    <w:rsid w:val="00C202D6"/>
    <w:rsid w:val="00C20581"/>
    <w:rsid w:val="00C206E8"/>
    <w:rsid w:val="00C20C4C"/>
    <w:rsid w:val="00C20E45"/>
    <w:rsid w:val="00C212E3"/>
    <w:rsid w:val="00C2148F"/>
    <w:rsid w:val="00C21AA8"/>
    <w:rsid w:val="00C21E8F"/>
    <w:rsid w:val="00C21F67"/>
    <w:rsid w:val="00C2308F"/>
    <w:rsid w:val="00C24997"/>
    <w:rsid w:val="00C24C66"/>
    <w:rsid w:val="00C25AF5"/>
    <w:rsid w:val="00C25B79"/>
    <w:rsid w:val="00C2673C"/>
    <w:rsid w:val="00C26A64"/>
    <w:rsid w:val="00C27B7C"/>
    <w:rsid w:val="00C31366"/>
    <w:rsid w:val="00C323B3"/>
    <w:rsid w:val="00C3268B"/>
    <w:rsid w:val="00C33769"/>
    <w:rsid w:val="00C340C1"/>
    <w:rsid w:val="00C343A9"/>
    <w:rsid w:val="00C3442C"/>
    <w:rsid w:val="00C34517"/>
    <w:rsid w:val="00C34CAB"/>
    <w:rsid w:val="00C34F7F"/>
    <w:rsid w:val="00C3597E"/>
    <w:rsid w:val="00C35BC9"/>
    <w:rsid w:val="00C36BA9"/>
    <w:rsid w:val="00C3740D"/>
    <w:rsid w:val="00C37F71"/>
    <w:rsid w:val="00C40A2D"/>
    <w:rsid w:val="00C410A8"/>
    <w:rsid w:val="00C420A9"/>
    <w:rsid w:val="00C4250A"/>
    <w:rsid w:val="00C42B6B"/>
    <w:rsid w:val="00C42C25"/>
    <w:rsid w:val="00C42CC9"/>
    <w:rsid w:val="00C42F25"/>
    <w:rsid w:val="00C434A8"/>
    <w:rsid w:val="00C453C6"/>
    <w:rsid w:val="00C45D62"/>
    <w:rsid w:val="00C4690E"/>
    <w:rsid w:val="00C4702D"/>
    <w:rsid w:val="00C47483"/>
    <w:rsid w:val="00C47694"/>
    <w:rsid w:val="00C47EBD"/>
    <w:rsid w:val="00C50165"/>
    <w:rsid w:val="00C510CE"/>
    <w:rsid w:val="00C51BA8"/>
    <w:rsid w:val="00C51FC8"/>
    <w:rsid w:val="00C52660"/>
    <w:rsid w:val="00C5330A"/>
    <w:rsid w:val="00C538DB"/>
    <w:rsid w:val="00C53A59"/>
    <w:rsid w:val="00C542C9"/>
    <w:rsid w:val="00C545C1"/>
    <w:rsid w:val="00C54D90"/>
    <w:rsid w:val="00C55303"/>
    <w:rsid w:val="00C553C2"/>
    <w:rsid w:val="00C55AC7"/>
    <w:rsid w:val="00C55EDE"/>
    <w:rsid w:val="00C55FFB"/>
    <w:rsid w:val="00C56B6A"/>
    <w:rsid w:val="00C57A27"/>
    <w:rsid w:val="00C6007C"/>
    <w:rsid w:val="00C60D76"/>
    <w:rsid w:val="00C61235"/>
    <w:rsid w:val="00C61368"/>
    <w:rsid w:val="00C61F0F"/>
    <w:rsid w:val="00C61F4B"/>
    <w:rsid w:val="00C62442"/>
    <w:rsid w:val="00C63811"/>
    <w:rsid w:val="00C64001"/>
    <w:rsid w:val="00C64057"/>
    <w:rsid w:val="00C64077"/>
    <w:rsid w:val="00C64659"/>
    <w:rsid w:val="00C64903"/>
    <w:rsid w:val="00C65BC9"/>
    <w:rsid w:val="00C66B15"/>
    <w:rsid w:val="00C67241"/>
    <w:rsid w:val="00C6749D"/>
    <w:rsid w:val="00C705D3"/>
    <w:rsid w:val="00C70746"/>
    <w:rsid w:val="00C708CC"/>
    <w:rsid w:val="00C71E62"/>
    <w:rsid w:val="00C72904"/>
    <w:rsid w:val="00C72C7B"/>
    <w:rsid w:val="00C730DC"/>
    <w:rsid w:val="00C7343F"/>
    <w:rsid w:val="00C746CD"/>
    <w:rsid w:val="00C760A6"/>
    <w:rsid w:val="00C766E8"/>
    <w:rsid w:val="00C773AB"/>
    <w:rsid w:val="00C77B35"/>
    <w:rsid w:val="00C8045E"/>
    <w:rsid w:val="00C814D5"/>
    <w:rsid w:val="00C81549"/>
    <w:rsid w:val="00C8158C"/>
    <w:rsid w:val="00C8251D"/>
    <w:rsid w:val="00C8368E"/>
    <w:rsid w:val="00C8472E"/>
    <w:rsid w:val="00C8490F"/>
    <w:rsid w:val="00C87CEB"/>
    <w:rsid w:val="00C90EA7"/>
    <w:rsid w:val="00C910EC"/>
    <w:rsid w:val="00C91B73"/>
    <w:rsid w:val="00C91F76"/>
    <w:rsid w:val="00C92130"/>
    <w:rsid w:val="00C92AD7"/>
    <w:rsid w:val="00C92C0E"/>
    <w:rsid w:val="00C93356"/>
    <w:rsid w:val="00C93521"/>
    <w:rsid w:val="00C93760"/>
    <w:rsid w:val="00C9583F"/>
    <w:rsid w:val="00C97BD9"/>
    <w:rsid w:val="00CA04F8"/>
    <w:rsid w:val="00CA1801"/>
    <w:rsid w:val="00CA19B5"/>
    <w:rsid w:val="00CA1BA6"/>
    <w:rsid w:val="00CA1E74"/>
    <w:rsid w:val="00CA2962"/>
    <w:rsid w:val="00CA377D"/>
    <w:rsid w:val="00CA3B3F"/>
    <w:rsid w:val="00CA3B96"/>
    <w:rsid w:val="00CA443F"/>
    <w:rsid w:val="00CA67F5"/>
    <w:rsid w:val="00CA6C3B"/>
    <w:rsid w:val="00CA6D7B"/>
    <w:rsid w:val="00CB0859"/>
    <w:rsid w:val="00CB2211"/>
    <w:rsid w:val="00CB2D7D"/>
    <w:rsid w:val="00CB3422"/>
    <w:rsid w:val="00CB3D82"/>
    <w:rsid w:val="00CB468C"/>
    <w:rsid w:val="00CB477F"/>
    <w:rsid w:val="00CB5273"/>
    <w:rsid w:val="00CB5465"/>
    <w:rsid w:val="00CB589E"/>
    <w:rsid w:val="00CB5AA5"/>
    <w:rsid w:val="00CB77EC"/>
    <w:rsid w:val="00CB7E80"/>
    <w:rsid w:val="00CC1821"/>
    <w:rsid w:val="00CC1E4C"/>
    <w:rsid w:val="00CC2061"/>
    <w:rsid w:val="00CC23FD"/>
    <w:rsid w:val="00CC24A1"/>
    <w:rsid w:val="00CC2C3D"/>
    <w:rsid w:val="00CC2EDC"/>
    <w:rsid w:val="00CC4231"/>
    <w:rsid w:val="00CC454A"/>
    <w:rsid w:val="00CC47F3"/>
    <w:rsid w:val="00CC5818"/>
    <w:rsid w:val="00CC5DA7"/>
    <w:rsid w:val="00CC64B3"/>
    <w:rsid w:val="00CC6748"/>
    <w:rsid w:val="00CC68C8"/>
    <w:rsid w:val="00CC6957"/>
    <w:rsid w:val="00CC6A00"/>
    <w:rsid w:val="00CC6A95"/>
    <w:rsid w:val="00CC7D55"/>
    <w:rsid w:val="00CC7EC8"/>
    <w:rsid w:val="00CD11E1"/>
    <w:rsid w:val="00CD14CE"/>
    <w:rsid w:val="00CD169F"/>
    <w:rsid w:val="00CD19BE"/>
    <w:rsid w:val="00CD1D76"/>
    <w:rsid w:val="00CD1E5B"/>
    <w:rsid w:val="00CD1F35"/>
    <w:rsid w:val="00CD1FC9"/>
    <w:rsid w:val="00CD27A9"/>
    <w:rsid w:val="00CD29C3"/>
    <w:rsid w:val="00CD37A9"/>
    <w:rsid w:val="00CD5234"/>
    <w:rsid w:val="00CD5C06"/>
    <w:rsid w:val="00CD6268"/>
    <w:rsid w:val="00CD6A0A"/>
    <w:rsid w:val="00CD7499"/>
    <w:rsid w:val="00CD7B78"/>
    <w:rsid w:val="00CE0B60"/>
    <w:rsid w:val="00CE0D8B"/>
    <w:rsid w:val="00CE1C66"/>
    <w:rsid w:val="00CE1CE1"/>
    <w:rsid w:val="00CE2A15"/>
    <w:rsid w:val="00CE46C1"/>
    <w:rsid w:val="00CE5196"/>
    <w:rsid w:val="00CE5FD0"/>
    <w:rsid w:val="00CE65D2"/>
    <w:rsid w:val="00CE706C"/>
    <w:rsid w:val="00CE75A2"/>
    <w:rsid w:val="00CE7DAA"/>
    <w:rsid w:val="00CF0080"/>
    <w:rsid w:val="00CF0559"/>
    <w:rsid w:val="00CF14E3"/>
    <w:rsid w:val="00CF2BCC"/>
    <w:rsid w:val="00CF39D6"/>
    <w:rsid w:val="00CF484C"/>
    <w:rsid w:val="00CF4A93"/>
    <w:rsid w:val="00CF4CFA"/>
    <w:rsid w:val="00CF52BB"/>
    <w:rsid w:val="00CF5865"/>
    <w:rsid w:val="00CF5CE5"/>
    <w:rsid w:val="00CF6D2E"/>
    <w:rsid w:val="00CF7650"/>
    <w:rsid w:val="00CF78A3"/>
    <w:rsid w:val="00CF7CDC"/>
    <w:rsid w:val="00CF7FF1"/>
    <w:rsid w:val="00D0074A"/>
    <w:rsid w:val="00D010D7"/>
    <w:rsid w:val="00D0134F"/>
    <w:rsid w:val="00D01552"/>
    <w:rsid w:val="00D02886"/>
    <w:rsid w:val="00D03464"/>
    <w:rsid w:val="00D04527"/>
    <w:rsid w:val="00D04FE7"/>
    <w:rsid w:val="00D053CF"/>
    <w:rsid w:val="00D054CA"/>
    <w:rsid w:val="00D062EB"/>
    <w:rsid w:val="00D069D6"/>
    <w:rsid w:val="00D06D4B"/>
    <w:rsid w:val="00D07887"/>
    <w:rsid w:val="00D10BEE"/>
    <w:rsid w:val="00D10D02"/>
    <w:rsid w:val="00D1122C"/>
    <w:rsid w:val="00D119DE"/>
    <w:rsid w:val="00D124C1"/>
    <w:rsid w:val="00D129F4"/>
    <w:rsid w:val="00D12C1A"/>
    <w:rsid w:val="00D12F3D"/>
    <w:rsid w:val="00D1348E"/>
    <w:rsid w:val="00D13729"/>
    <w:rsid w:val="00D13812"/>
    <w:rsid w:val="00D14501"/>
    <w:rsid w:val="00D1488C"/>
    <w:rsid w:val="00D14969"/>
    <w:rsid w:val="00D15D24"/>
    <w:rsid w:val="00D16B4C"/>
    <w:rsid w:val="00D16BED"/>
    <w:rsid w:val="00D16EBE"/>
    <w:rsid w:val="00D16F51"/>
    <w:rsid w:val="00D20C72"/>
    <w:rsid w:val="00D20C8F"/>
    <w:rsid w:val="00D21009"/>
    <w:rsid w:val="00D211ED"/>
    <w:rsid w:val="00D212B2"/>
    <w:rsid w:val="00D21CD3"/>
    <w:rsid w:val="00D22FA5"/>
    <w:rsid w:val="00D2352D"/>
    <w:rsid w:val="00D23A0B"/>
    <w:rsid w:val="00D23B1F"/>
    <w:rsid w:val="00D2481D"/>
    <w:rsid w:val="00D24E79"/>
    <w:rsid w:val="00D250DC"/>
    <w:rsid w:val="00D25165"/>
    <w:rsid w:val="00D25AE1"/>
    <w:rsid w:val="00D25FEB"/>
    <w:rsid w:val="00D264A7"/>
    <w:rsid w:val="00D2690D"/>
    <w:rsid w:val="00D26965"/>
    <w:rsid w:val="00D27ECE"/>
    <w:rsid w:val="00D308A9"/>
    <w:rsid w:val="00D30F3F"/>
    <w:rsid w:val="00D316AC"/>
    <w:rsid w:val="00D317F0"/>
    <w:rsid w:val="00D31C08"/>
    <w:rsid w:val="00D32A5E"/>
    <w:rsid w:val="00D32B94"/>
    <w:rsid w:val="00D32EAA"/>
    <w:rsid w:val="00D3310F"/>
    <w:rsid w:val="00D336F7"/>
    <w:rsid w:val="00D33AE2"/>
    <w:rsid w:val="00D3542F"/>
    <w:rsid w:val="00D40262"/>
    <w:rsid w:val="00D40B3C"/>
    <w:rsid w:val="00D40C91"/>
    <w:rsid w:val="00D40CD4"/>
    <w:rsid w:val="00D4114C"/>
    <w:rsid w:val="00D4219B"/>
    <w:rsid w:val="00D43692"/>
    <w:rsid w:val="00D444F2"/>
    <w:rsid w:val="00D4696A"/>
    <w:rsid w:val="00D46F43"/>
    <w:rsid w:val="00D471A1"/>
    <w:rsid w:val="00D4766B"/>
    <w:rsid w:val="00D50929"/>
    <w:rsid w:val="00D534A3"/>
    <w:rsid w:val="00D534B6"/>
    <w:rsid w:val="00D534BF"/>
    <w:rsid w:val="00D5393B"/>
    <w:rsid w:val="00D54504"/>
    <w:rsid w:val="00D545FE"/>
    <w:rsid w:val="00D54E46"/>
    <w:rsid w:val="00D55DB3"/>
    <w:rsid w:val="00D564C7"/>
    <w:rsid w:val="00D56765"/>
    <w:rsid w:val="00D56CD3"/>
    <w:rsid w:val="00D57099"/>
    <w:rsid w:val="00D60011"/>
    <w:rsid w:val="00D602D3"/>
    <w:rsid w:val="00D60F08"/>
    <w:rsid w:val="00D61682"/>
    <w:rsid w:val="00D617BD"/>
    <w:rsid w:val="00D61A24"/>
    <w:rsid w:val="00D621CF"/>
    <w:rsid w:val="00D63120"/>
    <w:rsid w:val="00D63448"/>
    <w:rsid w:val="00D6371D"/>
    <w:rsid w:val="00D638CB"/>
    <w:rsid w:val="00D6420A"/>
    <w:rsid w:val="00D644A5"/>
    <w:rsid w:val="00D649BC"/>
    <w:rsid w:val="00D65006"/>
    <w:rsid w:val="00D650A0"/>
    <w:rsid w:val="00D66033"/>
    <w:rsid w:val="00D66D34"/>
    <w:rsid w:val="00D6743A"/>
    <w:rsid w:val="00D67554"/>
    <w:rsid w:val="00D7005E"/>
    <w:rsid w:val="00D70843"/>
    <w:rsid w:val="00D71A18"/>
    <w:rsid w:val="00D72282"/>
    <w:rsid w:val="00D726E0"/>
    <w:rsid w:val="00D72740"/>
    <w:rsid w:val="00D728E7"/>
    <w:rsid w:val="00D72BDD"/>
    <w:rsid w:val="00D72BE0"/>
    <w:rsid w:val="00D72E63"/>
    <w:rsid w:val="00D74054"/>
    <w:rsid w:val="00D74473"/>
    <w:rsid w:val="00D744B0"/>
    <w:rsid w:val="00D74C96"/>
    <w:rsid w:val="00D74D95"/>
    <w:rsid w:val="00D75DB2"/>
    <w:rsid w:val="00D761D2"/>
    <w:rsid w:val="00D76398"/>
    <w:rsid w:val="00D76A0F"/>
    <w:rsid w:val="00D76D53"/>
    <w:rsid w:val="00D76FCB"/>
    <w:rsid w:val="00D801EE"/>
    <w:rsid w:val="00D80677"/>
    <w:rsid w:val="00D80F88"/>
    <w:rsid w:val="00D819C6"/>
    <w:rsid w:val="00D819DF"/>
    <w:rsid w:val="00D81CA7"/>
    <w:rsid w:val="00D82E7B"/>
    <w:rsid w:val="00D82E93"/>
    <w:rsid w:val="00D83E79"/>
    <w:rsid w:val="00D8651B"/>
    <w:rsid w:val="00D87902"/>
    <w:rsid w:val="00D906D0"/>
    <w:rsid w:val="00D9085E"/>
    <w:rsid w:val="00D90A2D"/>
    <w:rsid w:val="00D90B05"/>
    <w:rsid w:val="00D90E8A"/>
    <w:rsid w:val="00D90EF8"/>
    <w:rsid w:val="00D919E7"/>
    <w:rsid w:val="00D92381"/>
    <w:rsid w:val="00D92605"/>
    <w:rsid w:val="00D92E1E"/>
    <w:rsid w:val="00D93325"/>
    <w:rsid w:val="00D9392A"/>
    <w:rsid w:val="00D9413C"/>
    <w:rsid w:val="00D94C94"/>
    <w:rsid w:val="00D94E2A"/>
    <w:rsid w:val="00D95163"/>
    <w:rsid w:val="00D95B52"/>
    <w:rsid w:val="00D96427"/>
    <w:rsid w:val="00D96EA0"/>
    <w:rsid w:val="00D97060"/>
    <w:rsid w:val="00D97091"/>
    <w:rsid w:val="00D97E0B"/>
    <w:rsid w:val="00DA032B"/>
    <w:rsid w:val="00DA049B"/>
    <w:rsid w:val="00DA07B4"/>
    <w:rsid w:val="00DA0C13"/>
    <w:rsid w:val="00DA0D96"/>
    <w:rsid w:val="00DA27C1"/>
    <w:rsid w:val="00DA2EE9"/>
    <w:rsid w:val="00DA32FF"/>
    <w:rsid w:val="00DA39F8"/>
    <w:rsid w:val="00DA3ACE"/>
    <w:rsid w:val="00DA3FEE"/>
    <w:rsid w:val="00DA4D9C"/>
    <w:rsid w:val="00DA55AA"/>
    <w:rsid w:val="00DA5C5C"/>
    <w:rsid w:val="00DA6CA6"/>
    <w:rsid w:val="00DB08F6"/>
    <w:rsid w:val="00DB11FA"/>
    <w:rsid w:val="00DB1B10"/>
    <w:rsid w:val="00DB1DF3"/>
    <w:rsid w:val="00DB2497"/>
    <w:rsid w:val="00DB3384"/>
    <w:rsid w:val="00DB44CF"/>
    <w:rsid w:val="00DB5373"/>
    <w:rsid w:val="00DB56BB"/>
    <w:rsid w:val="00DB5712"/>
    <w:rsid w:val="00DB5D28"/>
    <w:rsid w:val="00DB5FA4"/>
    <w:rsid w:val="00DB7563"/>
    <w:rsid w:val="00DB75D9"/>
    <w:rsid w:val="00DC131F"/>
    <w:rsid w:val="00DC16F2"/>
    <w:rsid w:val="00DC35EE"/>
    <w:rsid w:val="00DC4139"/>
    <w:rsid w:val="00DC4CA3"/>
    <w:rsid w:val="00DC54A3"/>
    <w:rsid w:val="00DC57F8"/>
    <w:rsid w:val="00DC6A29"/>
    <w:rsid w:val="00DC6C33"/>
    <w:rsid w:val="00DD0662"/>
    <w:rsid w:val="00DD1D01"/>
    <w:rsid w:val="00DD2EA1"/>
    <w:rsid w:val="00DD2F93"/>
    <w:rsid w:val="00DD30A7"/>
    <w:rsid w:val="00DD31DF"/>
    <w:rsid w:val="00DD3B1B"/>
    <w:rsid w:val="00DD3EFF"/>
    <w:rsid w:val="00DD45E2"/>
    <w:rsid w:val="00DD474C"/>
    <w:rsid w:val="00DD4DE2"/>
    <w:rsid w:val="00DD5C85"/>
    <w:rsid w:val="00DD5F12"/>
    <w:rsid w:val="00DD6F5C"/>
    <w:rsid w:val="00DD7F00"/>
    <w:rsid w:val="00DE0FF1"/>
    <w:rsid w:val="00DE2DF4"/>
    <w:rsid w:val="00DE32E2"/>
    <w:rsid w:val="00DE33CC"/>
    <w:rsid w:val="00DE3494"/>
    <w:rsid w:val="00DE3EF3"/>
    <w:rsid w:val="00DE4802"/>
    <w:rsid w:val="00DE4ED7"/>
    <w:rsid w:val="00DE63D6"/>
    <w:rsid w:val="00DE78E2"/>
    <w:rsid w:val="00DE7D7C"/>
    <w:rsid w:val="00DF0812"/>
    <w:rsid w:val="00DF1504"/>
    <w:rsid w:val="00DF17EB"/>
    <w:rsid w:val="00DF19CE"/>
    <w:rsid w:val="00DF2275"/>
    <w:rsid w:val="00DF2587"/>
    <w:rsid w:val="00DF311E"/>
    <w:rsid w:val="00DF3160"/>
    <w:rsid w:val="00DF31CE"/>
    <w:rsid w:val="00DF3875"/>
    <w:rsid w:val="00DF4DB2"/>
    <w:rsid w:val="00DF5924"/>
    <w:rsid w:val="00DF6978"/>
    <w:rsid w:val="00DF6B38"/>
    <w:rsid w:val="00DF6B58"/>
    <w:rsid w:val="00DF6DB3"/>
    <w:rsid w:val="00DF741F"/>
    <w:rsid w:val="00E0051A"/>
    <w:rsid w:val="00E00656"/>
    <w:rsid w:val="00E00DB9"/>
    <w:rsid w:val="00E01180"/>
    <w:rsid w:val="00E012C9"/>
    <w:rsid w:val="00E012FB"/>
    <w:rsid w:val="00E01D44"/>
    <w:rsid w:val="00E02814"/>
    <w:rsid w:val="00E02E83"/>
    <w:rsid w:val="00E032CD"/>
    <w:rsid w:val="00E034D3"/>
    <w:rsid w:val="00E052D6"/>
    <w:rsid w:val="00E05504"/>
    <w:rsid w:val="00E066CD"/>
    <w:rsid w:val="00E067DB"/>
    <w:rsid w:val="00E070D8"/>
    <w:rsid w:val="00E1057F"/>
    <w:rsid w:val="00E106B0"/>
    <w:rsid w:val="00E10722"/>
    <w:rsid w:val="00E10AF3"/>
    <w:rsid w:val="00E11703"/>
    <w:rsid w:val="00E12714"/>
    <w:rsid w:val="00E12A42"/>
    <w:rsid w:val="00E132EF"/>
    <w:rsid w:val="00E13579"/>
    <w:rsid w:val="00E13D64"/>
    <w:rsid w:val="00E13F33"/>
    <w:rsid w:val="00E165C3"/>
    <w:rsid w:val="00E17D5C"/>
    <w:rsid w:val="00E17DAD"/>
    <w:rsid w:val="00E20656"/>
    <w:rsid w:val="00E20A7D"/>
    <w:rsid w:val="00E20D4D"/>
    <w:rsid w:val="00E212BF"/>
    <w:rsid w:val="00E21E24"/>
    <w:rsid w:val="00E2278F"/>
    <w:rsid w:val="00E22E1B"/>
    <w:rsid w:val="00E22FE3"/>
    <w:rsid w:val="00E23970"/>
    <w:rsid w:val="00E24D88"/>
    <w:rsid w:val="00E25D9E"/>
    <w:rsid w:val="00E26278"/>
    <w:rsid w:val="00E27F81"/>
    <w:rsid w:val="00E302FC"/>
    <w:rsid w:val="00E30736"/>
    <w:rsid w:val="00E30784"/>
    <w:rsid w:val="00E30B05"/>
    <w:rsid w:val="00E30D84"/>
    <w:rsid w:val="00E311C9"/>
    <w:rsid w:val="00E327BE"/>
    <w:rsid w:val="00E3386F"/>
    <w:rsid w:val="00E3396F"/>
    <w:rsid w:val="00E33D98"/>
    <w:rsid w:val="00E34B19"/>
    <w:rsid w:val="00E34CD6"/>
    <w:rsid w:val="00E3501F"/>
    <w:rsid w:val="00E35185"/>
    <w:rsid w:val="00E35A40"/>
    <w:rsid w:val="00E364F4"/>
    <w:rsid w:val="00E37315"/>
    <w:rsid w:val="00E375A3"/>
    <w:rsid w:val="00E414E9"/>
    <w:rsid w:val="00E41F27"/>
    <w:rsid w:val="00E420F4"/>
    <w:rsid w:val="00E425A7"/>
    <w:rsid w:val="00E42BA8"/>
    <w:rsid w:val="00E44099"/>
    <w:rsid w:val="00E45818"/>
    <w:rsid w:val="00E46318"/>
    <w:rsid w:val="00E46D21"/>
    <w:rsid w:val="00E47DAE"/>
    <w:rsid w:val="00E50179"/>
    <w:rsid w:val="00E50A54"/>
    <w:rsid w:val="00E510D6"/>
    <w:rsid w:val="00E520F0"/>
    <w:rsid w:val="00E529FF"/>
    <w:rsid w:val="00E52DF3"/>
    <w:rsid w:val="00E5383F"/>
    <w:rsid w:val="00E53FF2"/>
    <w:rsid w:val="00E55589"/>
    <w:rsid w:val="00E55C05"/>
    <w:rsid w:val="00E56157"/>
    <w:rsid w:val="00E5687D"/>
    <w:rsid w:val="00E56882"/>
    <w:rsid w:val="00E56D68"/>
    <w:rsid w:val="00E56F63"/>
    <w:rsid w:val="00E5753E"/>
    <w:rsid w:val="00E5792E"/>
    <w:rsid w:val="00E619BC"/>
    <w:rsid w:val="00E61BEB"/>
    <w:rsid w:val="00E63D7C"/>
    <w:rsid w:val="00E64347"/>
    <w:rsid w:val="00E6510A"/>
    <w:rsid w:val="00E65D3E"/>
    <w:rsid w:val="00E6613A"/>
    <w:rsid w:val="00E669F1"/>
    <w:rsid w:val="00E678B5"/>
    <w:rsid w:val="00E70D9B"/>
    <w:rsid w:val="00E713B2"/>
    <w:rsid w:val="00E71BC4"/>
    <w:rsid w:val="00E71C30"/>
    <w:rsid w:val="00E71F6D"/>
    <w:rsid w:val="00E72985"/>
    <w:rsid w:val="00E72A30"/>
    <w:rsid w:val="00E74078"/>
    <w:rsid w:val="00E7598F"/>
    <w:rsid w:val="00E75DD8"/>
    <w:rsid w:val="00E75DF3"/>
    <w:rsid w:val="00E7616E"/>
    <w:rsid w:val="00E7632B"/>
    <w:rsid w:val="00E76476"/>
    <w:rsid w:val="00E768B1"/>
    <w:rsid w:val="00E76990"/>
    <w:rsid w:val="00E76D97"/>
    <w:rsid w:val="00E81CC6"/>
    <w:rsid w:val="00E82F87"/>
    <w:rsid w:val="00E832F2"/>
    <w:rsid w:val="00E83E85"/>
    <w:rsid w:val="00E8472A"/>
    <w:rsid w:val="00E847FF"/>
    <w:rsid w:val="00E84928"/>
    <w:rsid w:val="00E85157"/>
    <w:rsid w:val="00E868A4"/>
    <w:rsid w:val="00E86D4D"/>
    <w:rsid w:val="00E90D1D"/>
    <w:rsid w:val="00E91052"/>
    <w:rsid w:val="00E9129F"/>
    <w:rsid w:val="00E920A6"/>
    <w:rsid w:val="00E925F6"/>
    <w:rsid w:val="00E93571"/>
    <w:rsid w:val="00E939B4"/>
    <w:rsid w:val="00E9499A"/>
    <w:rsid w:val="00E953AF"/>
    <w:rsid w:val="00E96536"/>
    <w:rsid w:val="00E96E48"/>
    <w:rsid w:val="00E971BD"/>
    <w:rsid w:val="00E97704"/>
    <w:rsid w:val="00E97A6F"/>
    <w:rsid w:val="00E97EBC"/>
    <w:rsid w:val="00E97F07"/>
    <w:rsid w:val="00E97F49"/>
    <w:rsid w:val="00EA02B1"/>
    <w:rsid w:val="00EA04B7"/>
    <w:rsid w:val="00EA0C5B"/>
    <w:rsid w:val="00EA1C27"/>
    <w:rsid w:val="00EA25BF"/>
    <w:rsid w:val="00EA2F12"/>
    <w:rsid w:val="00EA35EE"/>
    <w:rsid w:val="00EA3648"/>
    <w:rsid w:val="00EA3864"/>
    <w:rsid w:val="00EA4406"/>
    <w:rsid w:val="00EA447B"/>
    <w:rsid w:val="00EA4640"/>
    <w:rsid w:val="00EA50D9"/>
    <w:rsid w:val="00EA5732"/>
    <w:rsid w:val="00EA57D1"/>
    <w:rsid w:val="00EA5F26"/>
    <w:rsid w:val="00EA6EFD"/>
    <w:rsid w:val="00EA7118"/>
    <w:rsid w:val="00EA72FB"/>
    <w:rsid w:val="00EA773B"/>
    <w:rsid w:val="00EA7A80"/>
    <w:rsid w:val="00EA7ED1"/>
    <w:rsid w:val="00EB007A"/>
    <w:rsid w:val="00EB047D"/>
    <w:rsid w:val="00EB0AA6"/>
    <w:rsid w:val="00EB126D"/>
    <w:rsid w:val="00EB1795"/>
    <w:rsid w:val="00EB17B0"/>
    <w:rsid w:val="00EB2183"/>
    <w:rsid w:val="00EB2324"/>
    <w:rsid w:val="00EB2619"/>
    <w:rsid w:val="00EB281E"/>
    <w:rsid w:val="00EB336D"/>
    <w:rsid w:val="00EB366A"/>
    <w:rsid w:val="00EB458F"/>
    <w:rsid w:val="00EB4647"/>
    <w:rsid w:val="00EB466D"/>
    <w:rsid w:val="00EB4867"/>
    <w:rsid w:val="00EB58E7"/>
    <w:rsid w:val="00EB5F46"/>
    <w:rsid w:val="00EB6D8C"/>
    <w:rsid w:val="00EC0A2A"/>
    <w:rsid w:val="00EC10A3"/>
    <w:rsid w:val="00EC15C4"/>
    <w:rsid w:val="00EC1ABA"/>
    <w:rsid w:val="00EC1B27"/>
    <w:rsid w:val="00EC22EA"/>
    <w:rsid w:val="00EC2A77"/>
    <w:rsid w:val="00EC3618"/>
    <w:rsid w:val="00EC3D6B"/>
    <w:rsid w:val="00EC45F3"/>
    <w:rsid w:val="00EC4A0E"/>
    <w:rsid w:val="00EC4B57"/>
    <w:rsid w:val="00EC4F49"/>
    <w:rsid w:val="00EC4FEF"/>
    <w:rsid w:val="00EC50E0"/>
    <w:rsid w:val="00EC5B25"/>
    <w:rsid w:val="00EC5D6C"/>
    <w:rsid w:val="00EC61C8"/>
    <w:rsid w:val="00EC62A7"/>
    <w:rsid w:val="00EC681E"/>
    <w:rsid w:val="00EC6B53"/>
    <w:rsid w:val="00EC7C06"/>
    <w:rsid w:val="00EC7D41"/>
    <w:rsid w:val="00ED0B85"/>
    <w:rsid w:val="00ED16C5"/>
    <w:rsid w:val="00ED17D9"/>
    <w:rsid w:val="00ED1FA7"/>
    <w:rsid w:val="00ED3CF0"/>
    <w:rsid w:val="00ED42EB"/>
    <w:rsid w:val="00ED47F8"/>
    <w:rsid w:val="00ED4A91"/>
    <w:rsid w:val="00ED560D"/>
    <w:rsid w:val="00ED59D0"/>
    <w:rsid w:val="00ED62E4"/>
    <w:rsid w:val="00ED6409"/>
    <w:rsid w:val="00ED7039"/>
    <w:rsid w:val="00ED76E0"/>
    <w:rsid w:val="00ED7EA5"/>
    <w:rsid w:val="00EE00EC"/>
    <w:rsid w:val="00EE1471"/>
    <w:rsid w:val="00EE1AEC"/>
    <w:rsid w:val="00EE1E13"/>
    <w:rsid w:val="00EE293E"/>
    <w:rsid w:val="00EE3B74"/>
    <w:rsid w:val="00EE4423"/>
    <w:rsid w:val="00EE4C29"/>
    <w:rsid w:val="00EE5B3B"/>
    <w:rsid w:val="00EE5C6A"/>
    <w:rsid w:val="00EE6049"/>
    <w:rsid w:val="00EE62D3"/>
    <w:rsid w:val="00EF036F"/>
    <w:rsid w:val="00EF06AB"/>
    <w:rsid w:val="00EF0F7E"/>
    <w:rsid w:val="00EF15CD"/>
    <w:rsid w:val="00EF28E9"/>
    <w:rsid w:val="00EF2F11"/>
    <w:rsid w:val="00EF314F"/>
    <w:rsid w:val="00EF3427"/>
    <w:rsid w:val="00EF355C"/>
    <w:rsid w:val="00EF35BF"/>
    <w:rsid w:val="00EF3FCD"/>
    <w:rsid w:val="00EF44F4"/>
    <w:rsid w:val="00EF4871"/>
    <w:rsid w:val="00EF4B53"/>
    <w:rsid w:val="00EF64F2"/>
    <w:rsid w:val="00EF65AD"/>
    <w:rsid w:val="00EF68B6"/>
    <w:rsid w:val="00EF69C2"/>
    <w:rsid w:val="00EF7FDC"/>
    <w:rsid w:val="00F00975"/>
    <w:rsid w:val="00F00D2C"/>
    <w:rsid w:val="00F01106"/>
    <w:rsid w:val="00F01ADD"/>
    <w:rsid w:val="00F02582"/>
    <w:rsid w:val="00F030C2"/>
    <w:rsid w:val="00F031ED"/>
    <w:rsid w:val="00F035EA"/>
    <w:rsid w:val="00F03CE3"/>
    <w:rsid w:val="00F03DD4"/>
    <w:rsid w:val="00F0435E"/>
    <w:rsid w:val="00F04419"/>
    <w:rsid w:val="00F052AD"/>
    <w:rsid w:val="00F058A9"/>
    <w:rsid w:val="00F05C34"/>
    <w:rsid w:val="00F05D5D"/>
    <w:rsid w:val="00F064AF"/>
    <w:rsid w:val="00F07CDC"/>
    <w:rsid w:val="00F07DC3"/>
    <w:rsid w:val="00F10CAE"/>
    <w:rsid w:val="00F11089"/>
    <w:rsid w:val="00F112AA"/>
    <w:rsid w:val="00F115E4"/>
    <w:rsid w:val="00F11F07"/>
    <w:rsid w:val="00F12727"/>
    <w:rsid w:val="00F12F82"/>
    <w:rsid w:val="00F145BA"/>
    <w:rsid w:val="00F14F77"/>
    <w:rsid w:val="00F1584B"/>
    <w:rsid w:val="00F162AD"/>
    <w:rsid w:val="00F1642E"/>
    <w:rsid w:val="00F170C0"/>
    <w:rsid w:val="00F1746A"/>
    <w:rsid w:val="00F17BEC"/>
    <w:rsid w:val="00F17CB2"/>
    <w:rsid w:val="00F20318"/>
    <w:rsid w:val="00F2032F"/>
    <w:rsid w:val="00F21EA5"/>
    <w:rsid w:val="00F22020"/>
    <w:rsid w:val="00F22281"/>
    <w:rsid w:val="00F23E79"/>
    <w:rsid w:val="00F243E8"/>
    <w:rsid w:val="00F247F8"/>
    <w:rsid w:val="00F2494B"/>
    <w:rsid w:val="00F24C3C"/>
    <w:rsid w:val="00F26183"/>
    <w:rsid w:val="00F26550"/>
    <w:rsid w:val="00F26A39"/>
    <w:rsid w:val="00F2735B"/>
    <w:rsid w:val="00F27605"/>
    <w:rsid w:val="00F27F8B"/>
    <w:rsid w:val="00F30954"/>
    <w:rsid w:val="00F31503"/>
    <w:rsid w:val="00F320F9"/>
    <w:rsid w:val="00F32999"/>
    <w:rsid w:val="00F33A6A"/>
    <w:rsid w:val="00F33AA0"/>
    <w:rsid w:val="00F3475E"/>
    <w:rsid w:val="00F34D51"/>
    <w:rsid w:val="00F35806"/>
    <w:rsid w:val="00F35A7F"/>
    <w:rsid w:val="00F35B10"/>
    <w:rsid w:val="00F35FDF"/>
    <w:rsid w:val="00F36D03"/>
    <w:rsid w:val="00F40636"/>
    <w:rsid w:val="00F41C55"/>
    <w:rsid w:val="00F41F91"/>
    <w:rsid w:val="00F4237F"/>
    <w:rsid w:val="00F4323B"/>
    <w:rsid w:val="00F43356"/>
    <w:rsid w:val="00F43885"/>
    <w:rsid w:val="00F4478B"/>
    <w:rsid w:val="00F457DA"/>
    <w:rsid w:val="00F45987"/>
    <w:rsid w:val="00F46676"/>
    <w:rsid w:val="00F46EE8"/>
    <w:rsid w:val="00F47262"/>
    <w:rsid w:val="00F472EC"/>
    <w:rsid w:val="00F4743B"/>
    <w:rsid w:val="00F47CBD"/>
    <w:rsid w:val="00F505EA"/>
    <w:rsid w:val="00F507C2"/>
    <w:rsid w:val="00F51FF2"/>
    <w:rsid w:val="00F52F2D"/>
    <w:rsid w:val="00F53AAF"/>
    <w:rsid w:val="00F546B6"/>
    <w:rsid w:val="00F547EF"/>
    <w:rsid w:val="00F5549B"/>
    <w:rsid w:val="00F555D4"/>
    <w:rsid w:val="00F564FD"/>
    <w:rsid w:val="00F56D5C"/>
    <w:rsid w:val="00F57387"/>
    <w:rsid w:val="00F57D16"/>
    <w:rsid w:val="00F60CEB"/>
    <w:rsid w:val="00F61F7E"/>
    <w:rsid w:val="00F649B0"/>
    <w:rsid w:val="00F6592F"/>
    <w:rsid w:val="00F65A76"/>
    <w:rsid w:val="00F65AE3"/>
    <w:rsid w:val="00F65E39"/>
    <w:rsid w:val="00F66278"/>
    <w:rsid w:val="00F66622"/>
    <w:rsid w:val="00F66844"/>
    <w:rsid w:val="00F674F5"/>
    <w:rsid w:val="00F679F9"/>
    <w:rsid w:val="00F67BB2"/>
    <w:rsid w:val="00F67EB9"/>
    <w:rsid w:val="00F700C4"/>
    <w:rsid w:val="00F70449"/>
    <w:rsid w:val="00F70894"/>
    <w:rsid w:val="00F7106E"/>
    <w:rsid w:val="00F71A5A"/>
    <w:rsid w:val="00F72081"/>
    <w:rsid w:val="00F724C4"/>
    <w:rsid w:val="00F72717"/>
    <w:rsid w:val="00F7280B"/>
    <w:rsid w:val="00F72BEC"/>
    <w:rsid w:val="00F72ED1"/>
    <w:rsid w:val="00F73390"/>
    <w:rsid w:val="00F73C2B"/>
    <w:rsid w:val="00F74575"/>
    <w:rsid w:val="00F74580"/>
    <w:rsid w:val="00F745A9"/>
    <w:rsid w:val="00F747F4"/>
    <w:rsid w:val="00F7485F"/>
    <w:rsid w:val="00F74B2D"/>
    <w:rsid w:val="00F75C69"/>
    <w:rsid w:val="00F76D0F"/>
    <w:rsid w:val="00F76E76"/>
    <w:rsid w:val="00F80382"/>
    <w:rsid w:val="00F81001"/>
    <w:rsid w:val="00F815A7"/>
    <w:rsid w:val="00F81956"/>
    <w:rsid w:val="00F82BB1"/>
    <w:rsid w:val="00F82F81"/>
    <w:rsid w:val="00F834D9"/>
    <w:rsid w:val="00F851B6"/>
    <w:rsid w:val="00F85564"/>
    <w:rsid w:val="00F8566A"/>
    <w:rsid w:val="00F86924"/>
    <w:rsid w:val="00F87CB3"/>
    <w:rsid w:val="00F91161"/>
    <w:rsid w:val="00F93106"/>
    <w:rsid w:val="00F9337E"/>
    <w:rsid w:val="00F9391A"/>
    <w:rsid w:val="00F93E4C"/>
    <w:rsid w:val="00F94735"/>
    <w:rsid w:val="00F94AEE"/>
    <w:rsid w:val="00F94E00"/>
    <w:rsid w:val="00F95237"/>
    <w:rsid w:val="00F952F3"/>
    <w:rsid w:val="00F95E66"/>
    <w:rsid w:val="00F9613D"/>
    <w:rsid w:val="00F9620B"/>
    <w:rsid w:val="00F962F7"/>
    <w:rsid w:val="00F96323"/>
    <w:rsid w:val="00F96567"/>
    <w:rsid w:val="00F965A8"/>
    <w:rsid w:val="00F97A49"/>
    <w:rsid w:val="00F97B64"/>
    <w:rsid w:val="00F97C61"/>
    <w:rsid w:val="00FA00F6"/>
    <w:rsid w:val="00FA0424"/>
    <w:rsid w:val="00FA0702"/>
    <w:rsid w:val="00FA0860"/>
    <w:rsid w:val="00FA0BEE"/>
    <w:rsid w:val="00FA15DA"/>
    <w:rsid w:val="00FA1B07"/>
    <w:rsid w:val="00FA2154"/>
    <w:rsid w:val="00FA22E5"/>
    <w:rsid w:val="00FA2E69"/>
    <w:rsid w:val="00FA2F57"/>
    <w:rsid w:val="00FA37D2"/>
    <w:rsid w:val="00FA42BB"/>
    <w:rsid w:val="00FA4614"/>
    <w:rsid w:val="00FA4634"/>
    <w:rsid w:val="00FA4831"/>
    <w:rsid w:val="00FA4DF6"/>
    <w:rsid w:val="00FA4F22"/>
    <w:rsid w:val="00FB18C9"/>
    <w:rsid w:val="00FB3568"/>
    <w:rsid w:val="00FB3E5C"/>
    <w:rsid w:val="00FB436F"/>
    <w:rsid w:val="00FB4464"/>
    <w:rsid w:val="00FB44E8"/>
    <w:rsid w:val="00FB4CEC"/>
    <w:rsid w:val="00FB5867"/>
    <w:rsid w:val="00FC0734"/>
    <w:rsid w:val="00FC0B86"/>
    <w:rsid w:val="00FC1575"/>
    <w:rsid w:val="00FC16CA"/>
    <w:rsid w:val="00FC1B9D"/>
    <w:rsid w:val="00FC2B05"/>
    <w:rsid w:val="00FC2CC5"/>
    <w:rsid w:val="00FC3D76"/>
    <w:rsid w:val="00FC405B"/>
    <w:rsid w:val="00FC453D"/>
    <w:rsid w:val="00FC47C6"/>
    <w:rsid w:val="00FC4926"/>
    <w:rsid w:val="00FC52F0"/>
    <w:rsid w:val="00FC58D7"/>
    <w:rsid w:val="00FC62F1"/>
    <w:rsid w:val="00FC6BA6"/>
    <w:rsid w:val="00FC748A"/>
    <w:rsid w:val="00FD1240"/>
    <w:rsid w:val="00FD1A2A"/>
    <w:rsid w:val="00FD2AA5"/>
    <w:rsid w:val="00FD2D5E"/>
    <w:rsid w:val="00FD332F"/>
    <w:rsid w:val="00FD4732"/>
    <w:rsid w:val="00FD5A9D"/>
    <w:rsid w:val="00FD5C02"/>
    <w:rsid w:val="00FD6248"/>
    <w:rsid w:val="00FD6E7B"/>
    <w:rsid w:val="00FD7101"/>
    <w:rsid w:val="00FD752E"/>
    <w:rsid w:val="00FD7F6D"/>
    <w:rsid w:val="00FE0355"/>
    <w:rsid w:val="00FE0A81"/>
    <w:rsid w:val="00FE12DB"/>
    <w:rsid w:val="00FE157D"/>
    <w:rsid w:val="00FE15AB"/>
    <w:rsid w:val="00FE1668"/>
    <w:rsid w:val="00FE1A6E"/>
    <w:rsid w:val="00FE1EDD"/>
    <w:rsid w:val="00FE2806"/>
    <w:rsid w:val="00FE3690"/>
    <w:rsid w:val="00FE373E"/>
    <w:rsid w:val="00FE3E99"/>
    <w:rsid w:val="00FE453A"/>
    <w:rsid w:val="00FE4A54"/>
    <w:rsid w:val="00FE4CC8"/>
    <w:rsid w:val="00FE52FF"/>
    <w:rsid w:val="00FE663D"/>
    <w:rsid w:val="00FE73C7"/>
    <w:rsid w:val="00FE7BFB"/>
    <w:rsid w:val="00FF014C"/>
    <w:rsid w:val="00FF06C6"/>
    <w:rsid w:val="00FF1039"/>
    <w:rsid w:val="00FF13AD"/>
    <w:rsid w:val="00FF185B"/>
    <w:rsid w:val="00FF287F"/>
    <w:rsid w:val="00FF2D95"/>
    <w:rsid w:val="00FF3966"/>
    <w:rsid w:val="00FF3DEB"/>
    <w:rsid w:val="00FF417E"/>
    <w:rsid w:val="00FF41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rules v:ext="edit">
        <o:r id="V:Rule1" type="connector" idref="#AutoShape 128"/>
        <o:r id="V:Rule2" type="connector" idref="#AutoShape 287"/>
        <o:r id="V:Rule3" type="connector" idref="#AutoShape 292"/>
        <o:r id="V:Rule4" type="connector" idref="#AutoShape 294"/>
        <o:r id="V:Rule5" type="connector" idref="#AutoShape 131"/>
        <o:r id="V:Rule6" type="connector" idref="#AutoShape 286"/>
        <o:r id="V:Rule7" type="connector" idref="#AutoShape 297"/>
        <o:r id="V:Rule8" type="connector" idref="#AutoShape 295"/>
        <o:r id="V:Rule9" type="connector" idref="#AutoShape 137"/>
        <o:r id="V:Rule10" type="connector" idref="#AutoShape 142"/>
        <o:r id="V:Rule11" type="connector" idref="#AutoShape 135"/>
        <o:r id="V:Rule12" type="connector" idref="#AutoShape 289"/>
        <o:r id="V:Rule13" type="connector" idref="#AutoShape 127"/>
        <o:r id="V:Rule14" type="connector" idref="#AutoShape 296"/>
        <o:r id="V:Rule15" type="connector" idref="#AutoShape 33"/>
        <o:r id="V:Rule16" type="connector" idref="#AutoShape 143"/>
        <o:r id="V:Rule17" type="connector" idref="#AutoShape 290"/>
        <o:r id="V:Rule18" type="connector" idref="#AutoShape 293"/>
        <o:r id="V:Rule19" type="connector" idref="#AutoShape 291"/>
        <o:r id="V:Rule20" type="connector" idref="#AutoShape 288"/>
      </o:rules>
    </o:shapelayout>
  </w:shapeDefaults>
  <w:decimalSymbol w:val="."/>
  <w:listSeparator w:val=","/>
  <w14:docId w14:val="0BC05E4E"/>
  <w15:docId w15:val="{D6A92339-7E7C-47E6-A300-792384303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line="180" w:lineRule="exact"/>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5111"/>
    <w:pPr>
      <w:spacing w:after="200" w:line="276" w:lineRule="auto"/>
    </w:pPr>
    <w:rPr>
      <w:rFonts w:ascii="Calibri" w:hAnsi="Calibri"/>
      <w:sz w:val="22"/>
      <w:szCs w:val="22"/>
      <w:lang w:eastAsia="en-US"/>
    </w:rPr>
  </w:style>
  <w:style w:type="paragraph" w:styleId="1">
    <w:name w:val="heading 1"/>
    <w:basedOn w:val="a"/>
    <w:next w:val="a"/>
    <w:link w:val="10"/>
    <w:uiPriority w:val="99"/>
    <w:qFormat/>
    <w:rsid w:val="00A60CA6"/>
    <w:pPr>
      <w:spacing w:before="480" w:after="0"/>
      <w:contextualSpacing/>
      <w:outlineLvl w:val="0"/>
    </w:pPr>
    <w:rPr>
      <w:rFonts w:ascii="Cambria" w:hAnsi="Cambria"/>
      <w:b/>
      <w:bCs/>
      <w:sz w:val="28"/>
      <w:szCs w:val="28"/>
    </w:rPr>
  </w:style>
  <w:style w:type="paragraph" w:styleId="2">
    <w:name w:val="heading 2"/>
    <w:basedOn w:val="a"/>
    <w:next w:val="a"/>
    <w:link w:val="20"/>
    <w:uiPriority w:val="9"/>
    <w:qFormat/>
    <w:rsid w:val="00A60CA6"/>
    <w:pPr>
      <w:spacing w:before="200" w:after="0"/>
      <w:outlineLvl w:val="1"/>
    </w:pPr>
    <w:rPr>
      <w:rFonts w:ascii="Cambria" w:hAnsi="Cambria"/>
      <w:b/>
      <w:bCs/>
      <w:sz w:val="26"/>
      <w:szCs w:val="26"/>
    </w:rPr>
  </w:style>
  <w:style w:type="paragraph" w:styleId="3">
    <w:name w:val="heading 3"/>
    <w:basedOn w:val="a"/>
    <w:next w:val="a"/>
    <w:link w:val="30"/>
    <w:uiPriority w:val="9"/>
    <w:unhideWhenUsed/>
    <w:qFormat/>
    <w:rsid w:val="000304E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BC2A41"/>
    <w:pPr>
      <w:keepNext/>
      <w:keepLines/>
      <w:spacing w:before="280" w:after="290" w:line="376" w:lineRule="auto"/>
      <w:outlineLvl w:val="3"/>
    </w:pPr>
    <w:rPr>
      <w:rFonts w:ascii="Helvetica" w:eastAsia="黑体" w:hAnsi="Helvetica"/>
      <w:b/>
      <w:bCs/>
      <w:i/>
      <w:iCs/>
      <w:color w:val="499BC9"/>
      <w:sz w:val="20"/>
      <w:szCs w:val="20"/>
      <w:lang w:eastAsia="zh-CN"/>
    </w:rPr>
  </w:style>
  <w:style w:type="paragraph" w:styleId="5">
    <w:name w:val="heading 5"/>
    <w:basedOn w:val="a"/>
    <w:next w:val="a"/>
    <w:link w:val="50"/>
    <w:uiPriority w:val="9"/>
    <w:semiHidden/>
    <w:unhideWhenUsed/>
    <w:qFormat/>
    <w:rsid w:val="00AC48DA"/>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BC2A41"/>
    <w:pPr>
      <w:keepNext/>
      <w:keepLines/>
      <w:spacing w:before="240" w:after="64" w:line="320" w:lineRule="auto"/>
      <w:outlineLvl w:val="5"/>
    </w:pPr>
    <w:rPr>
      <w:rFonts w:ascii="Helvetica" w:eastAsia="黑体" w:hAnsi="Helvetica"/>
      <w:i/>
      <w:iCs/>
      <w:color w:val="1F4E69"/>
      <w:sz w:val="20"/>
      <w:szCs w:val="20"/>
      <w:lang w:eastAsia="zh-CN"/>
    </w:rPr>
  </w:style>
  <w:style w:type="paragraph" w:styleId="7">
    <w:name w:val="heading 7"/>
    <w:basedOn w:val="a"/>
    <w:next w:val="a"/>
    <w:link w:val="70"/>
    <w:uiPriority w:val="9"/>
    <w:semiHidden/>
    <w:unhideWhenUsed/>
    <w:qFormat/>
    <w:rsid w:val="00BC2A41"/>
    <w:pPr>
      <w:keepNext/>
      <w:keepLines/>
      <w:spacing w:before="240" w:after="64" w:line="320" w:lineRule="auto"/>
      <w:outlineLvl w:val="6"/>
    </w:pPr>
    <w:rPr>
      <w:rFonts w:ascii="Helvetica" w:eastAsia="黑体" w:hAnsi="Helvetica"/>
      <w:i/>
      <w:iCs/>
      <w:color w:val="404040"/>
      <w:sz w:val="20"/>
      <w:szCs w:val="20"/>
      <w:lang w:eastAsia="zh-CN"/>
    </w:rPr>
  </w:style>
  <w:style w:type="paragraph" w:styleId="8">
    <w:name w:val="heading 8"/>
    <w:basedOn w:val="a"/>
    <w:next w:val="a"/>
    <w:link w:val="80"/>
    <w:uiPriority w:val="9"/>
    <w:semiHidden/>
    <w:unhideWhenUsed/>
    <w:qFormat/>
    <w:rsid w:val="00BC2A41"/>
    <w:pPr>
      <w:keepNext/>
      <w:keepLines/>
      <w:spacing w:before="240" w:after="64" w:line="320" w:lineRule="auto"/>
      <w:outlineLvl w:val="7"/>
    </w:pPr>
    <w:rPr>
      <w:rFonts w:ascii="Helvetica" w:eastAsia="黑体" w:hAnsi="Helvetica"/>
      <w:color w:val="499BC9"/>
      <w:sz w:val="20"/>
      <w:szCs w:val="20"/>
      <w:lang w:eastAsia="zh-CN"/>
    </w:rPr>
  </w:style>
  <w:style w:type="paragraph" w:styleId="9">
    <w:name w:val="heading 9"/>
    <w:basedOn w:val="a"/>
    <w:next w:val="a"/>
    <w:link w:val="90"/>
    <w:uiPriority w:val="9"/>
    <w:semiHidden/>
    <w:unhideWhenUsed/>
    <w:qFormat/>
    <w:rsid w:val="00BC2A41"/>
    <w:pPr>
      <w:keepNext/>
      <w:keepLines/>
      <w:spacing w:before="240" w:after="64" w:line="320" w:lineRule="auto"/>
      <w:outlineLvl w:val="8"/>
    </w:pPr>
    <w:rPr>
      <w:rFonts w:ascii="Helvetica" w:eastAsia="黑体" w:hAnsi="Helvetica"/>
      <w:i/>
      <w:iCs/>
      <w:color w:val="404040"/>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60CA6"/>
    <w:rPr>
      <w:color w:val="0000FF"/>
      <w:u w:val="single"/>
    </w:rPr>
  </w:style>
  <w:style w:type="character" w:customStyle="1" w:styleId="a4">
    <w:name w:val="页脚 字符"/>
    <w:link w:val="a5"/>
    <w:uiPriority w:val="99"/>
    <w:rsid w:val="00A60CA6"/>
    <w:rPr>
      <w:sz w:val="18"/>
      <w:szCs w:val="18"/>
    </w:rPr>
  </w:style>
  <w:style w:type="character" w:customStyle="1" w:styleId="20">
    <w:name w:val="标题 2 字符"/>
    <w:link w:val="2"/>
    <w:uiPriority w:val="9"/>
    <w:rsid w:val="00A60CA6"/>
    <w:rPr>
      <w:rFonts w:ascii="Cambria" w:eastAsia="宋体" w:hAnsi="Cambria" w:cs="Times New Roman"/>
      <w:b/>
      <w:bCs/>
      <w:kern w:val="0"/>
      <w:sz w:val="26"/>
      <w:szCs w:val="26"/>
    </w:rPr>
  </w:style>
  <w:style w:type="character" w:customStyle="1" w:styleId="10">
    <w:name w:val="标题 1 字符"/>
    <w:link w:val="1"/>
    <w:uiPriority w:val="99"/>
    <w:rsid w:val="00A60CA6"/>
    <w:rPr>
      <w:rFonts w:ascii="Cambria" w:eastAsia="宋体" w:hAnsi="Cambria" w:cs="Times New Roman"/>
      <w:b/>
      <w:bCs/>
      <w:kern w:val="0"/>
      <w:sz w:val="28"/>
      <w:szCs w:val="28"/>
    </w:rPr>
  </w:style>
  <w:style w:type="character" w:customStyle="1" w:styleId="11">
    <w:name w:val="页码1"/>
    <w:basedOn w:val="a0"/>
    <w:rsid w:val="00A60CA6"/>
  </w:style>
  <w:style w:type="character" w:customStyle="1" w:styleId="a6">
    <w:name w:val="页眉 字符"/>
    <w:link w:val="a7"/>
    <w:uiPriority w:val="99"/>
    <w:rsid w:val="00E20D4D"/>
    <w:rPr>
      <w:sz w:val="18"/>
      <w:szCs w:val="18"/>
      <w:lang w:eastAsia="en-US"/>
    </w:rPr>
  </w:style>
  <w:style w:type="paragraph" w:styleId="a7">
    <w:name w:val="header"/>
    <w:basedOn w:val="a"/>
    <w:link w:val="a6"/>
    <w:rsid w:val="00E20D4D"/>
    <w:pPr>
      <w:tabs>
        <w:tab w:val="center" w:pos="4153"/>
        <w:tab w:val="right" w:pos="8306"/>
      </w:tabs>
      <w:snapToGrid w:val="0"/>
      <w:jc w:val="center"/>
    </w:pPr>
    <w:rPr>
      <w:rFonts w:ascii="Times New Roman" w:hAnsi="Times New Roman"/>
      <w:sz w:val="18"/>
      <w:szCs w:val="18"/>
    </w:rPr>
  </w:style>
  <w:style w:type="paragraph" w:styleId="22">
    <w:name w:val="toc 2"/>
    <w:basedOn w:val="a"/>
    <w:next w:val="a"/>
    <w:uiPriority w:val="39"/>
    <w:qFormat/>
    <w:rsid w:val="00A60CA6"/>
    <w:pPr>
      <w:ind w:leftChars="200" w:left="420"/>
    </w:pPr>
  </w:style>
  <w:style w:type="paragraph" w:styleId="a8">
    <w:name w:val="annotation text"/>
    <w:basedOn w:val="a"/>
    <w:link w:val="a9"/>
    <w:rsid w:val="00A60CA6"/>
  </w:style>
  <w:style w:type="paragraph" w:styleId="12">
    <w:name w:val="toc 1"/>
    <w:basedOn w:val="a"/>
    <w:next w:val="a"/>
    <w:uiPriority w:val="39"/>
    <w:qFormat/>
    <w:rsid w:val="00A60CA6"/>
  </w:style>
  <w:style w:type="paragraph" w:styleId="a5">
    <w:name w:val="footer"/>
    <w:basedOn w:val="a"/>
    <w:link w:val="a4"/>
    <w:uiPriority w:val="99"/>
    <w:rsid w:val="00A60CA6"/>
    <w:pPr>
      <w:tabs>
        <w:tab w:val="center" w:pos="4153"/>
        <w:tab w:val="right" w:pos="8306"/>
      </w:tabs>
      <w:snapToGrid w:val="0"/>
    </w:pPr>
    <w:rPr>
      <w:rFonts w:ascii="Times New Roman" w:hAnsi="Times New Roman"/>
      <w:sz w:val="18"/>
      <w:szCs w:val="18"/>
    </w:rPr>
  </w:style>
  <w:style w:type="paragraph" w:styleId="aa">
    <w:name w:val="Balloon Text"/>
    <w:basedOn w:val="a"/>
    <w:link w:val="ab"/>
    <w:uiPriority w:val="99"/>
    <w:semiHidden/>
    <w:unhideWhenUsed/>
    <w:rsid w:val="00EA5732"/>
    <w:pPr>
      <w:spacing w:after="0" w:line="240" w:lineRule="auto"/>
    </w:pPr>
    <w:rPr>
      <w:sz w:val="18"/>
      <w:szCs w:val="18"/>
    </w:rPr>
  </w:style>
  <w:style w:type="character" w:customStyle="1" w:styleId="ab">
    <w:name w:val="批注框文本 字符"/>
    <w:link w:val="aa"/>
    <w:uiPriority w:val="99"/>
    <w:semiHidden/>
    <w:rsid w:val="00EA5732"/>
    <w:rPr>
      <w:rFonts w:ascii="Calibri" w:hAnsi="Calibri"/>
      <w:sz w:val="18"/>
      <w:szCs w:val="18"/>
      <w:lang w:eastAsia="en-US"/>
    </w:rPr>
  </w:style>
  <w:style w:type="paragraph" w:styleId="ac">
    <w:name w:val="No Spacing"/>
    <w:uiPriority w:val="1"/>
    <w:qFormat/>
    <w:rsid w:val="003713E6"/>
    <w:rPr>
      <w:rFonts w:ascii="Calibri" w:hAnsi="Calibri"/>
      <w:sz w:val="22"/>
      <w:szCs w:val="22"/>
      <w:lang w:eastAsia="en-US"/>
    </w:rPr>
  </w:style>
  <w:style w:type="paragraph" w:styleId="TOC">
    <w:name w:val="TOC Heading"/>
    <w:basedOn w:val="1"/>
    <w:next w:val="a"/>
    <w:uiPriority w:val="39"/>
    <w:qFormat/>
    <w:rsid w:val="004375A3"/>
    <w:pPr>
      <w:keepNext/>
      <w:keepLines/>
      <w:contextualSpacing w:val="0"/>
      <w:outlineLvl w:val="9"/>
    </w:pPr>
    <w:rPr>
      <w:color w:val="365F91"/>
      <w:lang w:eastAsia="zh-CN"/>
    </w:rPr>
  </w:style>
  <w:style w:type="paragraph" w:customStyle="1" w:styleId="13">
    <w:name w:val="标题1"/>
    <w:basedOn w:val="a"/>
    <w:link w:val="1Char"/>
    <w:qFormat/>
    <w:rsid w:val="00CC6748"/>
    <w:pPr>
      <w:widowControl w:val="0"/>
      <w:spacing w:beforeLines="50" w:afterLines="50" w:line="360" w:lineRule="auto"/>
      <w:jc w:val="both"/>
    </w:pPr>
    <w:rPr>
      <w:rFonts w:ascii="黑体" w:eastAsia="黑体" w:hAnsi="宋体"/>
      <w:bCs/>
      <w:kern w:val="2"/>
      <w:sz w:val="28"/>
      <w:szCs w:val="28"/>
    </w:rPr>
  </w:style>
  <w:style w:type="paragraph" w:customStyle="1" w:styleId="23">
    <w:name w:val="标题2"/>
    <w:basedOn w:val="a"/>
    <w:link w:val="2Char"/>
    <w:qFormat/>
    <w:rsid w:val="005D1C7F"/>
    <w:pPr>
      <w:widowControl w:val="0"/>
      <w:snapToGrid w:val="0"/>
      <w:spacing w:beforeLines="50" w:afterLines="50" w:line="360" w:lineRule="auto"/>
      <w:jc w:val="both"/>
      <w:outlineLvl w:val="1"/>
    </w:pPr>
    <w:rPr>
      <w:rFonts w:ascii="仿宋_GB2312" w:eastAsia="仿宋_GB2312" w:hAnsi="宋体"/>
      <w:b/>
      <w:noProof/>
      <w:kern w:val="2"/>
      <w:sz w:val="28"/>
      <w:szCs w:val="28"/>
    </w:rPr>
  </w:style>
  <w:style w:type="character" w:customStyle="1" w:styleId="1Char">
    <w:name w:val="标题1 Char"/>
    <w:link w:val="13"/>
    <w:rsid w:val="00CC6748"/>
    <w:rPr>
      <w:rFonts w:ascii="黑体" w:eastAsia="黑体" w:hAnsi="宋体"/>
      <w:bCs/>
      <w:kern w:val="2"/>
      <w:sz w:val="28"/>
      <w:szCs w:val="28"/>
    </w:rPr>
  </w:style>
  <w:style w:type="paragraph" w:styleId="32">
    <w:name w:val="toc 3"/>
    <w:basedOn w:val="a"/>
    <w:next w:val="a"/>
    <w:autoRedefine/>
    <w:uiPriority w:val="39"/>
    <w:unhideWhenUsed/>
    <w:qFormat/>
    <w:rsid w:val="00767335"/>
    <w:pPr>
      <w:spacing w:after="100"/>
      <w:ind w:left="440"/>
    </w:pPr>
    <w:rPr>
      <w:lang w:eastAsia="zh-CN"/>
    </w:rPr>
  </w:style>
  <w:style w:type="character" w:customStyle="1" w:styleId="2Char">
    <w:name w:val="标题2 Char"/>
    <w:link w:val="23"/>
    <w:rsid w:val="005D1C7F"/>
    <w:rPr>
      <w:rFonts w:ascii="仿宋_GB2312" w:eastAsia="仿宋_GB2312" w:hAnsi="宋体"/>
      <w:b/>
      <w:noProof/>
      <w:kern w:val="2"/>
      <w:sz w:val="28"/>
      <w:szCs w:val="28"/>
    </w:rPr>
  </w:style>
  <w:style w:type="table" w:styleId="ad">
    <w:name w:val="Table Grid"/>
    <w:basedOn w:val="a1"/>
    <w:rsid w:val="00CA44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
    <w:name w:val="Char Char Char Char Char Char Char"/>
    <w:basedOn w:val="a"/>
    <w:rsid w:val="00FA4DF6"/>
    <w:pPr>
      <w:spacing w:after="160" w:line="240" w:lineRule="exact"/>
    </w:pPr>
    <w:rPr>
      <w:lang w:bidi="en-US"/>
    </w:rPr>
  </w:style>
  <w:style w:type="paragraph" w:styleId="ae">
    <w:name w:val="Body Text Indent"/>
    <w:basedOn w:val="a"/>
    <w:link w:val="af"/>
    <w:rsid w:val="006A2AA5"/>
    <w:pPr>
      <w:widowControl w:val="0"/>
      <w:spacing w:after="0" w:line="240" w:lineRule="auto"/>
      <w:ind w:firstLineChars="200" w:firstLine="601"/>
      <w:jc w:val="both"/>
    </w:pPr>
    <w:rPr>
      <w:rFonts w:ascii="Times New Roman" w:eastAsia="仿宋_GB2312" w:hAnsi="Times New Roman"/>
      <w:b/>
      <w:bCs/>
      <w:kern w:val="2"/>
      <w:sz w:val="30"/>
      <w:szCs w:val="20"/>
    </w:rPr>
  </w:style>
  <w:style w:type="character" w:customStyle="1" w:styleId="af">
    <w:name w:val="正文文本缩进 字符"/>
    <w:link w:val="ae"/>
    <w:rsid w:val="006A2AA5"/>
    <w:rPr>
      <w:rFonts w:eastAsia="仿宋_GB2312"/>
      <w:b/>
      <w:bCs/>
      <w:kern w:val="2"/>
      <w:sz w:val="30"/>
    </w:rPr>
  </w:style>
  <w:style w:type="paragraph" w:customStyle="1" w:styleId="42">
    <w:name w:val="4级标题"/>
    <w:basedOn w:val="a"/>
    <w:link w:val="4Char"/>
    <w:qFormat/>
    <w:rsid w:val="006A2AA5"/>
    <w:pPr>
      <w:widowControl w:val="0"/>
      <w:snapToGrid w:val="0"/>
      <w:spacing w:beforeLines="50" w:afterLines="50" w:line="360" w:lineRule="auto"/>
      <w:jc w:val="both"/>
      <w:outlineLvl w:val="1"/>
    </w:pPr>
    <w:rPr>
      <w:rFonts w:ascii="仿宋_GB2312" w:eastAsia="仿宋_GB2312" w:hAnsi="宋体"/>
      <w:b/>
      <w:noProof/>
      <w:kern w:val="2"/>
      <w:sz w:val="28"/>
      <w:szCs w:val="28"/>
    </w:rPr>
  </w:style>
  <w:style w:type="character" w:customStyle="1" w:styleId="4Char">
    <w:name w:val="4级标题 Char"/>
    <w:link w:val="42"/>
    <w:rsid w:val="006A2AA5"/>
    <w:rPr>
      <w:rFonts w:ascii="仿宋_GB2312" w:eastAsia="仿宋_GB2312" w:hAnsi="宋体"/>
      <w:b/>
      <w:noProof/>
      <w:kern w:val="2"/>
      <w:sz w:val="28"/>
      <w:szCs w:val="28"/>
    </w:rPr>
  </w:style>
  <w:style w:type="paragraph" w:styleId="af0">
    <w:name w:val="Document Map"/>
    <w:basedOn w:val="a"/>
    <w:link w:val="af1"/>
    <w:uiPriority w:val="99"/>
    <w:semiHidden/>
    <w:unhideWhenUsed/>
    <w:rsid w:val="00B27472"/>
    <w:rPr>
      <w:rFonts w:ascii="宋体"/>
      <w:sz w:val="18"/>
      <w:szCs w:val="18"/>
    </w:rPr>
  </w:style>
  <w:style w:type="character" w:customStyle="1" w:styleId="af1">
    <w:name w:val="文档结构图 字符"/>
    <w:link w:val="af0"/>
    <w:uiPriority w:val="99"/>
    <w:semiHidden/>
    <w:rsid w:val="00B27472"/>
    <w:rPr>
      <w:rFonts w:ascii="宋体" w:hAnsi="Calibri"/>
      <w:sz w:val="18"/>
      <w:szCs w:val="18"/>
      <w:lang w:eastAsia="en-US"/>
    </w:rPr>
  </w:style>
  <w:style w:type="paragraph" w:styleId="af2">
    <w:name w:val="Date"/>
    <w:basedOn w:val="a"/>
    <w:next w:val="a"/>
    <w:link w:val="af3"/>
    <w:uiPriority w:val="99"/>
    <w:semiHidden/>
    <w:unhideWhenUsed/>
    <w:rsid w:val="001C2419"/>
    <w:pPr>
      <w:ind w:leftChars="2500" w:left="100"/>
    </w:pPr>
  </w:style>
  <w:style w:type="character" w:customStyle="1" w:styleId="af3">
    <w:name w:val="日期 字符"/>
    <w:link w:val="af2"/>
    <w:uiPriority w:val="99"/>
    <w:semiHidden/>
    <w:rsid w:val="001C2419"/>
    <w:rPr>
      <w:rFonts w:ascii="Calibri" w:hAnsi="Calibri"/>
      <w:sz w:val="22"/>
      <w:szCs w:val="22"/>
      <w:lang w:eastAsia="en-US"/>
    </w:rPr>
  </w:style>
  <w:style w:type="character" w:styleId="af4">
    <w:name w:val="annotation reference"/>
    <w:semiHidden/>
    <w:rsid w:val="00CD5C06"/>
    <w:rPr>
      <w:sz w:val="21"/>
      <w:szCs w:val="21"/>
    </w:rPr>
  </w:style>
  <w:style w:type="paragraph" w:styleId="af5">
    <w:name w:val="annotation subject"/>
    <w:basedOn w:val="a8"/>
    <w:next w:val="a8"/>
    <w:link w:val="af6"/>
    <w:semiHidden/>
    <w:rsid w:val="00CD5C06"/>
    <w:rPr>
      <w:b/>
      <w:bCs/>
    </w:rPr>
  </w:style>
  <w:style w:type="paragraph" w:customStyle="1" w:styleId="CharCharCharCharCharChar">
    <w:name w:val="Char Char Char Char Char Char"/>
    <w:basedOn w:val="af0"/>
    <w:rsid w:val="000D0B1C"/>
    <w:pPr>
      <w:widowControl w:val="0"/>
      <w:shd w:val="clear" w:color="auto" w:fill="000080"/>
      <w:adjustRightInd w:val="0"/>
      <w:spacing w:after="0" w:line="436" w:lineRule="exact"/>
      <w:ind w:left="357"/>
      <w:outlineLvl w:val="3"/>
    </w:pPr>
    <w:rPr>
      <w:rFonts w:ascii="Times New Roman" w:hAnsi="Times New Roman"/>
      <w:kern w:val="2"/>
      <w:sz w:val="21"/>
      <w:szCs w:val="20"/>
      <w:lang w:eastAsia="zh-CN"/>
    </w:rPr>
  </w:style>
  <w:style w:type="paragraph" w:styleId="af7">
    <w:name w:val="List Paragraph"/>
    <w:basedOn w:val="a"/>
    <w:uiPriority w:val="99"/>
    <w:qFormat/>
    <w:rsid w:val="000802FB"/>
    <w:pPr>
      <w:ind w:firstLineChars="200" w:firstLine="420"/>
    </w:pPr>
  </w:style>
  <w:style w:type="paragraph" w:styleId="af8">
    <w:name w:val="Revision"/>
    <w:hidden/>
    <w:uiPriority w:val="99"/>
    <w:semiHidden/>
    <w:rsid w:val="00F04419"/>
    <w:rPr>
      <w:rFonts w:ascii="Calibri" w:hAnsi="Calibri"/>
      <w:sz w:val="22"/>
      <w:szCs w:val="22"/>
      <w:lang w:eastAsia="en-US"/>
    </w:rPr>
  </w:style>
  <w:style w:type="character" w:customStyle="1" w:styleId="30">
    <w:name w:val="标题 3 字符"/>
    <w:basedOn w:val="a0"/>
    <w:link w:val="3"/>
    <w:uiPriority w:val="9"/>
    <w:rsid w:val="000304EC"/>
    <w:rPr>
      <w:rFonts w:ascii="Calibri" w:hAnsi="Calibri"/>
      <w:b/>
      <w:bCs/>
      <w:sz w:val="32"/>
      <w:szCs w:val="32"/>
      <w:lang w:eastAsia="en-US"/>
    </w:rPr>
  </w:style>
  <w:style w:type="character" w:styleId="af9">
    <w:name w:val="FollowedHyperlink"/>
    <w:basedOn w:val="a0"/>
    <w:uiPriority w:val="99"/>
    <w:semiHidden/>
    <w:unhideWhenUsed/>
    <w:rsid w:val="00D40C91"/>
    <w:rPr>
      <w:color w:val="800080" w:themeColor="followedHyperlink"/>
      <w:u w:val="single"/>
    </w:rPr>
  </w:style>
  <w:style w:type="paragraph" w:customStyle="1" w:styleId="Afa">
    <w:name w:val="正文 A"/>
    <w:rsid w:val="001B0F79"/>
    <w:pPr>
      <w:widowControl w:val="0"/>
      <w:pBdr>
        <w:top w:val="nil"/>
        <w:left w:val="nil"/>
        <w:bottom w:val="nil"/>
        <w:right w:val="nil"/>
      </w:pBdr>
      <w:spacing w:before="50" w:after="50" w:line="360" w:lineRule="auto"/>
    </w:pPr>
    <w:rPr>
      <w:rFonts w:eastAsia="Arial Unicode MS" w:hAnsi="Arial Unicode MS" w:cs="Arial Unicode MS"/>
      <w:color w:val="000000"/>
      <w:kern w:val="2"/>
      <w:sz w:val="28"/>
      <w:szCs w:val="28"/>
      <w:u w:color="000000"/>
    </w:rPr>
  </w:style>
  <w:style w:type="paragraph" w:styleId="afb">
    <w:name w:val="Plain Text"/>
    <w:basedOn w:val="a"/>
    <w:link w:val="afc"/>
    <w:rsid w:val="00FE15AB"/>
    <w:pPr>
      <w:widowControl w:val="0"/>
      <w:spacing w:after="0" w:line="240" w:lineRule="auto"/>
      <w:jc w:val="both"/>
    </w:pPr>
    <w:rPr>
      <w:rFonts w:ascii="宋体" w:hAnsi="Courier New" w:cs="Courier New"/>
      <w:kern w:val="2"/>
      <w:sz w:val="21"/>
      <w:szCs w:val="21"/>
      <w:lang w:eastAsia="zh-CN"/>
    </w:rPr>
  </w:style>
  <w:style w:type="character" w:customStyle="1" w:styleId="afc">
    <w:name w:val="纯文本 字符"/>
    <w:basedOn w:val="a0"/>
    <w:link w:val="afb"/>
    <w:rsid w:val="00FE15AB"/>
    <w:rPr>
      <w:rFonts w:ascii="宋体" w:hAnsi="Courier New" w:cs="Courier New"/>
      <w:kern w:val="2"/>
      <w:sz w:val="21"/>
      <w:szCs w:val="21"/>
    </w:rPr>
  </w:style>
  <w:style w:type="paragraph" w:customStyle="1" w:styleId="CharChar6">
    <w:name w:val="Char Char6"/>
    <w:basedOn w:val="5"/>
    <w:rsid w:val="00AC48DA"/>
    <w:pPr>
      <w:spacing w:before="0" w:after="160" w:line="240" w:lineRule="exact"/>
    </w:pPr>
    <w:rPr>
      <w:rFonts w:ascii="Verdana" w:eastAsia="仿宋_GB2312" w:hAnsi="Verdana"/>
      <w:sz w:val="20"/>
      <w:szCs w:val="20"/>
    </w:rPr>
  </w:style>
  <w:style w:type="character" w:customStyle="1" w:styleId="50">
    <w:name w:val="标题 5 字符"/>
    <w:basedOn w:val="a0"/>
    <w:link w:val="5"/>
    <w:uiPriority w:val="9"/>
    <w:semiHidden/>
    <w:rsid w:val="00AC48DA"/>
    <w:rPr>
      <w:rFonts w:ascii="Calibri" w:hAnsi="Calibri"/>
      <w:b/>
      <w:bCs/>
      <w:sz w:val="28"/>
      <w:szCs w:val="28"/>
      <w:lang w:eastAsia="en-US"/>
    </w:rPr>
  </w:style>
  <w:style w:type="character" w:customStyle="1" w:styleId="apple-converted-space">
    <w:name w:val="apple-converted-space"/>
    <w:basedOn w:val="a0"/>
    <w:rsid w:val="00914551"/>
  </w:style>
  <w:style w:type="paragraph" w:customStyle="1" w:styleId="43">
    <w:name w:val="方案4"/>
    <w:basedOn w:val="a"/>
    <w:link w:val="4Char0"/>
    <w:rsid w:val="00C40A2D"/>
    <w:pPr>
      <w:spacing w:line="500" w:lineRule="exact"/>
      <w:ind w:firstLineChars="200" w:firstLine="560"/>
    </w:pPr>
    <w:rPr>
      <w:rFonts w:ascii="宋体"/>
      <w:sz w:val="28"/>
      <w:szCs w:val="28"/>
    </w:rPr>
  </w:style>
  <w:style w:type="character" w:customStyle="1" w:styleId="4Char0">
    <w:name w:val="方案4 Char"/>
    <w:link w:val="43"/>
    <w:locked/>
    <w:rsid w:val="00C40A2D"/>
    <w:rPr>
      <w:rFonts w:ascii="宋体" w:hAnsi="Calibri"/>
      <w:sz w:val="28"/>
      <w:szCs w:val="28"/>
      <w:lang w:eastAsia="en-US"/>
    </w:rPr>
  </w:style>
  <w:style w:type="paragraph" w:styleId="afd">
    <w:name w:val="Normal (Web)"/>
    <w:basedOn w:val="a"/>
    <w:uiPriority w:val="99"/>
    <w:semiHidden/>
    <w:unhideWhenUsed/>
    <w:rsid w:val="002C5FAC"/>
    <w:pPr>
      <w:spacing w:before="100" w:beforeAutospacing="1" w:after="100" w:afterAutospacing="1" w:line="240" w:lineRule="auto"/>
    </w:pPr>
    <w:rPr>
      <w:rFonts w:ascii="宋体" w:hAnsi="宋体" w:cs="宋体"/>
      <w:sz w:val="24"/>
      <w:szCs w:val="24"/>
      <w:lang w:eastAsia="zh-CN"/>
    </w:rPr>
  </w:style>
  <w:style w:type="paragraph" w:customStyle="1" w:styleId="410">
    <w:name w:val="标题 41"/>
    <w:basedOn w:val="a"/>
    <w:next w:val="a"/>
    <w:uiPriority w:val="9"/>
    <w:semiHidden/>
    <w:unhideWhenUsed/>
    <w:qFormat/>
    <w:rsid w:val="00BC2A41"/>
    <w:pPr>
      <w:keepNext/>
      <w:keepLines/>
      <w:spacing w:before="200" w:after="0" w:line="360" w:lineRule="auto"/>
      <w:outlineLvl w:val="3"/>
    </w:pPr>
    <w:rPr>
      <w:rFonts w:ascii="Helvetica" w:eastAsia="黑体" w:hAnsi="Helvetica"/>
      <w:b/>
      <w:bCs/>
      <w:i/>
      <w:iCs/>
      <w:color w:val="499BC9"/>
      <w:sz w:val="28"/>
      <w:lang w:eastAsia="zh-CN"/>
    </w:rPr>
  </w:style>
  <w:style w:type="paragraph" w:customStyle="1" w:styleId="61">
    <w:name w:val="标题 61"/>
    <w:basedOn w:val="a"/>
    <w:next w:val="a"/>
    <w:uiPriority w:val="9"/>
    <w:semiHidden/>
    <w:unhideWhenUsed/>
    <w:qFormat/>
    <w:rsid w:val="00BC2A41"/>
    <w:pPr>
      <w:keepNext/>
      <w:keepLines/>
      <w:spacing w:before="200" w:after="0" w:line="360" w:lineRule="auto"/>
      <w:outlineLvl w:val="5"/>
    </w:pPr>
    <w:rPr>
      <w:rFonts w:ascii="Helvetica" w:eastAsia="黑体" w:hAnsi="Helvetica"/>
      <w:i/>
      <w:iCs/>
      <w:color w:val="1F4E69"/>
      <w:sz w:val="28"/>
      <w:lang w:eastAsia="zh-CN"/>
    </w:rPr>
  </w:style>
  <w:style w:type="paragraph" w:customStyle="1" w:styleId="71">
    <w:name w:val="标题 71"/>
    <w:basedOn w:val="a"/>
    <w:next w:val="a"/>
    <w:uiPriority w:val="9"/>
    <w:semiHidden/>
    <w:unhideWhenUsed/>
    <w:qFormat/>
    <w:rsid w:val="00BC2A41"/>
    <w:pPr>
      <w:keepNext/>
      <w:keepLines/>
      <w:spacing w:before="200" w:after="0" w:line="360" w:lineRule="auto"/>
      <w:outlineLvl w:val="6"/>
    </w:pPr>
    <w:rPr>
      <w:rFonts w:ascii="Helvetica" w:eastAsia="黑体" w:hAnsi="Helvetica"/>
      <w:i/>
      <w:iCs/>
      <w:color w:val="404040"/>
      <w:sz w:val="28"/>
      <w:lang w:eastAsia="zh-CN"/>
    </w:rPr>
  </w:style>
  <w:style w:type="paragraph" w:customStyle="1" w:styleId="81">
    <w:name w:val="标题 81"/>
    <w:basedOn w:val="a"/>
    <w:next w:val="a"/>
    <w:uiPriority w:val="9"/>
    <w:semiHidden/>
    <w:unhideWhenUsed/>
    <w:qFormat/>
    <w:rsid w:val="00BC2A41"/>
    <w:pPr>
      <w:keepNext/>
      <w:keepLines/>
      <w:spacing w:before="200" w:after="0" w:line="360" w:lineRule="auto"/>
      <w:outlineLvl w:val="7"/>
    </w:pPr>
    <w:rPr>
      <w:rFonts w:ascii="Helvetica" w:eastAsia="黑体" w:hAnsi="Helvetica"/>
      <w:color w:val="499BC9"/>
      <w:sz w:val="20"/>
      <w:szCs w:val="20"/>
      <w:lang w:eastAsia="zh-CN"/>
    </w:rPr>
  </w:style>
  <w:style w:type="paragraph" w:customStyle="1" w:styleId="91">
    <w:name w:val="标题 91"/>
    <w:basedOn w:val="a"/>
    <w:next w:val="a"/>
    <w:uiPriority w:val="9"/>
    <w:semiHidden/>
    <w:unhideWhenUsed/>
    <w:qFormat/>
    <w:rsid w:val="00BC2A41"/>
    <w:pPr>
      <w:keepNext/>
      <w:keepLines/>
      <w:spacing w:before="200" w:after="0" w:line="360" w:lineRule="auto"/>
      <w:outlineLvl w:val="8"/>
    </w:pPr>
    <w:rPr>
      <w:rFonts w:ascii="Helvetica" w:eastAsia="黑体" w:hAnsi="Helvetica"/>
      <w:i/>
      <w:iCs/>
      <w:color w:val="404040"/>
      <w:sz w:val="20"/>
      <w:szCs w:val="20"/>
      <w:lang w:eastAsia="zh-CN"/>
    </w:rPr>
  </w:style>
  <w:style w:type="numbering" w:customStyle="1" w:styleId="14">
    <w:name w:val="无列表1"/>
    <w:next w:val="a2"/>
    <w:uiPriority w:val="99"/>
    <w:semiHidden/>
    <w:unhideWhenUsed/>
    <w:rsid w:val="00BC2A41"/>
  </w:style>
  <w:style w:type="table" w:customStyle="1" w:styleId="TableNormal">
    <w:name w:val="Table Normal"/>
    <w:rsid w:val="00BC2A41"/>
    <w:pPr>
      <w:spacing w:after="200" w:line="276" w:lineRule="auto"/>
    </w:pPr>
    <w:rPr>
      <w:rFonts w:ascii="Helvetica" w:hAnsi="Helvetica"/>
      <w:sz w:val="22"/>
      <w:szCs w:val="22"/>
    </w:rPr>
    <w:tblPr>
      <w:tblInd w:w="0" w:type="dxa"/>
      <w:tblCellMar>
        <w:top w:w="0" w:type="dxa"/>
        <w:left w:w="0" w:type="dxa"/>
        <w:bottom w:w="0" w:type="dxa"/>
        <w:right w:w="0" w:type="dxa"/>
      </w:tblCellMar>
    </w:tblPr>
  </w:style>
  <w:style w:type="paragraph" w:customStyle="1" w:styleId="afe">
    <w:name w:val="页眉与页脚"/>
    <w:rsid w:val="00BC2A41"/>
    <w:pPr>
      <w:tabs>
        <w:tab w:val="right" w:pos="9020"/>
      </w:tabs>
      <w:spacing w:line="240" w:lineRule="auto"/>
    </w:pPr>
    <w:rPr>
      <w:rFonts w:ascii="Helvetica" w:eastAsia="Arial Unicode MS" w:hAnsi="Arial Unicode MS" w:cs="Arial Unicode MS"/>
      <w:color w:val="000000"/>
      <w:sz w:val="24"/>
      <w:szCs w:val="24"/>
    </w:rPr>
  </w:style>
  <w:style w:type="paragraph" w:styleId="44">
    <w:name w:val="toc 4"/>
    <w:uiPriority w:val="39"/>
    <w:rsid w:val="00BC2A41"/>
    <w:pPr>
      <w:pBdr>
        <w:top w:val="nil"/>
        <w:left w:val="nil"/>
        <w:bottom w:val="nil"/>
        <w:right w:val="nil"/>
      </w:pBdr>
      <w:spacing w:line="240" w:lineRule="auto"/>
    </w:pPr>
    <w:rPr>
      <w:rFonts w:eastAsia="Times New Roman"/>
      <w:color w:val="000000"/>
    </w:rPr>
  </w:style>
  <w:style w:type="paragraph" w:customStyle="1" w:styleId="aff">
    <w:name w:val="默认"/>
    <w:rsid w:val="00BC2A41"/>
    <w:pPr>
      <w:pBdr>
        <w:top w:val="nil"/>
        <w:left w:val="nil"/>
        <w:bottom w:val="nil"/>
        <w:right w:val="nil"/>
      </w:pBdr>
      <w:spacing w:line="240" w:lineRule="auto"/>
    </w:pPr>
    <w:rPr>
      <w:rFonts w:ascii="Helvetica" w:eastAsia="Helvetica" w:hAnsi="Helvetica" w:cs="Helvetica"/>
      <w:color w:val="000000"/>
      <w:sz w:val="22"/>
      <w:szCs w:val="22"/>
      <w:u w:color="000000"/>
    </w:rPr>
  </w:style>
  <w:style w:type="numbering" w:customStyle="1" w:styleId="List0">
    <w:name w:val="List 0"/>
    <w:basedOn w:val="15"/>
    <w:rsid w:val="00BC2A41"/>
    <w:pPr>
      <w:numPr>
        <w:numId w:val="18"/>
      </w:numPr>
    </w:pPr>
  </w:style>
  <w:style w:type="numbering" w:customStyle="1" w:styleId="15">
    <w:name w:val="已导入的样式“1”"/>
    <w:rsid w:val="00BC2A41"/>
  </w:style>
  <w:style w:type="numbering" w:customStyle="1" w:styleId="List1">
    <w:name w:val="List 1"/>
    <w:basedOn w:val="24"/>
    <w:rsid w:val="00BC2A41"/>
    <w:pPr>
      <w:numPr>
        <w:numId w:val="19"/>
      </w:numPr>
    </w:pPr>
  </w:style>
  <w:style w:type="numbering" w:customStyle="1" w:styleId="24">
    <w:name w:val="已导入的样式“2”"/>
    <w:rsid w:val="00BC2A41"/>
  </w:style>
  <w:style w:type="numbering" w:customStyle="1" w:styleId="21">
    <w:name w:val="列表 21"/>
    <w:basedOn w:val="33"/>
    <w:rsid w:val="00BC2A41"/>
    <w:pPr>
      <w:numPr>
        <w:numId w:val="20"/>
      </w:numPr>
    </w:pPr>
  </w:style>
  <w:style w:type="numbering" w:customStyle="1" w:styleId="33">
    <w:name w:val="已导入的样式“3”"/>
    <w:rsid w:val="00BC2A41"/>
  </w:style>
  <w:style w:type="numbering" w:customStyle="1" w:styleId="31">
    <w:name w:val="列表 31"/>
    <w:basedOn w:val="45"/>
    <w:rsid w:val="00BC2A41"/>
    <w:pPr>
      <w:numPr>
        <w:numId w:val="21"/>
      </w:numPr>
    </w:pPr>
  </w:style>
  <w:style w:type="numbering" w:customStyle="1" w:styleId="45">
    <w:name w:val="已导入的样式“4”"/>
    <w:rsid w:val="00BC2A41"/>
  </w:style>
  <w:style w:type="numbering" w:customStyle="1" w:styleId="41">
    <w:name w:val="列表 41"/>
    <w:basedOn w:val="52"/>
    <w:rsid w:val="00BC2A41"/>
    <w:pPr>
      <w:numPr>
        <w:numId w:val="22"/>
      </w:numPr>
    </w:pPr>
  </w:style>
  <w:style w:type="numbering" w:customStyle="1" w:styleId="52">
    <w:name w:val="已导入的样式“5”"/>
    <w:rsid w:val="00BC2A41"/>
  </w:style>
  <w:style w:type="numbering" w:customStyle="1" w:styleId="51">
    <w:name w:val="列表 51"/>
    <w:basedOn w:val="62"/>
    <w:rsid w:val="00BC2A41"/>
    <w:pPr>
      <w:numPr>
        <w:numId w:val="23"/>
      </w:numPr>
    </w:pPr>
  </w:style>
  <w:style w:type="numbering" w:customStyle="1" w:styleId="62">
    <w:name w:val="已导入的样式“6”"/>
    <w:rsid w:val="00BC2A41"/>
  </w:style>
  <w:style w:type="numbering" w:customStyle="1" w:styleId="List6">
    <w:name w:val="List 6"/>
    <w:basedOn w:val="72"/>
    <w:rsid w:val="00BC2A41"/>
    <w:pPr>
      <w:numPr>
        <w:numId w:val="24"/>
      </w:numPr>
    </w:pPr>
  </w:style>
  <w:style w:type="numbering" w:customStyle="1" w:styleId="72">
    <w:name w:val="已导入的样式“7”"/>
    <w:rsid w:val="00BC2A41"/>
  </w:style>
  <w:style w:type="character" w:customStyle="1" w:styleId="a9">
    <w:name w:val="批注文字 字符"/>
    <w:basedOn w:val="a0"/>
    <w:link w:val="a8"/>
    <w:rsid w:val="00BC2A41"/>
    <w:rPr>
      <w:rFonts w:ascii="Calibri" w:hAnsi="Calibri"/>
      <w:sz w:val="22"/>
      <w:szCs w:val="22"/>
      <w:lang w:eastAsia="en-US"/>
    </w:rPr>
  </w:style>
  <w:style w:type="character" w:customStyle="1" w:styleId="40">
    <w:name w:val="标题 4 字符"/>
    <w:basedOn w:val="a0"/>
    <w:link w:val="4"/>
    <w:uiPriority w:val="9"/>
    <w:semiHidden/>
    <w:rsid w:val="00BC2A41"/>
    <w:rPr>
      <w:rFonts w:ascii="Helvetica" w:eastAsia="黑体" w:hAnsi="Helvetica" w:cs="Times New Roman"/>
      <w:b/>
      <w:bCs/>
      <w:i/>
      <w:iCs/>
      <w:color w:val="499BC9"/>
    </w:rPr>
  </w:style>
  <w:style w:type="character" w:customStyle="1" w:styleId="60">
    <w:name w:val="标题 6 字符"/>
    <w:basedOn w:val="a0"/>
    <w:link w:val="6"/>
    <w:uiPriority w:val="9"/>
    <w:semiHidden/>
    <w:rsid w:val="00BC2A41"/>
    <w:rPr>
      <w:rFonts w:ascii="Helvetica" w:eastAsia="黑体" w:hAnsi="Helvetica" w:cs="Times New Roman"/>
      <w:i/>
      <w:iCs/>
      <w:color w:val="1F4E69"/>
    </w:rPr>
  </w:style>
  <w:style w:type="character" w:customStyle="1" w:styleId="70">
    <w:name w:val="标题 7 字符"/>
    <w:basedOn w:val="a0"/>
    <w:link w:val="7"/>
    <w:uiPriority w:val="9"/>
    <w:semiHidden/>
    <w:rsid w:val="00BC2A41"/>
    <w:rPr>
      <w:rFonts w:ascii="Helvetica" w:eastAsia="黑体" w:hAnsi="Helvetica" w:cs="Times New Roman"/>
      <w:i/>
      <w:iCs/>
      <w:color w:val="404040"/>
    </w:rPr>
  </w:style>
  <w:style w:type="character" w:customStyle="1" w:styleId="80">
    <w:name w:val="标题 8 字符"/>
    <w:basedOn w:val="a0"/>
    <w:link w:val="8"/>
    <w:uiPriority w:val="9"/>
    <w:semiHidden/>
    <w:rsid w:val="00BC2A41"/>
    <w:rPr>
      <w:rFonts w:ascii="Helvetica" w:eastAsia="黑体" w:hAnsi="Helvetica" w:cs="Times New Roman"/>
      <w:color w:val="499BC9"/>
      <w:sz w:val="20"/>
      <w:szCs w:val="20"/>
    </w:rPr>
  </w:style>
  <w:style w:type="character" w:customStyle="1" w:styleId="90">
    <w:name w:val="标题 9 字符"/>
    <w:basedOn w:val="a0"/>
    <w:link w:val="9"/>
    <w:uiPriority w:val="9"/>
    <w:semiHidden/>
    <w:rsid w:val="00BC2A41"/>
    <w:rPr>
      <w:rFonts w:ascii="Helvetica" w:eastAsia="黑体" w:hAnsi="Helvetica" w:cs="Times New Roman"/>
      <w:i/>
      <w:iCs/>
      <w:color w:val="404040"/>
      <w:sz w:val="20"/>
      <w:szCs w:val="20"/>
    </w:rPr>
  </w:style>
  <w:style w:type="paragraph" w:customStyle="1" w:styleId="16">
    <w:name w:val="题注1"/>
    <w:basedOn w:val="a"/>
    <w:next w:val="a"/>
    <w:uiPriority w:val="35"/>
    <w:semiHidden/>
    <w:unhideWhenUsed/>
    <w:qFormat/>
    <w:rsid w:val="00BC2A41"/>
    <w:pPr>
      <w:spacing w:after="0" w:line="240" w:lineRule="auto"/>
    </w:pPr>
    <w:rPr>
      <w:rFonts w:ascii="Helvetica" w:eastAsia="仿宋_GB2312" w:hAnsi="Helvetica"/>
      <w:b/>
      <w:bCs/>
      <w:color w:val="499BC9"/>
      <w:sz w:val="18"/>
      <w:szCs w:val="18"/>
      <w:lang w:eastAsia="zh-CN"/>
    </w:rPr>
  </w:style>
  <w:style w:type="paragraph" w:customStyle="1" w:styleId="34">
    <w:name w:val="标题3"/>
    <w:basedOn w:val="a"/>
    <w:next w:val="a"/>
    <w:uiPriority w:val="10"/>
    <w:qFormat/>
    <w:rsid w:val="00BC2A41"/>
    <w:pPr>
      <w:pBdr>
        <w:bottom w:val="single" w:sz="8" w:space="4" w:color="499BC9"/>
      </w:pBdr>
      <w:spacing w:after="300" w:line="240" w:lineRule="auto"/>
      <w:contextualSpacing/>
    </w:pPr>
    <w:rPr>
      <w:rFonts w:ascii="Helvetica" w:eastAsia="黑体" w:hAnsi="Helvetica"/>
      <w:color w:val="2F2F2F"/>
      <w:spacing w:val="5"/>
      <w:kern w:val="28"/>
      <w:sz w:val="52"/>
      <w:szCs w:val="52"/>
      <w:lang w:eastAsia="zh-CN"/>
    </w:rPr>
  </w:style>
  <w:style w:type="character" w:customStyle="1" w:styleId="aff0">
    <w:name w:val="标题 字符"/>
    <w:basedOn w:val="a0"/>
    <w:link w:val="aff1"/>
    <w:uiPriority w:val="10"/>
    <w:rsid w:val="00BC2A41"/>
    <w:rPr>
      <w:rFonts w:ascii="Helvetica" w:eastAsia="黑体" w:hAnsi="Helvetica" w:cs="Times New Roman"/>
      <w:color w:val="2F2F2F"/>
      <w:spacing w:val="5"/>
      <w:kern w:val="28"/>
      <w:sz w:val="52"/>
      <w:szCs w:val="52"/>
    </w:rPr>
  </w:style>
  <w:style w:type="paragraph" w:customStyle="1" w:styleId="17">
    <w:name w:val="副标题1"/>
    <w:basedOn w:val="a"/>
    <w:next w:val="a"/>
    <w:uiPriority w:val="11"/>
    <w:qFormat/>
    <w:rsid w:val="00BC2A41"/>
    <w:pPr>
      <w:numPr>
        <w:ilvl w:val="1"/>
      </w:numPr>
      <w:spacing w:after="0" w:line="360" w:lineRule="auto"/>
    </w:pPr>
    <w:rPr>
      <w:rFonts w:ascii="Helvetica" w:eastAsia="黑体" w:hAnsi="Helvetica"/>
      <w:i/>
      <w:iCs/>
      <w:color w:val="499BC9"/>
      <w:spacing w:val="15"/>
      <w:sz w:val="24"/>
      <w:szCs w:val="24"/>
      <w:lang w:eastAsia="zh-CN"/>
    </w:rPr>
  </w:style>
  <w:style w:type="character" w:customStyle="1" w:styleId="aff2">
    <w:name w:val="副标题 字符"/>
    <w:basedOn w:val="a0"/>
    <w:link w:val="aff3"/>
    <w:uiPriority w:val="11"/>
    <w:rsid w:val="00BC2A41"/>
    <w:rPr>
      <w:rFonts w:ascii="Helvetica" w:eastAsia="黑体" w:hAnsi="Helvetica" w:cs="Times New Roman"/>
      <w:i/>
      <w:iCs/>
      <w:color w:val="499BC9"/>
      <w:spacing w:val="15"/>
      <w:sz w:val="24"/>
      <w:szCs w:val="24"/>
    </w:rPr>
  </w:style>
  <w:style w:type="character" w:styleId="aff4">
    <w:name w:val="Strong"/>
    <w:basedOn w:val="a0"/>
    <w:uiPriority w:val="22"/>
    <w:qFormat/>
    <w:rsid w:val="00BC2A41"/>
    <w:rPr>
      <w:b/>
      <w:bCs/>
    </w:rPr>
  </w:style>
  <w:style w:type="character" w:styleId="aff5">
    <w:name w:val="Emphasis"/>
    <w:basedOn w:val="a0"/>
    <w:uiPriority w:val="20"/>
    <w:qFormat/>
    <w:rsid w:val="00BC2A41"/>
    <w:rPr>
      <w:i/>
      <w:iCs/>
    </w:rPr>
  </w:style>
  <w:style w:type="paragraph" w:customStyle="1" w:styleId="18">
    <w:name w:val="引用1"/>
    <w:basedOn w:val="a"/>
    <w:next w:val="a"/>
    <w:uiPriority w:val="29"/>
    <w:qFormat/>
    <w:rsid w:val="00BC2A41"/>
    <w:pPr>
      <w:spacing w:after="0" w:line="360" w:lineRule="auto"/>
    </w:pPr>
    <w:rPr>
      <w:rFonts w:ascii="Helvetica" w:eastAsia="仿宋_GB2312" w:hAnsi="Helvetica"/>
      <w:i/>
      <w:iCs/>
      <w:color w:val="000000"/>
      <w:sz w:val="28"/>
      <w:lang w:eastAsia="zh-CN"/>
    </w:rPr>
  </w:style>
  <w:style w:type="character" w:customStyle="1" w:styleId="aff6">
    <w:name w:val="引用 字符"/>
    <w:basedOn w:val="a0"/>
    <w:link w:val="aff7"/>
    <w:uiPriority w:val="29"/>
    <w:rsid w:val="00BC2A41"/>
    <w:rPr>
      <w:i/>
      <w:iCs/>
      <w:color w:val="000000"/>
    </w:rPr>
  </w:style>
  <w:style w:type="paragraph" w:customStyle="1" w:styleId="19">
    <w:name w:val="明显引用1"/>
    <w:basedOn w:val="a"/>
    <w:next w:val="a"/>
    <w:uiPriority w:val="30"/>
    <w:qFormat/>
    <w:rsid w:val="00BC2A41"/>
    <w:pPr>
      <w:pBdr>
        <w:bottom w:val="single" w:sz="4" w:space="4" w:color="499BC9"/>
      </w:pBdr>
      <w:spacing w:before="200" w:after="280" w:line="360" w:lineRule="auto"/>
      <w:ind w:left="936" w:right="936"/>
    </w:pPr>
    <w:rPr>
      <w:rFonts w:ascii="Helvetica" w:eastAsia="仿宋_GB2312" w:hAnsi="Helvetica"/>
      <w:b/>
      <w:bCs/>
      <w:i/>
      <w:iCs/>
      <w:color w:val="499BC9"/>
      <w:sz w:val="28"/>
      <w:lang w:eastAsia="zh-CN"/>
    </w:rPr>
  </w:style>
  <w:style w:type="character" w:customStyle="1" w:styleId="aff8">
    <w:name w:val="明显引用 字符"/>
    <w:basedOn w:val="a0"/>
    <w:link w:val="aff9"/>
    <w:uiPriority w:val="30"/>
    <w:rsid w:val="00BC2A41"/>
    <w:rPr>
      <w:b/>
      <w:bCs/>
      <w:i/>
      <w:iCs/>
      <w:color w:val="499BC9"/>
    </w:rPr>
  </w:style>
  <w:style w:type="character" w:customStyle="1" w:styleId="1a">
    <w:name w:val="不明显强调1"/>
    <w:basedOn w:val="a0"/>
    <w:uiPriority w:val="19"/>
    <w:qFormat/>
    <w:rsid w:val="00BC2A41"/>
    <w:rPr>
      <w:i/>
      <w:iCs/>
      <w:color w:val="808080"/>
    </w:rPr>
  </w:style>
  <w:style w:type="character" w:customStyle="1" w:styleId="1b">
    <w:name w:val="明显强调1"/>
    <w:basedOn w:val="a0"/>
    <w:uiPriority w:val="21"/>
    <w:qFormat/>
    <w:rsid w:val="00BC2A41"/>
    <w:rPr>
      <w:b/>
      <w:bCs/>
      <w:i/>
      <w:iCs/>
      <w:color w:val="499BC9"/>
    </w:rPr>
  </w:style>
  <w:style w:type="character" w:customStyle="1" w:styleId="1c">
    <w:name w:val="不明显参考1"/>
    <w:basedOn w:val="a0"/>
    <w:uiPriority w:val="31"/>
    <w:qFormat/>
    <w:rsid w:val="00BC2A41"/>
    <w:rPr>
      <w:smallCaps/>
      <w:color w:val="6EC038"/>
      <w:u w:val="single"/>
    </w:rPr>
  </w:style>
  <w:style w:type="character" w:customStyle="1" w:styleId="1d">
    <w:name w:val="明显参考1"/>
    <w:basedOn w:val="a0"/>
    <w:uiPriority w:val="32"/>
    <w:qFormat/>
    <w:rsid w:val="00BC2A41"/>
    <w:rPr>
      <w:b/>
      <w:bCs/>
      <w:smallCaps/>
      <w:color w:val="6EC038"/>
      <w:spacing w:val="5"/>
      <w:u w:val="single"/>
    </w:rPr>
  </w:style>
  <w:style w:type="character" w:styleId="affa">
    <w:name w:val="Book Title"/>
    <w:basedOn w:val="a0"/>
    <w:uiPriority w:val="33"/>
    <w:qFormat/>
    <w:rsid w:val="00BC2A41"/>
    <w:rPr>
      <w:b/>
      <w:bCs/>
      <w:smallCaps/>
      <w:spacing w:val="5"/>
    </w:rPr>
  </w:style>
  <w:style w:type="character" w:customStyle="1" w:styleId="af6">
    <w:name w:val="批注主题 字符"/>
    <w:basedOn w:val="a9"/>
    <w:link w:val="af5"/>
    <w:semiHidden/>
    <w:rsid w:val="00BC2A41"/>
    <w:rPr>
      <w:rFonts w:ascii="Calibri" w:hAnsi="Calibri"/>
      <w:b/>
      <w:bCs/>
      <w:sz w:val="22"/>
      <w:szCs w:val="22"/>
      <w:lang w:eastAsia="en-US"/>
    </w:rPr>
  </w:style>
  <w:style w:type="numbering" w:customStyle="1" w:styleId="110">
    <w:name w:val="无列表11"/>
    <w:next w:val="a2"/>
    <w:uiPriority w:val="99"/>
    <w:semiHidden/>
    <w:unhideWhenUsed/>
    <w:rsid w:val="00BC2A41"/>
  </w:style>
  <w:style w:type="character" w:customStyle="1" w:styleId="4Char1">
    <w:name w:val="标题 4 Char1"/>
    <w:basedOn w:val="a0"/>
    <w:uiPriority w:val="9"/>
    <w:semiHidden/>
    <w:rsid w:val="00BC2A41"/>
    <w:rPr>
      <w:rFonts w:asciiTheme="majorHAnsi" w:eastAsiaTheme="majorEastAsia" w:hAnsiTheme="majorHAnsi" w:cstheme="majorBidi"/>
      <w:b/>
      <w:bCs/>
      <w:sz w:val="28"/>
      <w:szCs w:val="28"/>
      <w:lang w:eastAsia="en-US"/>
    </w:rPr>
  </w:style>
  <w:style w:type="character" w:customStyle="1" w:styleId="6Char1">
    <w:name w:val="标题 6 Char1"/>
    <w:basedOn w:val="a0"/>
    <w:uiPriority w:val="9"/>
    <w:semiHidden/>
    <w:rsid w:val="00BC2A41"/>
    <w:rPr>
      <w:rFonts w:asciiTheme="majorHAnsi" w:eastAsiaTheme="majorEastAsia" w:hAnsiTheme="majorHAnsi" w:cstheme="majorBidi"/>
      <w:b/>
      <w:bCs/>
      <w:sz w:val="24"/>
      <w:szCs w:val="24"/>
      <w:lang w:eastAsia="en-US"/>
    </w:rPr>
  </w:style>
  <w:style w:type="character" w:customStyle="1" w:styleId="7Char1">
    <w:name w:val="标题 7 Char1"/>
    <w:basedOn w:val="a0"/>
    <w:uiPriority w:val="9"/>
    <w:semiHidden/>
    <w:rsid w:val="00BC2A41"/>
    <w:rPr>
      <w:rFonts w:ascii="Calibri" w:hAnsi="Calibri"/>
      <w:b/>
      <w:bCs/>
      <w:sz w:val="24"/>
      <w:szCs w:val="24"/>
      <w:lang w:eastAsia="en-US"/>
    </w:rPr>
  </w:style>
  <w:style w:type="character" w:customStyle="1" w:styleId="8Char1">
    <w:name w:val="标题 8 Char1"/>
    <w:basedOn w:val="a0"/>
    <w:uiPriority w:val="9"/>
    <w:semiHidden/>
    <w:rsid w:val="00BC2A41"/>
    <w:rPr>
      <w:rFonts w:asciiTheme="majorHAnsi" w:eastAsiaTheme="majorEastAsia" w:hAnsiTheme="majorHAnsi" w:cstheme="majorBidi"/>
      <w:sz w:val="24"/>
      <w:szCs w:val="24"/>
      <w:lang w:eastAsia="en-US"/>
    </w:rPr>
  </w:style>
  <w:style w:type="character" w:customStyle="1" w:styleId="9Char1">
    <w:name w:val="标题 9 Char1"/>
    <w:basedOn w:val="a0"/>
    <w:uiPriority w:val="9"/>
    <w:semiHidden/>
    <w:rsid w:val="00BC2A41"/>
    <w:rPr>
      <w:rFonts w:asciiTheme="majorHAnsi" w:eastAsiaTheme="majorEastAsia" w:hAnsiTheme="majorHAnsi" w:cstheme="majorBidi"/>
      <w:sz w:val="21"/>
      <w:szCs w:val="21"/>
      <w:lang w:eastAsia="en-US"/>
    </w:rPr>
  </w:style>
  <w:style w:type="paragraph" w:styleId="aff1">
    <w:name w:val="Title"/>
    <w:basedOn w:val="a"/>
    <w:next w:val="a"/>
    <w:link w:val="aff0"/>
    <w:uiPriority w:val="10"/>
    <w:qFormat/>
    <w:rsid w:val="00BC2A41"/>
    <w:pPr>
      <w:spacing w:before="240" w:after="60"/>
      <w:jc w:val="center"/>
      <w:outlineLvl w:val="0"/>
    </w:pPr>
    <w:rPr>
      <w:rFonts w:ascii="Helvetica" w:eastAsia="黑体" w:hAnsi="Helvetica"/>
      <w:color w:val="2F2F2F"/>
      <w:spacing w:val="5"/>
      <w:kern w:val="28"/>
      <w:sz w:val="52"/>
      <w:szCs w:val="52"/>
      <w:lang w:eastAsia="zh-CN"/>
    </w:rPr>
  </w:style>
  <w:style w:type="character" w:customStyle="1" w:styleId="Char1">
    <w:name w:val="标题 Char1"/>
    <w:basedOn w:val="a0"/>
    <w:uiPriority w:val="10"/>
    <w:rsid w:val="00BC2A41"/>
    <w:rPr>
      <w:rFonts w:asciiTheme="majorHAnsi" w:hAnsiTheme="majorHAnsi" w:cstheme="majorBidi"/>
      <w:b/>
      <w:bCs/>
      <w:sz w:val="32"/>
      <w:szCs w:val="32"/>
      <w:lang w:eastAsia="en-US"/>
    </w:rPr>
  </w:style>
  <w:style w:type="paragraph" w:styleId="aff3">
    <w:name w:val="Subtitle"/>
    <w:basedOn w:val="a"/>
    <w:next w:val="a"/>
    <w:link w:val="aff2"/>
    <w:uiPriority w:val="11"/>
    <w:qFormat/>
    <w:rsid w:val="00BC2A41"/>
    <w:pPr>
      <w:spacing w:before="240" w:after="60" w:line="312" w:lineRule="auto"/>
      <w:jc w:val="center"/>
      <w:outlineLvl w:val="1"/>
    </w:pPr>
    <w:rPr>
      <w:rFonts w:ascii="Helvetica" w:eastAsia="黑体" w:hAnsi="Helvetica"/>
      <w:i/>
      <w:iCs/>
      <w:color w:val="499BC9"/>
      <w:spacing w:val="15"/>
      <w:sz w:val="24"/>
      <w:szCs w:val="24"/>
      <w:lang w:eastAsia="zh-CN"/>
    </w:rPr>
  </w:style>
  <w:style w:type="character" w:customStyle="1" w:styleId="Char10">
    <w:name w:val="副标题 Char1"/>
    <w:basedOn w:val="a0"/>
    <w:uiPriority w:val="11"/>
    <w:rsid w:val="00BC2A41"/>
    <w:rPr>
      <w:rFonts w:asciiTheme="majorHAnsi" w:hAnsiTheme="majorHAnsi" w:cstheme="majorBidi"/>
      <w:b/>
      <w:bCs/>
      <w:kern w:val="28"/>
      <w:sz w:val="32"/>
      <w:szCs w:val="32"/>
      <w:lang w:eastAsia="en-US"/>
    </w:rPr>
  </w:style>
  <w:style w:type="paragraph" w:styleId="aff7">
    <w:name w:val="Quote"/>
    <w:basedOn w:val="a"/>
    <w:next w:val="a"/>
    <w:link w:val="aff6"/>
    <w:uiPriority w:val="29"/>
    <w:qFormat/>
    <w:rsid w:val="00BC2A41"/>
    <w:rPr>
      <w:rFonts w:ascii="Times New Roman" w:hAnsi="Times New Roman"/>
      <w:i/>
      <w:iCs/>
      <w:color w:val="000000"/>
      <w:sz w:val="20"/>
      <w:szCs w:val="20"/>
      <w:lang w:eastAsia="zh-CN"/>
    </w:rPr>
  </w:style>
  <w:style w:type="character" w:customStyle="1" w:styleId="Char11">
    <w:name w:val="引用 Char1"/>
    <w:basedOn w:val="a0"/>
    <w:uiPriority w:val="29"/>
    <w:rsid w:val="00BC2A41"/>
    <w:rPr>
      <w:rFonts w:ascii="Calibri" w:hAnsi="Calibri"/>
      <w:i/>
      <w:iCs/>
      <w:color w:val="000000" w:themeColor="text1"/>
      <w:sz w:val="22"/>
      <w:szCs w:val="22"/>
      <w:lang w:eastAsia="en-US"/>
    </w:rPr>
  </w:style>
  <w:style w:type="paragraph" w:styleId="aff9">
    <w:name w:val="Intense Quote"/>
    <w:basedOn w:val="a"/>
    <w:next w:val="a"/>
    <w:link w:val="aff8"/>
    <w:uiPriority w:val="30"/>
    <w:qFormat/>
    <w:rsid w:val="00BC2A41"/>
    <w:pPr>
      <w:pBdr>
        <w:bottom w:val="single" w:sz="4" w:space="4" w:color="4F81BD" w:themeColor="accent1"/>
      </w:pBdr>
      <w:spacing w:before="200" w:after="280"/>
      <w:ind w:left="936" w:right="936"/>
    </w:pPr>
    <w:rPr>
      <w:rFonts w:ascii="Times New Roman" w:hAnsi="Times New Roman"/>
      <w:b/>
      <w:bCs/>
      <w:i/>
      <w:iCs/>
      <w:color w:val="499BC9"/>
      <w:sz w:val="20"/>
      <w:szCs w:val="20"/>
      <w:lang w:eastAsia="zh-CN"/>
    </w:rPr>
  </w:style>
  <w:style w:type="character" w:customStyle="1" w:styleId="Char12">
    <w:name w:val="明显引用 Char1"/>
    <w:basedOn w:val="a0"/>
    <w:uiPriority w:val="30"/>
    <w:rsid w:val="00BC2A41"/>
    <w:rPr>
      <w:rFonts w:ascii="Calibri" w:hAnsi="Calibri"/>
      <w:b/>
      <w:bCs/>
      <w:i/>
      <w:iCs/>
      <w:color w:val="4F81BD" w:themeColor="accent1"/>
      <w:sz w:val="22"/>
      <w:szCs w:val="22"/>
      <w:lang w:eastAsia="en-US"/>
    </w:rPr>
  </w:style>
  <w:style w:type="character" w:styleId="affb">
    <w:name w:val="Subtle Emphasis"/>
    <w:basedOn w:val="a0"/>
    <w:uiPriority w:val="19"/>
    <w:qFormat/>
    <w:rsid w:val="00BC2A41"/>
    <w:rPr>
      <w:i/>
      <w:iCs/>
      <w:color w:val="808080" w:themeColor="text1" w:themeTint="7F"/>
    </w:rPr>
  </w:style>
  <w:style w:type="character" w:styleId="affc">
    <w:name w:val="Intense Emphasis"/>
    <w:basedOn w:val="a0"/>
    <w:uiPriority w:val="21"/>
    <w:qFormat/>
    <w:rsid w:val="00BC2A41"/>
    <w:rPr>
      <w:b/>
      <w:bCs/>
      <w:i/>
      <w:iCs/>
      <w:color w:val="4F81BD" w:themeColor="accent1"/>
    </w:rPr>
  </w:style>
  <w:style w:type="character" w:styleId="affd">
    <w:name w:val="Subtle Reference"/>
    <w:basedOn w:val="a0"/>
    <w:uiPriority w:val="31"/>
    <w:qFormat/>
    <w:rsid w:val="00BC2A41"/>
    <w:rPr>
      <w:smallCaps/>
      <w:color w:val="C0504D" w:themeColor="accent2"/>
      <w:u w:val="single"/>
    </w:rPr>
  </w:style>
  <w:style w:type="character" w:styleId="affe">
    <w:name w:val="Intense Reference"/>
    <w:basedOn w:val="a0"/>
    <w:uiPriority w:val="32"/>
    <w:qFormat/>
    <w:rsid w:val="00BC2A41"/>
    <w:rPr>
      <w:b/>
      <w:bCs/>
      <w:smallCaps/>
      <w:color w:val="C0504D" w:themeColor="accent2"/>
      <w:spacing w:val="5"/>
      <w:u w:val="single"/>
    </w:rPr>
  </w:style>
  <w:style w:type="table" w:customStyle="1" w:styleId="35">
    <w:name w:val="网格型3"/>
    <w:basedOn w:val="a1"/>
    <w:next w:val="ad"/>
    <w:rsid w:val="005178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5">
    <w:name w:val="xl65"/>
    <w:basedOn w:val="a"/>
    <w:rsid w:val="008F48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s="宋体"/>
      <w:color w:val="000000"/>
      <w:sz w:val="20"/>
      <w:szCs w:val="20"/>
      <w:lang w:eastAsia="zh-CN"/>
    </w:rPr>
  </w:style>
  <w:style w:type="paragraph" w:customStyle="1" w:styleId="xl66">
    <w:name w:val="xl66"/>
    <w:basedOn w:val="a"/>
    <w:rsid w:val="008F48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s="宋体"/>
      <w:color w:val="000000"/>
      <w:sz w:val="20"/>
      <w:szCs w:val="20"/>
      <w:lang w:eastAsia="zh-CN"/>
    </w:rPr>
  </w:style>
  <w:style w:type="paragraph" w:customStyle="1" w:styleId="xl67">
    <w:name w:val="xl67"/>
    <w:basedOn w:val="a"/>
    <w:rsid w:val="008F48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宋体" w:hAnsi="宋体" w:cs="宋体"/>
      <w:color w:val="000000"/>
      <w:sz w:val="20"/>
      <w:szCs w:val="20"/>
      <w:lang w:eastAsia="zh-CN"/>
    </w:rPr>
  </w:style>
  <w:style w:type="paragraph" w:customStyle="1" w:styleId="xl68">
    <w:name w:val="xl68"/>
    <w:basedOn w:val="a"/>
    <w:rsid w:val="008F48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宋体" w:hAnsi="宋体" w:cs="宋体"/>
      <w:color w:val="000000"/>
      <w:sz w:val="20"/>
      <w:szCs w:val="20"/>
      <w:lang w:eastAsia="zh-CN"/>
    </w:rPr>
  </w:style>
  <w:style w:type="paragraph" w:customStyle="1" w:styleId="xl69">
    <w:name w:val="xl69"/>
    <w:basedOn w:val="a"/>
    <w:rsid w:val="008F48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宋体" w:hAnsi="宋体" w:cs="宋体"/>
      <w:color w:val="000000"/>
      <w:sz w:val="20"/>
      <w:szCs w:val="20"/>
      <w:lang w:eastAsia="zh-CN"/>
    </w:rPr>
  </w:style>
  <w:style w:type="paragraph" w:customStyle="1" w:styleId="xl70">
    <w:name w:val="xl70"/>
    <w:basedOn w:val="a"/>
    <w:rsid w:val="008F48E0"/>
    <w:pPr>
      <w:spacing w:before="100" w:beforeAutospacing="1" w:after="100" w:afterAutospacing="1" w:line="240" w:lineRule="auto"/>
    </w:pPr>
    <w:rPr>
      <w:rFonts w:ascii="宋体" w:hAnsi="宋体" w:cs="宋体"/>
      <w:sz w:val="24"/>
      <w:szCs w:val="24"/>
      <w:lang w:eastAsia="zh-CN"/>
    </w:rPr>
  </w:style>
  <w:style w:type="character" w:customStyle="1" w:styleId="font81">
    <w:name w:val="font81"/>
    <w:basedOn w:val="a0"/>
    <w:rsid w:val="00145CF0"/>
    <w:rPr>
      <w:rFonts w:ascii="仿宋" w:eastAsia="仿宋" w:hAnsi="仿宋" w:hint="eastAsia"/>
      <w:b w:val="0"/>
      <w:bCs w:val="0"/>
      <w:i w:val="0"/>
      <w:iCs w:val="0"/>
      <w:strike w:val="0"/>
      <w:dstrike w:val="0"/>
      <w:color w:val="auto"/>
      <w:sz w:val="22"/>
      <w:szCs w:val="22"/>
      <w:u w:val="none"/>
      <w:effect w:val="none"/>
    </w:rPr>
  </w:style>
  <w:style w:type="character" w:customStyle="1" w:styleId="font91">
    <w:name w:val="font91"/>
    <w:basedOn w:val="a0"/>
    <w:rsid w:val="00145CF0"/>
    <w:rPr>
      <w:rFonts w:ascii="仿宋" w:eastAsia="仿宋" w:hAnsi="仿宋" w:hint="eastAsia"/>
      <w:b w:val="0"/>
      <w:bCs w:val="0"/>
      <w:i w:val="0"/>
      <w:iCs w:val="0"/>
      <w:strike w:val="0"/>
      <w:dstrike w:val="0"/>
      <w:color w:val="auto"/>
      <w:sz w:val="24"/>
      <w:szCs w:val="24"/>
      <w:u w:val="none"/>
      <w:effect w:val="none"/>
    </w:rPr>
  </w:style>
  <w:style w:type="character" w:customStyle="1" w:styleId="font61">
    <w:name w:val="font61"/>
    <w:basedOn w:val="a0"/>
    <w:rsid w:val="00145CF0"/>
    <w:rPr>
      <w:rFonts w:ascii="仿宋" w:eastAsia="仿宋" w:hAnsi="仿宋" w:hint="eastAsia"/>
      <w:b w:val="0"/>
      <w:bCs w:val="0"/>
      <w:i w:val="0"/>
      <w:iCs w:val="0"/>
      <w:strike w:val="0"/>
      <w:dstrike w:val="0"/>
      <w:color w:val="000000"/>
      <w:sz w:val="24"/>
      <w:szCs w:val="24"/>
      <w:u w:val="none"/>
      <w:effect w:val="none"/>
    </w:rPr>
  </w:style>
  <w:style w:type="character" w:customStyle="1" w:styleId="font291">
    <w:name w:val="font291"/>
    <w:basedOn w:val="a0"/>
    <w:rsid w:val="00353930"/>
    <w:rPr>
      <w:rFonts w:ascii="仿宋" w:eastAsia="仿宋" w:hAnsi="仿宋" w:hint="eastAsia"/>
      <w:b w:val="0"/>
      <w:bCs w:val="0"/>
      <w:i w:val="0"/>
      <w:iCs w:val="0"/>
      <w:strike w:val="0"/>
      <w:dstrike w:val="0"/>
      <w:color w:val="auto"/>
      <w:sz w:val="24"/>
      <w:szCs w:val="24"/>
      <w:u w:val="none"/>
      <w:effect w:val="none"/>
    </w:rPr>
  </w:style>
  <w:style w:type="character" w:customStyle="1" w:styleId="font71">
    <w:name w:val="font71"/>
    <w:basedOn w:val="a0"/>
    <w:rsid w:val="00353930"/>
    <w:rPr>
      <w:rFonts w:ascii="仿宋" w:eastAsia="仿宋" w:hAnsi="仿宋" w:hint="eastAsia"/>
      <w:b w:val="0"/>
      <w:bCs w:val="0"/>
      <w:i w:val="0"/>
      <w:iCs w:val="0"/>
      <w:strike w:val="0"/>
      <w:dstrike w:val="0"/>
      <w:color w:val="000000"/>
      <w:sz w:val="24"/>
      <w:szCs w:val="24"/>
      <w:u w:val="none"/>
      <w:effect w:val="none"/>
    </w:rPr>
  </w:style>
  <w:style w:type="paragraph" w:customStyle="1" w:styleId="p0">
    <w:name w:val="p0"/>
    <w:basedOn w:val="a"/>
    <w:uiPriority w:val="99"/>
    <w:rsid w:val="00577D27"/>
    <w:pPr>
      <w:spacing w:before="100" w:beforeAutospacing="1" w:after="100" w:afterAutospacing="1" w:line="240" w:lineRule="auto"/>
    </w:pPr>
    <w:rPr>
      <w:rFonts w:ascii="宋体" w:hAnsi="宋体" w:cs="宋体"/>
      <w:sz w:val="24"/>
      <w:szCs w:val="24"/>
      <w:lang w:eastAsia="zh-CN"/>
    </w:rPr>
  </w:style>
  <w:style w:type="paragraph" w:styleId="afff">
    <w:name w:val="footnote text"/>
    <w:basedOn w:val="a"/>
    <w:link w:val="afff0"/>
    <w:uiPriority w:val="99"/>
    <w:semiHidden/>
    <w:unhideWhenUsed/>
    <w:rsid w:val="004F65A1"/>
    <w:pPr>
      <w:snapToGrid w:val="0"/>
    </w:pPr>
    <w:rPr>
      <w:sz w:val="18"/>
      <w:szCs w:val="18"/>
    </w:rPr>
  </w:style>
  <w:style w:type="character" w:customStyle="1" w:styleId="afff0">
    <w:name w:val="脚注文本 字符"/>
    <w:basedOn w:val="a0"/>
    <w:link w:val="afff"/>
    <w:uiPriority w:val="99"/>
    <w:semiHidden/>
    <w:rsid w:val="004F65A1"/>
    <w:rPr>
      <w:rFonts w:ascii="Calibri" w:hAnsi="Calibri"/>
      <w:sz w:val="18"/>
      <w:szCs w:val="18"/>
      <w:lang w:eastAsia="en-US"/>
    </w:rPr>
  </w:style>
  <w:style w:type="character" w:styleId="afff1">
    <w:name w:val="footnote reference"/>
    <w:basedOn w:val="a0"/>
    <w:uiPriority w:val="99"/>
    <w:semiHidden/>
    <w:unhideWhenUsed/>
    <w:rsid w:val="004F65A1"/>
    <w:rPr>
      <w:vertAlign w:val="superscript"/>
    </w:rPr>
  </w:style>
  <w:style w:type="paragraph" w:styleId="afff2">
    <w:name w:val="endnote text"/>
    <w:basedOn w:val="a"/>
    <w:link w:val="afff3"/>
    <w:uiPriority w:val="99"/>
    <w:semiHidden/>
    <w:unhideWhenUsed/>
    <w:rsid w:val="004F65A1"/>
    <w:pPr>
      <w:snapToGrid w:val="0"/>
    </w:pPr>
  </w:style>
  <w:style w:type="character" w:customStyle="1" w:styleId="afff3">
    <w:name w:val="尾注文本 字符"/>
    <w:basedOn w:val="a0"/>
    <w:link w:val="afff2"/>
    <w:uiPriority w:val="99"/>
    <w:semiHidden/>
    <w:rsid w:val="004F65A1"/>
    <w:rPr>
      <w:rFonts w:ascii="Calibri" w:hAnsi="Calibri"/>
      <w:sz w:val="22"/>
      <w:szCs w:val="22"/>
      <w:lang w:eastAsia="en-US"/>
    </w:rPr>
  </w:style>
  <w:style w:type="character" w:styleId="afff4">
    <w:name w:val="endnote reference"/>
    <w:basedOn w:val="a0"/>
    <w:uiPriority w:val="99"/>
    <w:semiHidden/>
    <w:unhideWhenUsed/>
    <w:rsid w:val="004F65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867">
      <w:bodyDiv w:val="1"/>
      <w:marLeft w:val="0"/>
      <w:marRight w:val="0"/>
      <w:marTop w:val="0"/>
      <w:marBottom w:val="0"/>
      <w:divBdr>
        <w:top w:val="none" w:sz="0" w:space="0" w:color="auto"/>
        <w:left w:val="none" w:sz="0" w:space="0" w:color="auto"/>
        <w:bottom w:val="none" w:sz="0" w:space="0" w:color="auto"/>
        <w:right w:val="none" w:sz="0" w:space="0" w:color="auto"/>
      </w:divBdr>
    </w:div>
    <w:div w:id="24331387">
      <w:bodyDiv w:val="1"/>
      <w:marLeft w:val="0"/>
      <w:marRight w:val="0"/>
      <w:marTop w:val="0"/>
      <w:marBottom w:val="0"/>
      <w:divBdr>
        <w:top w:val="none" w:sz="0" w:space="0" w:color="auto"/>
        <w:left w:val="none" w:sz="0" w:space="0" w:color="auto"/>
        <w:bottom w:val="none" w:sz="0" w:space="0" w:color="auto"/>
        <w:right w:val="none" w:sz="0" w:space="0" w:color="auto"/>
      </w:divBdr>
    </w:div>
    <w:div w:id="27994649">
      <w:bodyDiv w:val="1"/>
      <w:marLeft w:val="0"/>
      <w:marRight w:val="0"/>
      <w:marTop w:val="0"/>
      <w:marBottom w:val="0"/>
      <w:divBdr>
        <w:top w:val="none" w:sz="0" w:space="0" w:color="auto"/>
        <w:left w:val="none" w:sz="0" w:space="0" w:color="auto"/>
        <w:bottom w:val="none" w:sz="0" w:space="0" w:color="auto"/>
        <w:right w:val="none" w:sz="0" w:space="0" w:color="auto"/>
      </w:divBdr>
      <w:divsChild>
        <w:div w:id="1827479441">
          <w:marLeft w:val="0"/>
          <w:marRight w:val="0"/>
          <w:marTop w:val="0"/>
          <w:marBottom w:val="0"/>
          <w:divBdr>
            <w:top w:val="none" w:sz="0" w:space="0" w:color="auto"/>
            <w:left w:val="none" w:sz="0" w:space="0" w:color="auto"/>
            <w:bottom w:val="none" w:sz="0" w:space="0" w:color="auto"/>
            <w:right w:val="none" w:sz="0" w:space="0" w:color="auto"/>
          </w:divBdr>
        </w:div>
      </w:divsChild>
    </w:div>
    <w:div w:id="47261691">
      <w:bodyDiv w:val="1"/>
      <w:marLeft w:val="0"/>
      <w:marRight w:val="0"/>
      <w:marTop w:val="0"/>
      <w:marBottom w:val="0"/>
      <w:divBdr>
        <w:top w:val="none" w:sz="0" w:space="0" w:color="auto"/>
        <w:left w:val="none" w:sz="0" w:space="0" w:color="auto"/>
        <w:bottom w:val="none" w:sz="0" w:space="0" w:color="auto"/>
        <w:right w:val="none" w:sz="0" w:space="0" w:color="auto"/>
      </w:divBdr>
    </w:div>
    <w:div w:id="56830737">
      <w:bodyDiv w:val="1"/>
      <w:marLeft w:val="0"/>
      <w:marRight w:val="0"/>
      <w:marTop w:val="0"/>
      <w:marBottom w:val="0"/>
      <w:divBdr>
        <w:top w:val="none" w:sz="0" w:space="0" w:color="auto"/>
        <w:left w:val="none" w:sz="0" w:space="0" w:color="auto"/>
        <w:bottom w:val="none" w:sz="0" w:space="0" w:color="auto"/>
        <w:right w:val="none" w:sz="0" w:space="0" w:color="auto"/>
      </w:divBdr>
    </w:div>
    <w:div w:id="66615740">
      <w:bodyDiv w:val="1"/>
      <w:marLeft w:val="0"/>
      <w:marRight w:val="0"/>
      <w:marTop w:val="0"/>
      <w:marBottom w:val="0"/>
      <w:divBdr>
        <w:top w:val="none" w:sz="0" w:space="0" w:color="auto"/>
        <w:left w:val="none" w:sz="0" w:space="0" w:color="auto"/>
        <w:bottom w:val="none" w:sz="0" w:space="0" w:color="auto"/>
        <w:right w:val="none" w:sz="0" w:space="0" w:color="auto"/>
      </w:divBdr>
    </w:div>
    <w:div w:id="81725640">
      <w:bodyDiv w:val="1"/>
      <w:marLeft w:val="0"/>
      <w:marRight w:val="0"/>
      <w:marTop w:val="0"/>
      <w:marBottom w:val="0"/>
      <w:divBdr>
        <w:top w:val="none" w:sz="0" w:space="0" w:color="auto"/>
        <w:left w:val="none" w:sz="0" w:space="0" w:color="auto"/>
        <w:bottom w:val="none" w:sz="0" w:space="0" w:color="auto"/>
        <w:right w:val="none" w:sz="0" w:space="0" w:color="auto"/>
      </w:divBdr>
    </w:div>
    <w:div w:id="106589038">
      <w:bodyDiv w:val="1"/>
      <w:marLeft w:val="0"/>
      <w:marRight w:val="0"/>
      <w:marTop w:val="0"/>
      <w:marBottom w:val="0"/>
      <w:divBdr>
        <w:top w:val="none" w:sz="0" w:space="0" w:color="auto"/>
        <w:left w:val="none" w:sz="0" w:space="0" w:color="auto"/>
        <w:bottom w:val="none" w:sz="0" w:space="0" w:color="auto"/>
        <w:right w:val="none" w:sz="0" w:space="0" w:color="auto"/>
      </w:divBdr>
    </w:div>
    <w:div w:id="115370223">
      <w:bodyDiv w:val="1"/>
      <w:marLeft w:val="0"/>
      <w:marRight w:val="0"/>
      <w:marTop w:val="0"/>
      <w:marBottom w:val="0"/>
      <w:divBdr>
        <w:top w:val="none" w:sz="0" w:space="0" w:color="auto"/>
        <w:left w:val="none" w:sz="0" w:space="0" w:color="auto"/>
        <w:bottom w:val="none" w:sz="0" w:space="0" w:color="auto"/>
        <w:right w:val="none" w:sz="0" w:space="0" w:color="auto"/>
      </w:divBdr>
    </w:div>
    <w:div w:id="128329388">
      <w:bodyDiv w:val="1"/>
      <w:marLeft w:val="0"/>
      <w:marRight w:val="0"/>
      <w:marTop w:val="0"/>
      <w:marBottom w:val="0"/>
      <w:divBdr>
        <w:top w:val="none" w:sz="0" w:space="0" w:color="auto"/>
        <w:left w:val="none" w:sz="0" w:space="0" w:color="auto"/>
        <w:bottom w:val="none" w:sz="0" w:space="0" w:color="auto"/>
        <w:right w:val="none" w:sz="0" w:space="0" w:color="auto"/>
      </w:divBdr>
    </w:div>
    <w:div w:id="147326621">
      <w:bodyDiv w:val="1"/>
      <w:marLeft w:val="0"/>
      <w:marRight w:val="0"/>
      <w:marTop w:val="0"/>
      <w:marBottom w:val="0"/>
      <w:divBdr>
        <w:top w:val="none" w:sz="0" w:space="0" w:color="auto"/>
        <w:left w:val="none" w:sz="0" w:space="0" w:color="auto"/>
        <w:bottom w:val="none" w:sz="0" w:space="0" w:color="auto"/>
        <w:right w:val="none" w:sz="0" w:space="0" w:color="auto"/>
      </w:divBdr>
    </w:div>
    <w:div w:id="158469932">
      <w:bodyDiv w:val="1"/>
      <w:marLeft w:val="0"/>
      <w:marRight w:val="0"/>
      <w:marTop w:val="0"/>
      <w:marBottom w:val="0"/>
      <w:divBdr>
        <w:top w:val="none" w:sz="0" w:space="0" w:color="auto"/>
        <w:left w:val="none" w:sz="0" w:space="0" w:color="auto"/>
        <w:bottom w:val="none" w:sz="0" w:space="0" w:color="auto"/>
        <w:right w:val="none" w:sz="0" w:space="0" w:color="auto"/>
      </w:divBdr>
    </w:div>
    <w:div w:id="201987923">
      <w:bodyDiv w:val="1"/>
      <w:marLeft w:val="0"/>
      <w:marRight w:val="0"/>
      <w:marTop w:val="0"/>
      <w:marBottom w:val="0"/>
      <w:divBdr>
        <w:top w:val="none" w:sz="0" w:space="0" w:color="auto"/>
        <w:left w:val="none" w:sz="0" w:space="0" w:color="auto"/>
        <w:bottom w:val="none" w:sz="0" w:space="0" w:color="auto"/>
        <w:right w:val="none" w:sz="0" w:space="0" w:color="auto"/>
      </w:divBdr>
    </w:div>
    <w:div w:id="211625015">
      <w:bodyDiv w:val="1"/>
      <w:marLeft w:val="0"/>
      <w:marRight w:val="0"/>
      <w:marTop w:val="0"/>
      <w:marBottom w:val="0"/>
      <w:divBdr>
        <w:top w:val="none" w:sz="0" w:space="0" w:color="auto"/>
        <w:left w:val="none" w:sz="0" w:space="0" w:color="auto"/>
        <w:bottom w:val="none" w:sz="0" w:space="0" w:color="auto"/>
        <w:right w:val="none" w:sz="0" w:space="0" w:color="auto"/>
      </w:divBdr>
    </w:div>
    <w:div w:id="257106261">
      <w:bodyDiv w:val="1"/>
      <w:marLeft w:val="0"/>
      <w:marRight w:val="0"/>
      <w:marTop w:val="0"/>
      <w:marBottom w:val="0"/>
      <w:divBdr>
        <w:top w:val="none" w:sz="0" w:space="0" w:color="auto"/>
        <w:left w:val="none" w:sz="0" w:space="0" w:color="auto"/>
        <w:bottom w:val="none" w:sz="0" w:space="0" w:color="auto"/>
        <w:right w:val="none" w:sz="0" w:space="0" w:color="auto"/>
      </w:divBdr>
    </w:div>
    <w:div w:id="264002675">
      <w:bodyDiv w:val="1"/>
      <w:marLeft w:val="0"/>
      <w:marRight w:val="0"/>
      <w:marTop w:val="0"/>
      <w:marBottom w:val="0"/>
      <w:divBdr>
        <w:top w:val="none" w:sz="0" w:space="0" w:color="auto"/>
        <w:left w:val="none" w:sz="0" w:space="0" w:color="auto"/>
        <w:bottom w:val="none" w:sz="0" w:space="0" w:color="auto"/>
        <w:right w:val="none" w:sz="0" w:space="0" w:color="auto"/>
      </w:divBdr>
    </w:div>
    <w:div w:id="271744171">
      <w:bodyDiv w:val="1"/>
      <w:marLeft w:val="0"/>
      <w:marRight w:val="0"/>
      <w:marTop w:val="0"/>
      <w:marBottom w:val="0"/>
      <w:divBdr>
        <w:top w:val="none" w:sz="0" w:space="0" w:color="auto"/>
        <w:left w:val="none" w:sz="0" w:space="0" w:color="auto"/>
        <w:bottom w:val="none" w:sz="0" w:space="0" w:color="auto"/>
        <w:right w:val="none" w:sz="0" w:space="0" w:color="auto"/>
      </w:divBdr>
    </w:div>
    <w:div w:id="284697376">
      <w:bodyDiv w:val="1"/>
      <w:marLeft w:val="0"/>
      <w:marRight w:val="0"/>
      <w:marTop w:val="0"/>
      <w:marBottom w:val="0"/>
      <w:divBdr>
        <w:top w:val="none" w:sz="0" w:space="0" w:color="auto"/>
        <w:left w:val="none" w:sz="0" w:space="0" w:color="auto"/>
        <w:bottom w:val="none" w:sz="0" w:space="0" w:color="auto"/>
        <w:right w:val="none" w:sz="0" w:space="0" w:color="auto"/>
      </w:divBdr>
    </w:div>
    <w:div w:id="288972872">
      <w:bodyDiv w:val="1"/>
      <w:marLeft w:val="0"/>
      <w:marRight w:val="0"/>
      <w:marTop w:val="0"/>
      <w:marBottom w:val="0"/>
      <w:divBdr>
        <w:top w:val="none" w:sz="0" w:space="0" w:color="auto"/>
        <w:left w:val="none" w:sz="0" w:space="0" w:color="auto"/>
        <w:bottom w:val="none" w:sz="0" w:space="0" w:color="auto"/>
        <w:right w:val="none" w:sz="0" w:space="0" w:color="auto"/>
      </w:divBdr>
    </w:div>
    <w:div w:id="289363405">
      <w:bodyDiv w:val="1"/>
      <w:marLeft w:val="0"/>
      <w:marRight w:val="0"/>
      <w:marTop w:val="0"/>
      <w:marBottom w:val="0"/>
      <w:divBdr>
        <w:top w:val="none" w:sz="0" w:space="0" w:color="auto"/>
        <w:left w:val="none" w:sz="0" w:space="0" w:color="auto"/>
        <w:bottom w:val="none" w:sz="0" w:space="0" w:color="auto"/>
        <w:right w:val="none" w:sz="0" w:space="0" w:color="auto"/>
      </w:divBdr>
    </w:div>
    <w:div w:id="295725765">
      <w:bodyDiv w:val="1"/>
      <w:marLeft w:val="0"/>
      <w:marRight w:val="0"/>
      <w:marTop w:val="0"/>
      <w:marBottom w:val="0"/>
      <w:divBdr>
        <w:top w:val="none" w:sz="0" w:space="0" w:color="auto"/>
        <w:left w:val="none" w:sz="0" w:space="0" w:color="auto"/>
        <w:bottom w:val="none" w:sz="0" w:space="0" w:color="auto"/>
        <w:right w:val="none" w:sz="0" w:space="0" w:color="auto"/>
      </w:divBdr>
    </w:div>
    <w:div w:id="309596097">
      <w:bodyDiv w:val="1"/>
      <w:marLeft w:val="0"/>
      <w:marRight w:val="0"/>
      <w:marTop w:val="0"/>
      <w:marBottom w:val="0"/>
      <w:divBdr>
        <w:top w:val="none" w:sz="0" w:space="0" w:color="auto"/>
        <w:left w:val="none" w:sz="0" w:space="0" w:color="auto"/>
        <w:bottom w:val="none" w:sz="0" w:space="0" w:color="auto"/>
        <w:right w:val="none" w:sz="0" w:space="0" w:color="auto"/>
      </w:divBdr>
    </w:div>
    <w:div w:id="330834822">
      <w:bodyDiv w:val="1"/>
      <w:marLeft w:val="0"/>
      <w:marRight w:val="0"/>
      <w:marTop w:val="0"/>
      <w:marBottom w:val="0"/>
      <w:divBdr>
        <w:top w:val="none" w:sz="0" w:space="0" w:color="auto"/>
        <w:left w:val="none" w:sz="0" w:space="0" w:color="auto"/>
        <w:bottom w:val="none" w:sz="0" w:space="0" w:color="auto"/>
        <w:right w:val="none" w:sz="0" w:space="0" w:color="auto"/>
      </w:divBdr>
    </w:div>
    <w:div w:id="339477055">
      <w:bodyDiv w:val="1"/>
      <w:marLeft w:val="0"/>
      <w:marRight w:val="0"/>
      <w:marTop w:val="0"/>
      <w:marBottom w:val="0"/>
      <w:divBdr>
        <w:top w:val="none" w:sz="0" w:space="0" w:color="auto"/>
        <w:left w:val="none" w:sz="0" w:space="0" w:color="auto"/>
        <w:bottom w:val="none" w:sz="0" w:space="0" w:color="auto"/>
        <w:right w:val="none" w:sz="0" w:space="0" w:color="auto"/>
      </w:divBdr>
    </w:div>
    <w:div w:id="351105028">
      <w:bodyDiv w:val="1"/>
      <w:marLeft w:val="0"/>
      <w:marRight w:val="0"/>
      <w:marTop w:val="0"/>
      <w:marBottom w:val="0"/>
      <w:divBdr>
        <w:top w:val="none" w:sz="0" w:space="0" w:color="auto"/>
        <w:left w:val="none" w:sz="0" w:space="0" w:color="auto"/>
        <w:bottom w:val="none" w:sz="0" w:space="0" w:color="auto"/>
        <w:right w:val="none" w:sz="0" w:space="0" w:color="auto"/>
      </w:divBdr>
    </w:div>
    <w:div w:id="412701464">
      <w:bodyDiv w:val="1"/>
      <w:marLeft w:val="0"/>
      <w:marRight w:val="0"/>
      <w:marTop w:val="0"/>
      <w:marBottom w:val="0"/>
      <w:divBdr>
        <w:top w:val="none" w:sz="0" w:space="0" w:color="auto"/>
        <w:left w:val="none" w:sz="0" w:space="0" w:color="auto"/>
        <w:bottom w:val="none" w:sz="0" w:space="0" w:color="auto"/>
        <w:right w:val="none" w:sz="0" w:space="0" w:color="auto"/>
      </w:divBdr>
    </w:div>
    <w:div w:id="444740158">
      <w:bodyDiv w:val="1"/>
      <w:marLeft w:val="0"/>
      <w:marRight w:val="0"/>
      <w:marTop w:val="0"/>
      <w:marBottom w:val="0"/>
      <w:divBdr>
        <w:top w:val="none" w:sz="0" w:space="0" w:color="auto"/>
        <w:left w:val="none" w:sz="0" w:space="0" w:color="auto"/>
        <w:bottom w:val="none" w:sz="0" w:space="0" w:color="auto"/>
        <w:right w:val="none" w:sz="0" w:space="0" w:color="auto"/>
      </w:divBdr>
    </w:div>
    <w:div w:id="445194751">
      <w:bodyDiv w:val="1"/>
      <w:marLeft w:val="0"/>
      <w:marRight w:val="0"/>
      <w:marTop w:val="0"/>
      <w:marBottom w:val="0"/>
      <w:divBdr>
        <w:top w:val="none" w:sz="0" w:space="0" w:color="auto"/>
        <w:left w:val="none" w:sz="0" w:space="0" w:color="auto"/>
        <w:bottom w:val="none" w:sz="0" w:space="0" w:color="auto"/>
        <w:right w:val="none" w:sz="0" w:space="0" w:color="auto"/>
      </w:divBdr>
    </w:div>
    <w:div w:id="447700543">
      <w:bodyDiv w:val="1"/>
      <w:marLeft w:val="0"/>
      <w:marRight w:val="0"/>
      <w:marTop w:val="0"/>
      <w:marBottom w:val="0"/>
      <w:divBdr>
        <w:top w:val="none" w:sz="0" w:space="0" w:color="auto"/>
        <w:left w:val="none" w:sz="0" w:space="0" w:color="auto"/>
        <w:bottom w:val="none" w:sz="0" w:space="0" w:color="auto"/>
        <w:right w:val="none" w:sz="0" w:space="0" w:color="auto"/>
      </w:divBdr>
      <w:divsChild>
        <w:div w:id="1177694842">
          <w:marLeft w:val="0"/>
          <w:marRight w:val="0"/>
          <w:marTop w:val="0"/>
          <w:marBottom w:val="0"/>
          <w:divBdr>
            <w:top w:val="none" w:sz="0" w:space="0" w:color="auto"/>
            <w:left w:val="none" w:sz="0" w:space="0" w:color="auto"/>
            <w:bottom w:val="none" w:sz="0" w:space="0" w:color="auto"/>
            <w:right w:val="none" w:sz="0" w:space="0" w:color="auto"/>
          </w:divBdr>
        </w:div>
      </w:divsChild>
    </w:div>
    <w:div w:id="463893614">
      <w:bodyDiv w:val="1"/>
      <w:marLeft w:val="0"/>
      <w:marRight w:val="0"/>
      <w:marTop w:val="0"/>
      <w:marBottom w:val="0"/>
      <w:divBdr>
        <w:top w:val="none" w:sz="0" w:space="0" w:color="auto"/>
        <w:left w:val="none" w:sz="0" w:space="0" w:color="auto"/>
        <w:bottom w:val="none" w:sz="0" w:space="0" w:color="auto"/>
        <w:right w:val="none" w:sz="0" w:space="0" w:color="auto"/>
      </w:divBdr>
    </w:div>
    <w:div w:id="467279958">
      <w:bodyDiv w:val="1"/>
      <w:marLeft w:val="0"/>
      <w:marRight w:val="0"/>
      <w:marTop w:val="0"/>
      <w:marBottom w:val="0"/>
      <w:divBdr>
        <w:top w:val="none" w:sz="0" w:space="0" w:color="auto"/>
        <w:left w:val="none" w:sz="0" w:space="0" w:color="auto"/>
        <w:bottom w:val="none" w:sz="0" w:space="0" w:color="auto"/>
        <w:right w:val="none" w:sz="0" w:space="0" w:color="auto"/>
      </w:divBdr>
    </w:div>
    <w:div w:id="536357104">
      <w:bodyDiv w:val="1"/>
      <w:marLeft w:val="0"/>
      <w:marRight w:val="0"/>
      <w:marTop w:val="0"/>
      <w:marBottom w:val="0"/>
      <w:divBdr>
        <w:top w:val="none" w:sz="0" w:space="0" w:color="auto"/>
        <w:left w:val="none" w:sz="0" w:space="0" w:color="auto"/>
        <w:bottom w:val="none" w:sz="0" w:space="0" w:color="auto"/>
        <w:right w:val="none" w:sz="0" w:space="0" w:color="auto"/>
      </w:divBdr>
    </w:div>
    <w:div w:id="541555499">
      <w:bodyDiv w:val="1"/>
      <w:marLeft w:val="0"/>
      <w:marRight w:val="0"/>
      <w:marTop w:val="0"/>
      <w:marBottom w:val="0"/>
      <w:divBdr>
        <w:top w:val="none" w:sz="0" w:space="0" w:color="auto"/>
        <w:left w:val="none" w:sz="0" w:space="0" w:color="auto"/>
        <w:bottom w:val="none" w:sz="0" w:space="0" w:color="auto"/>
        <w:right w:val="none" w:sz="0" w:space="0" w:color="auto"/>
      </w:divBdr>
    </w:div>
    <w:div w:id="546529928">
      <w:bodyDiv w:val="1"/>
      <w:marLeft w:val="0"/>
      <w:marRight w:val="0"/>
      <w:marTop w:val="0"/>
      <w:marBottom w:val="0"/>
      <w:divBdr>
        <w:top w:val="none" w:sz="0" w:space="0" w:color="auto"/>
        <w:left w:val="none" w:sz="0" w:space="0" w:color="auto"/>
        <w:bottom w:val="none" w:sz="0" w:space="0" w:color="auto"/>
        <w:right w:val="none" w:sz="0" w:space="0" w:color="auto"/>
      </w:divBdr>
    </w:div>
    <w:div w:id="554320385">
      <w:bodyDiv w:val="1"/>
      <w:marLeft w:val="0"/>
      <w:marRight w:val="0"/>
      <w:marTop w:val="0"/>
      <w:marBottom w:val="0"/>
      <w:divBdr>
        <w:top w:val="none" w:sz="0" w:space="0" w:color="auto"/>
        <w:left w:val="none" w:sz="0" w:space="0" w:color="auto"/>
        <w:bottom w:val="none" w:sz="0" w:space="0" w:color="auto"/>
        <w:right w:val="none" w:sz="0" w:space="0" w:color="auto"/>
      </w:divBdr>
    </w:div>
    <w:div w:id="567152579">
      <w:bodyDiv w:val="1"/>
      <w:marLeft w:val="0"/>
      <w:marRight w:val="0"/>
      <w:marTop w:val="0"/>
      <w:marBottom w:val="0"/>
      <w:divBdr>
        <w:top w:val="none" w:sz="0" w:space="0" w:color="auto"/>
        <w:left w:val="none" w:sz="0" w:space="0" w:color="auto"/>
        <w:bottom w:val="none" w:sz="0" w:space="0" w:color="auto"/>
        <w:right w:val="none" w:sz="0" w:space="0" w:color="auto"/>
      </w:divBdr>
    </w:div>
    <w:div w:id="582762856">
      <w:bodyDiv w:val="1"/>
      <w:marLeft w:val="0"/>
      <w:marRight w:val="0"/>
      <w:marTop w:val="0"/>
      <w:marBottom w:val="0"/>
      <w:divBdr>
        <w:top w:val="none" w:sz="0" w:space="0" w:color="auto"/>
        <w:left w:val="none" w:sz="0" w:space="0" w:color="auto"/>
        <w:bottom w:val="none" w:sz="0" w:space="0" w:color="auto"/>
        <w:right w:val="none" w:sz="0" w:space="0" w:color="auto"/>
      </w:divBdr>
    </w:div>
    <w:div w:id="589314518">
      <w:bodyDiv w:val="1"/>
      <w:marLeft w:val="0"/>
      <w:marRight w:val="0"/>
      <w:marTop w:val="0"/>
      <w:marBottom w:val="0"/>
      <w:divBdr>
        <w:top w:val="none" w:sz="0" w:space="0" w:color="auto"/>
        <w:left w:val="none" w:sz="0" w:space="0" w:color="auto"/>
        <w:bottom w:val="none" w:sz="0" w:space="0" w:color="auto"/>
        <w:right w:val="none" w:sz="0" w:space="0" w:color="auto"/>
      </w:divBdr>
    </w:div>
    <w:div w:id="601570593">
      <w:bodyDiv w:val="1"/>
      <w:marLeft w:val="0"/>
      <w:marRight w:val="0"/>
      <w:marTop w:val="0"/>
      <w:marBottom w:val="0"/>
      <w:divBdr>
        <w:top w:val="none" w:sz="0" w:space="0" w:color="auto"/>
        <w:left w:val="none" w:sz="0" w:space="0" w:color="auto"/>
        <w:bottom w:val="none" w:sz="0" w:space="0" w:color="auto"/>
        <w:right w:val="none" w:sz="0" w:space="0" w:color="auto"/>
      </w:divBdr>
    </w:div>
    <w:div w:id="648754342">
      <w:bodyDiv w:val="1"/>
      <w:marLeft w:val="0"/>
      <w:marRight w:val="0"/>
      <w:marTop w:val="0"/>
      <w:marBottom w:val="0"/>
      <w:divBdr>
        <w:top w:val="none" w:sz="0" w:space="0" w:color="auto"/>
        <w:left w:val="none" w:sz="0" w:space="0" w:color="auto"/>
        <w:bottom w:val="none" w:sz="0" w:space="0" w:color="auto"/>
        <w:right w:val="none" w:sz="0" w:space="0" w:color="auto"/>
      </w:divBdr>
    </w:div>
    <w:div w:id="665400714">
      <w:bodyDiv w:val="1"/>
      <w:marLeft w:val="0"/>
      <w:marRight w:val="0"/>
      <w:marTop w:val="0"/>
      <w:marBottom w:val="0"/>
      <w:divBdr>
        <w:top w:val="none" w:sz="0" w:space="0" w:color="auto"/>
        <w:left w:val="none" w:sz="0" w:space="0" w:color="auto"/>
        <w:bottom w:val="none" w:sz="0" w:space="0" w:color="auto"/>
        <w:right w:val="none" w:sz="0" w:space="0" w:color="auto"/>
      </w:divBdr>
    </w:div>
    <w:div w:id="671295075">
      <w:bodyDiv w:val="1"/>
      <w:marLeft w:val="0"/>
      <w:marRight w:val="0"/>
      <w:marTop w:val="0"/>
      <w:marBottom w:val="0"/>
      <w:divBdr>
        <w:top w:val="none" w:sz="0" w:space="0" w:color="auto"/>
        <w:left w:val="none" w:sz="0" w:space="0" w:color="auto"/>
        <w:bottom w:val="none" w:sz="0" w:space="0" w:color="auto"/>
        <w:right w:val="none" w:sz="0" w:space="0" w:color="auto"/>
      </w:divBdr>
    </w:div>
    <w:div w:id="687953480">
      <w:bodyDiv w:val="1"/>
      <w:marLeft w:val="0"/>
      <w:marRight w:val="0"/>
      <w:marTop w:val="0"/>
      <w:marBottom w:val="0"/>
      <w:divBdr>
        <w:top w:val="none" w:sz="0" w:space="0" w:color="auto"/>
        <w:left w:val="none" w:sz="0" w:space="0" w:color="auto"/>
        <w:bottom w:val="none" w:sz="0" w:space="0" w:color="auto"/>
        <w:right w:val="none" w:sz="0" w:space="0" w:color="auto"/>
      </w:divBdr>
    </w:div>
    <w:div w:id="691415681">
      <w:bodyDiv w:val="1"/>
      <w:marLeft w:val="0"/>
      <w:marRight w:val="0"/>
      <w:marTop w:val="0"/>
      <w:marBottom w:val="0"/>
      <w:divBdr>
        <w:top w:val="none" w:sz="0" w:space="0" w:color="auto"/>
        <w:left w:val="none" w:sz="0" w:space="0" w:color="auto"/>
        <w:bottom w:val="none" w:sz="0" w:space="0" w:color="auto"/>
        <w:right w:val="none" w:sz="0" w:space="0" w:color="auto"/>
      </w:divBdr>
    </w:div>
    <w:div w:id="731541921">
      <w:bodyDiv w:val="1"/>
      <w:marLeft w:val="0"/>
      <w:marRight w:val="0"/>
      <w:marTop w:val="0"/>
      <w:marBottom w:val="0"/>
      <w:divBdr>
        <w:top w:val="none" w:sz="0" w:space="0" w:color="auto"/>
        <w:left w:val="none" w:sz="0" w:space="0" w:color="auto"/>
        <w:bottom w:val="none" w:sz="0" w:space="0" w:color="auto"/>
        <w:right w:val="none" w:sz="0" w:space="0" w:color="auto"/>
      </w:divBdr>
    </w:div>
    <w:div w:id="758336057">
      <w:bodyDiv w:val="1"/>
      <w:marLeft w:val="0"/>
      <w:marRight w:val="0"/>
      <w:marTop w:val="0"/>
      <w:marBottom w:val="0"/>
      <w:divBdr>
        <w:top w:val="none" w:sz="0" w:space="0" w:color="auto"/>
        <w:left w:val="none" w:sz="0" w:space="0" w:color="auto"/>
        <w:bottom w:val="none" w:sz="0" w:space="0" w:color="auto"/>
        <w:right w:val="none" w:sz="0" w:space="0" w:color="auto"/>
      </w:divBdr>
    </w:div>
    <w:div w:id="767390465">
      <w:bodyDiv w:val="1"/>
      <w:marLeft w:val="0"/>
      <w:marRight w:val="0"/>
      <w:marTop w:val="0"/>
      <w:marBottom w:val="0"/>
      <w:divBdr>
        <w:top w:val="none" w:sz="0" w:space="0" w:color="auto"/>
        <w:left w:val="none" w:sz="0" w:space="0" w:color="auto"/>
        <w:bottom w:val="none" w:sz="0" w:space="0" w:color="auto"/>
        <w:right w:val="none" w:sz="0" w:space="0" w:color="auto"/>
      </w:divBdr>
    </w:div>
    <w:div w:id="773016288">
      <w:bodyDiv w:val="1"/>
      <w:marLeft w:val="0"/>
      <w:marRight w:val="0"/>
      <w:marTop w:val="0"/>
      <w:marBottom w:val="0"/>
      <w:divBdr>
        <w:top w:val="none" w:sz="0" w:space="0" w:color="auto"/>
        <w:left w:val="none" w:sz="0" w:space="0" w:color="auto"/>
        <w:bottom w:val="none" w:sz="0" w:space="0" w:color="auto"/>
        <w:right w:val="none" w:sz="0" w:space="0" w:color="auto"/>
      </w:divBdr>
    </w:div>
    <w:div w:id="780026330">
      <w:bodyDiv w:val="1"/>
      <w:marLeft w:val="0"/>
      <w:marRight w:val="0"/>
      <w:marTop w:val="0"/>
      <w:marBottom w:val="0"/>
      <w:divBdr>
        <w:top w:val="none" w:sz="0" w:space="0" w:color="auto"/>
        <w:left w:val="none" w:sz="0" w:space="0" w:color="auto"/>
        <w:bottom w:val="none" w:sz="0" w:space="0" w:color="auto"/>
        <w:right w:val="none" w:sz="0" w:space="0" w:color="auto"/>
      </w:divBdr>
    </w:div>
    <w:div w:id="788475304">
      <w:bodyDiv w:val="1"/>
      <w:marLeft w:val="0"/>
      <w:marRight w:val="0"/>
      <w:marTop w:val="0"/>
      <w:marBottom w:val="0"/>
      <w:divBdr>
        <w:top w:val="none" w:sz="0" w:space="0" w:color="auto"/>
        <w:left w:val="none" w:sz="0" w:space="0" w:color="auto"/>
        <w:bottom w:val="none" w:sz="0" w:space="0" w:color="auto"/>
        <w:right w:val="none" w:sz="0" w:space="0" w:color="auto"/>
      </w:divBdr>
    </w:div>
    <w:div w:id="808405447">
      <w:bodyDiv w:val="1"/>
      <w:marLeft w:val="0"/>
      <w:marRight w:val="0"/>
      <w:marTop w:val="0"/>
      <w:marBottom w:val="0"/>
      <w:divBdr>
        <w:top w:val="none" w:sz="0" w:space="0" w:color="auto"/>
        <w:left w:val="none" w:sz="0" w:space="0" w:color="auto"/>
        <w:bottom w:val="none" w:sz="0" w:space="0" w:color="auto"/>
        <w:right w:val="none" w:sz="0" w:space="0" w:color="auto"/>
      </w:divBdr>
    </w:div>
    <w:div w:id="867524490">
      <w:bodyDiv w:val="1"/>
      <w:marLeft w:val="0"/>
      <w:marRight w:val="0"/>
      <w:marTop w:val="0"/>
      <w:marBottom w:val="0"/>
      <w:divBdr>
        <w:top w:val="none" w:sz="0" w:space="0" w:color="auto"/>
        <w:left w:val="none" w:sz="0" w:space="0" w:color="auto"/>
        <w:bottom w:val="none" w:sz="0" w:space="0" w:color="auto"/>
        <w:right w:val="none" w:sz="0" w:space="0" w:color="auto"/>
      </w:divBdr>
    </w:div>
    <w:div w:id="876549883">
      <w:bodyDiv w:val="1"/>
      <w:marLeft w:val="0"/>
      <w:marRight w:val="0"/>
      <w:marTop w:val="0"/>
      <w:marBottom w:val="0"/>
      <w:divBdr>
        <w:top w:val="none" w:sz="0" w:space="0" w:color="auto"/>
        <w:left w:val="none" w:sz="0" w:space="0" w:color="auto"/>
        <w:bottom w:val="none" w:sz="0" w:space="0" w:color="auto"/>
        <w:right w:val="none" w:sz="0" w:space="0" w:color="auto"/>
      </w:divBdr>
    </w:div>
    <w:div w:id="881403704">
      <w:bodyDiv w:val="1"/>
      <w:marLeft w:val="0"/>
      <w:marRight w:val="0"/>
      <w:marTop w:val="0"/>
      <w:marBottom w:val="0"/>
      <w:divBdr>
        <w:top w:val="none" w:sz="0" w:space="0" w:color="auto"/>
        <w:left w:val="none" w:sz="0" w:space="0" w:color="auto"/>
        <w:bottom w:val="none" w:sz="0" w:space="0" w:color="auto"/>
        <w:right w:val="none" w:sz="0" w:space="0" w:color="auto"/>
      </w:divBdr>
      <w:divsChild>
        <w:div w:id="195772015">
          <w:marLeft w:val="0"/>
          <w:marRight w:val="0"/>
          <w:marTop w:val="0"/>
          <w:marBottom w:val="0"/>
          <w:divBdr>
            <w:top w:val="none" w:sz="0" w:space="0" w:color="auto"/>
            <w:left w:val="none" w:sz="0" w:space="0" w:color="auto"/>
            <w:bottom w:val="none" w:sz="0" w:space="0" w:color="auto"/>
            <w:right w:val="none" w:sz="0" w:space="0" w:color="auto"/>
          </w:divBdr>
        </w:div>
      </w:divsChild>
    </w:div>
    <w:div w:id="909778704">
      <w:bodyDiv w:val="1"/>
      <w:marLeft w:val="0"/>
      <w:marRight w:val="0"/>
      <w:marTop w:val="0"/>
      <w:marBottom w:val="0"/>
      <w:divBdr>
        <w:top w:val="none" w:sz="0" w:space="0" w:color="auto"/>
        <w:left w:val="none" w:sz="0" w:space="0" w:color="auto"/>
        <w:bottom w:val="none" w:sz="0" w:space="0" w:color="auto"/>
        <w:right w:val="none" w:sz="0" w:space="0" w:color="auto"/>
      </w:divBdr>
    </w:div>
    <w:div w:id="916863715">
      <w:bodyDiv w:val="1"/>
      <w:marLeft w:val="0"/>
      <w:marRight w:val="0"/>
      <w:marTop w:val="0"/>
      <w:marBottom w:val="0"/>
      <w:divBdr>
        <w:top w:val="none" w:sz="0" w:space="0" w:color="auto"/>
        <w:left w:val="none" w:sz="0" w:space="0" w:color="auto"/>
        <w:bottom w:val="none" w:sz="0" w:space="0" w:color="auto"/>
        <w:right w:val="none" w:sz="0" w:space="0" w:color="auto"/>
      </w:divBdr>
      <w:divsChild>
        <w:div w:id="1115058589">
          <w:marLeft w:val="0"/>
          <w:marRight w:val="0"/>
          <w:marTop w:val="0"/>
          <w:marBottom w:val="0"/>
          <w:divBdr>
            <w:top w:val="none" w:sz="0" w:space="0" w:color="auto"/>
            <w:left w:val="none" w:sz="0" w:space="0" w:color="auto"/>
            <w:bottom w:val="none" w:sz="0" w:space="0" w:color="auto"/>
            <w:right w:val="none" w:sz="0" w:space="0" w:color="auto"/>
          </w:divBdr>
        </w:div>
      </w:divsChild>
    </w:div>
    <w:div w:id="917596734">
      <w:bodyDiv w:val="1"/>
      <w:marLeft w:val="0"/>
      <w:marRight w:val="0"/>
      <w:marTop w:val="0"/>
      <w:marBottom w:val="0"/>
      <w:divBdr>
        <w:top w:val="none" w:sz="0" w:space="0" w:color="auto"/>
        <w:left w:val="none" w:sz="0" w:space="0" w:color="auto"/>
        <w:bottom w:val="none" w:sz="0" w:space="0" w:color="auto"/>
        <w:right w:val="none" w:sz="0" w:space="0" w:color="auto"/>
      </w:divBdr>
    </w:div>
    <w:div w:id="945192524">
      <w:bodyDiv w:val="1"/>
      <w:marLeft w:val="0"/>
      <w:marRight w:val="0"/>
      <w:marTop w:val="0"/>
      <w:marBottom w:val="0"/>
      <w:divBdr>
        <w:top w:val="none" w:sz="0" w:space="0" w:color="auto"/>
        <w:left w:val="none" w:sz="0" w:space="0" w:color="auto"/>
        <w:bottom w:val="none" w:sz="0" w:space="0" w:color="auto"/>
        <w:right w:val="none" w:sz="0" w:space="0" w:color="auto"/>
      </w:divBdr>
    </w:div>
    <w:div w:id="954218738">
      <w:bodyDiv w:val="1"/>
      <w:marLeft w:val="0"/>
      <w:marRight w:val="0"/>
      <w:marTop w:val="0"/>
      <w:marBottom w:val="0"/>
      <w:divBdr>
        <w:top w:val="none" w:sz="0" w:space="0" w:color="auto"/>
        <w:left w:val="none" w:sz="0" w:space="0" w:color="auto"/>
        <w:bottom w:val="none" w:sz="0" w:space="0" w:color="auto"/>
        <w:right w:val="none" w:sz="0" w:space="0" w:color="auto"/>
      </w:divBdr>
    </w:div>
    <w:div w:id="957293578">
      <w:bodyDiv w:val="1"/>
      <w:marLeft w:val="0"/>
      <w:marRight w:val="0"/>
      <w:marTop w:val="0"/>
      <w:marBottom w:val="0"/>
      <w:divBdr>
        <w:top w:val="none" w:sz="0" w:space="0" w:color="auto"/>
        <w:left w:val="none" w:sz="0" w:space="0" w:color="auto"/>
        <w:bottom w:val="none" w:sz="0" w:space="0" w:color="auto"/>
        <w:right w:val="none" w:sz="0" w:space="0" w:color="auto"/>
      </w:divBdr>
    </w:div>
    <w:div w:id="978337961">
      <w:bodyDiv w:val="1"/>
      <w:marLeft w:val="0"/>
      <w:marRight w:val="0"/>
      <w:marTop w:val="0"/>
      <w:marBottom w:val="0"/>
      <w:divBdr>
        <w:top w:val="none" w:sz="0" w:space="0" w:color="auto"/>
        <w:left w:val="none" w:sz="0" w:space="0" w:color="auto"/>
        <w:bottom w:val="none" w:sz="0" w:space="0" w:color="auto"/>
        <w:right w:val="none" w:sz="0" w:space="0" w:color="auto"/>
      </w:divBdr>
    </w:div>
    <w:div w:id="1004237683">
      <w:bodyDiv w:val="1"/>
      <w:marLeft w:val="0"/>
      <w:marRight w:val="0"/>
      <w:marTop w:val="0"/>
      <w:marBottom w:val="0"/>
      <w:divBdr>
        <w:top w:val="none" w:sz="0" w:space="0" w:color="auto"/>
        <w:left w:val="none" w:sz="0" w:space="0" w:color="auto"/>
        <w:bottom w:val="none" w:sz="0" w:space="0" w:color="auto"/>
        <w:right w:val="none" w:sz="0" w:space="0" w:color="auto"/>
      </w:divBdr>
    </w:div>
    <w:div w:id="1008992736">
      <w:bodyDiv w:val="1"/>
      <w:marLeft w:val="0"/>
      <w:marRight w:val="0"/>
      <w:marTop w:val="0"/>
      <w:marBottom w:val="0"/>
      <w:divBdr>
        <w:top w:val="none" w:sz="0" w:space="0" w:color="auto"/>
        <w:left w:val="none" w:sz="0" w:space="0" w:color="auto"/>
        <w:bottom w:val="none" w:sz="0" w:space="0" w:color="auto"/>
        <w:right w:val="none" w:sz="0" w:space="0" w:color="auto"/>
      </w:divBdr>
    </w:div>
    <w:div w:id="1037855050">
      <w:bodyDiv w:val="1"/>
      <w:marLeft w:val="0"/>
      <w:marRight w:val="0"/>
      <w:marTop w:val="0"/>
      <w:marBottom w:val="0"/>
      <w:divBdr>
        <w:top w:val="none" w:sz="0" w:space="0" w:color="auto"/>
        <w:left w:val="none" w:sz="0" w:space="0" w:color="auto"/>
        <w:bottom w:val="none" w:sz="0" w:space="0" w:color="auto"/>
        <w:right w:val="none" w:sz="0" w:space="0" w:color="auto"/>
      </w:divBdr>
    </w:div>
    <w:div w:id="1038701232">
      <w:bodyDiv w:val="1"/>
      <w:marLeft w:val="0"/>
      <w:marRight w:val="0"/>
      <w:marTop w:val="0"/>
      <w:marBottom w:val="0"/>
      <w:divBdr>
        <w:top w:val="none" w:sz="0" w:space="0" w:color="auto"/>
        <w:left w:val="none" w:sz="0" w:space="0" w:color="auto"/>
        <w:bottom w:val="none" w:sz="0" w:space="0" w:color="auto"/>
        <w:right w:val="none" w:sz="0" w:space="0" w:color="auto"/>
      </w:divBdr>
    </w:div>
    <w:div w:id="1093816827">
      <w:bodyDiv w:val="1"/>
      <w:marLeft w:val="0"/>
      <w:marRight w:val="0"/>
      <w:marTop w:val="0"/>
      <w:marBottom w:val="0"/>
      <w:divBdr>
        <w:top w:val="none" w:sz="0" w:space="0" w:color="auto"/>
        <w:left w:val="none" w:sz="0" w:space="0" w:color="auto"/>
        <w:bottom w:val="none" w:sz="0" w:space="0" w:color="auto"/>
        <w:right w:val="none" w:sz="0" w:space="0" w:color="auto"/>
      </w:divBdr>
    </w:div>
    <w:div w:id="1110978847">
      <w:bodyDiv w:val="1"/>
      <w:marLeft w:val="0"/>
      <w:marRight w:val="0"/>
      <w:marTop w:val="0"/>
      <w:marBottom w:val="0"/>
      <w:divBdr>
        <w:top w:val="none" w:sz="0" w:space="0" w:color="auto"/>
        <w:left w:val="none" w:sz="0" w:space="0" w:color="auto"/>
        <w:bottom w:val="none" w:sz="0" w:space="0" w:color="auto"/>
        <w:right w:val="none" w:sz="0" w:space="0" w:color="auto"/>
      </w:divBdr>
    </w:div>
    <w:div w:id="1116799776">
      <w:bodyDiv w:val="1"/>
      <w:marLeft w:val="0"/>
      <w:marRight w:val="0"/>
      <w:marTop w:val="0"/>
      <w:marBottom w:val="0"/>
      <w:divBdr>
        <w:top w:val="none" w:sz="0" w:space="0" w:color="auto"/>
        <w:left w:val="none" w:sz="0" w:space="0" w:color="auto"/>
        <w:bottom w:val="none" w:sz="0" w:space="0" w:color="auto"/>
        <w:right w:val="none" w:sz="0" w:space="0" w:color="auto"/>
      </w:divBdr>
    </w:div>
    <w:div w:id="1132213289">
      <w:bodyDiv w:val="1"/>
      <w:marLeft w:val="0"/>
      <w:marRight w:val="0"/>
      <w:marTop w:val="0"/>
      <w:marBottom w:val="0"/>
      <w:divBdr>
        <w:top w:val="none" w:sz="0" w:space="0" w:color="auto"/>
        <w:left w:val="none" w:sz="0" w:space="0" w:color="auto"/>
        <w:bottom w:val="none" w:sz="0" w:space="0" w:color="auto"/>
        <w:right w:val="none" w:sz="0" w:space="0" w:color="auto"/>
      </w:divBdr>
    </w:div>
    <w:div w:id="1139962031">
      <w:bodyDiv w:val="1"/>
      <w:marLeft w:val="0"/>
      <w:marRight w:val="0"/>
      <w:marTop w:val="0"/>
      <w:marBottom w:val="0"/>
      <w:divBdr>
        <w:top w:val="none" w:sz="0" w:space="0" w:color="auto"/>
        <w:left w:val="none" w:sz="0" w:space="0" w:color="auto"/>
        <w:bottom w:val="none" w:sz="0" w:space="0" w:color="auto"/>
        <w:right w:val="none" w:sz="0" w:space="0" w:color="auto"/>
      </w:divBdr>
    </w:div>
    <w:div w:id="1154570318">
      <w:bodyDiv w:val="1"/>
      <w:marLeft w:val="0"/>
      <w:marRight w:val="0"/>
      <w:marTop w:val="0"/>
      <w:marBottom w:val="0"/>
      <w:divBdr>
        <w:top w:val="none" w:sz="0" w:space="0" w:color="auto"/>
        <w:left w:val="none" w:sz="0" w:space="0" w:color="auto"/>
        <w:bottom w:val="none" w:sz="0" w:space="0" w:color="auto"/>
        <w:right w:val="none" w:sz="0" w:space="0" w:color="auto"/>
      </w:divBdr>
    </w:div>
    <w:div w:id="1158038543">
      <w:bodyDiv w:val="1"/>
      <w:marLeft w:val="0"/>
      <w:marRight w:val="0"/>
      <w:marTop w:val="0"/>
      <w:marBottom w:val="0"/>
      <w:divBdr>
        <w:top w:val="none" w:sz="0" w:space="0" w:color="auto"/>
        <w:left w:val="none" w:sz="0" w:space="0" w:color="auto"/>
        <w:bottom w:val="none" w:sz="0" w:space="0" w:color="auto"/>
        <w:right w:val="none" w:sz="0" w:space="0" w:color="auto"/>
      </w:divBdr>
    </w:div>
    <w:div w:id="1162815253">
      <w:bodyDiv w:val="1"/>
      <w:marLeft w:val="0"/>
      <w:marRight w:val="0"/>
      <w:marTop w:val="0"/>
      <w:marBottom w:val="0"/>
      <w:divBdr>
        <w:top w:val="none" w:sz="0" w:space="0" w:color="auto"/>
        <w:left w:val="none" w:sz="0" w:space="0" w:color="auto"/>
        <w:bottom w:val="none" w:sz="0" w:space="0" w:color="auto"/>
        <w:right w:val="none" w:sz="0" w:space="0" w:color="auto"/>
      </w:divBdr>
    </w:div>
    <w:div w:id="1169515108">
      <w:bodyDiv w:val="1"/>
      <w:marLeft w:val="0"/>
      <w:marRight w:val="0"/>
      <w:marTop w:val="0"/>
      <w:marBottom w:val="0"/>
      <w:divBdr>
        <w:top w:val="none" w:sz="0" w:space="0" w:color="auto"/>
        <w:left w:val="none" w:sz="0" w:space="0" w:color="auto"/>
        <w:bottom w:val="none" w:sz="0" w:space="0" w:color="auto"/>
        <w:right w:val="none" w:sz="0" w:space="0" w:color="auto"/>
      </w:divBdr>
    </w:div>
    <w:div w:id="1170177783">
      <w:bodyDiv w:val="1"/>
      <w:marLeft w:val="0"/>
      <w:marRight w:val="0"/>
      <w:marTop w:val="0"/>
      <w:marBottom w:val="0"/>
      <w:divBdr>
        <w:top w:val="none" w:sz="0" w:space="0" w:color="auto"/>
        <w:left w:val="none" w:sz="0" w:space="0" w:color="auto"/>
        <w:bottom w:val="none" w:sz="0" w:space="0" w:color="auto"/>
        <w:right w:val="none" w:sz="0" w:space="0" w:color="auto"/>
      </w:divBdr>
    </w:div>
    <w:div w:id="1176193018">
      <w:bodyDiv w:val="1"/>
      <w:marLeft w:val="0"/>
      <w:marRight w:val="0"/>
      <w:marTop w:val="0"/>
      <w:marBottom w:val="0"/>
      <w:divBdr>
        <w:top w:val="none" w:sz="0" w:space="0" w:color="auto"/>
        <w:left w:val="none" w:sz="0" w:space="0" w:color="auto"/>
        <w:bottom w:val="none" w:sz="0" w:space="0" w:color="auto"/>
        <w:right w:val="none" w:sz="0" w:space="0" w:color="auto"/>
      </w:divBdr>
    </w:div>
    <w:div w:id="1177304190">
      <w:bodyDiv w:val="1"/>
      <w:marLeft w:val="0"/>
      <w:marRight w:val="0"/>
      <w:marTop w:val="0"/>
      <w:marBottom w:val="0"/>
      <w:divBdr>
        <w:top w:val="none" w:sz="0" w:space="0" w:color="auto"/>
        <w:left w:val="none" w:sz="0" w:space="0" w:color="auto"/>
        <w:bottom w:val="none" w:sz="0" w:space="0" w:color="auto"/>
        <w:right w:val="none" w:sz="0" w:space="0" w:color="auto"/>
      </w:divBdr>
    </w:div>
    <w:div w:id="1199003300">
      <w:bodyDiv w:val="1"/>
      <w:marLeft w:val="0"/>
      <w:marRight w:val="0"/>
      <w:marTop w:val="0"/>
      <w:marBottom w:val="0"/>
      <w:divBdr>
        <w:top w:val="none" w:sz="0" w:space="0" w:color="auto"/>
        <w:left w:val="none" w:sz="0" w:space="0" w:color="auto"/>
        <w:bottom w:val="none" w:sz="0" w:space="0" w:color="auto"/>
        <w:right w:val="none" w:sz="0" w:space="0" w:color="auto"/>
      </w:divBdr>
    </w:div>
    <w:div w:id="1218198399">
      <w:bodyDiv w:val="1"/>
      <w:marLeft w:val="0"/>
      <w:marRight w:val="0"/>
      <w:marTop w:val="0"/>
      <w:marBottom w:val="0"/>
      <w:divBdr>
        <w:top w:val="none" w:sz="0" w:space="0" w:color="auto"/>
        <w:left w:val="none" w:sz="0" w:space="0" w:color="auto"/>
        <w:bottom w:val="none" w:sz="0" w:space="0" w:color="auto"/>
        <w:right w:val="none" w:sz="0" w:space="0" w:color="auto"/>
      </w:divBdr>
    </w:div>
    <w:div w:id="1234045594">
      <w:bodyDiv w:val="1"/>
      <w:marLeft w:val="0"/>
      <w:marRight w:val="0"/>
      <w:marTop w:val="0"/>
      <w:marBottom w:val="0"/>
      <w:divBdr>
        <w:top w:val="none" w:sz="0" w:space="0" w:color="auto"/>
        <w:left w:val="none" w:sz="0" w:space="0" w:color="auto"/>
        <w:bottom w:val="none" w:sz="0" w:space="0" w:color="auto"/>
        <w:right w:val="none" w:sz="0" w:space="0" w:color="auto"/>
      </w:divBdr>
    </w:div>
    <w:div w:id="1240366524">
      <w:bodyDiv w:val="1"/>
      <w:marLeft w:val="0"/>
      <w:marRight w:val="0"/>
      <w:marTop w:val="0"/>
      <w:marBottom w:val="0"/>
      <w:divBdr>
        <w:top w:val="none" w:sz="0" w:space="0" w:color="auto"/>
        <w:left w:val="none" w:sz="0" w:space="0" w:color="auto"/>
        <w:bottom w:val="none" w:sz="0" w:space="0" w:color="auto"/>
        <w:right w:val="none" w:sz="0" w:space="0" w:color="auto"/>
      </w:divBdr>
    </w:div>
    <w:div w:id="1262690147">
      <w:bodyDiv w:val="1"/>
      <w:marLeft w:val="0"/>
      <w:marRight w:val="0"/>
      <w:marTop w:val="0"/>
      <w:marBottom w:val="0"/>
      <w:divBdr>
        <w:top w:val="none" w:sz="0" w:space="0" w:color="auto"/>
        <w:left w:val="none" w:sz="0" w:space="0" w:color="auto"/>
        <w:bottom w:val="none" w:sz="0" w:space="0" w:color="auto"/>
        <w:right w:val="none" w:sz="0" w:space="0" w:color="auto"/>
      </w:divBdr>
    </w:div>
    <w:div w:id="1263565965">
      <w:bodyDiv w:val="1"/>
      <w:marLeft w:val="0"/>
      <w:marRight w:val="0"/>
      <w:marTop w:val="0"/>
      <w:marBottom w:val="0"/>
      <w:divBdr>
        <w:top w:val="none" w:sz="0" w:space="0" w:color="auto"/>
        <w:left w:val="none" w:sz="0" w:space="0" w:color="auto"/>
        <w:bottom w:val="none" w:sz="0" w:space="0" w:color="auto"/>
        <w:right w:val="none" w:sz="0" w:space="0" w:color="auto"/>
      </w:divBdr>
    </w:div>
    <w:div w:id="1276213166">
      <w:bodyDiv w:val="1"/>
      <w:marLeft w:val="0"/>
      <w:marRight w:val="0"/>
      <w:marTop w:val="0"/>
      <w:marBottom w:val="0"/>
      <w:divBdr>
        <w:top w:val="none" w:sz="0" w:space="0" w:color="auto"/>
        <w:left w:val="none" w:sz="0" w:space="0" w:color="auto"/>
        <w:bottom w:val="none" w:sz="0" w:space="0" w:color="auto"/>
        <w:right w:val="none" w:sz="0" w:space="0" w:color="auto"/>
      </w:divBdr>
      <w:divsChild>
        <w:div w:id="61948157">
          <w:marLeft w:val="0"/>
          <w:marRight w:val="0"/>
          <w:marTop w:val="0"/>
          <w:marBottom w:val="0"/>
          <w:divBdr>
            <w:top w:val="none" w:sz="0" w:space="0" w:color="auto"/>
            <w:left w:val="none" w:sz="0" w:space="0" w:color="auto"/>
            <w:bottom w:val="none" w:sz="0" w:space="0" w:color="auto"/>
            <w:right w:val="none" w:sz="0" w:space="0" w:color="auto"/>
          </w:divBdr>
        </w:div>
      </w:divsChild>
    </w:div>
    <w:div w:id="1280725159">
      <w:bodyDiv w:val="1"/>
      <w:marLeft w:val="0"/>
      <w:marRight w:val="0"/>
      <w:marTop w:val="0"/>
      <w:marBottom w:val="0"/>
      <w:divBdr>
        <w:top w:val="none" w:sz="0" w:space="0" w:color="auto"/>
        <w:left w:val="none" w:sz="0" w:space="0" w:color="auto"/>
        <w:bottom w:val="none" w:sz="0" w:space="0" w:color="auto"/>
        <w:right w:val="none" w:sz="0" w:space="0" w:color="auto"/>
      </w:divBdr>
    </w:div>
    <w:div w:id="1294798677">
      <w:bodyDiv w:val="1"/>
      <w:marLeft w:val="0"/>
      <w:marRight w:val="0"/>
      <w:marTop w:val="0"/>
      <w:marBottom w:val="0"/>
      <w:divBdr>
        <w:top w:val="none" w:sz="0" w:space="0" w:color="auto"/>
        <w:left w:val="none" w:sz="0" w:space="0" w:color="auto"/>
        <w:bottom w:val="none" w:sz="0" w:space="0" w:color="auto"/>
        <w:right w:val="none" w:sz="0" w:space="0" w:color="auto"/>
      </w:divBdr>
    </w:div>
    <w:div w:id="1309355806">
      <w:bodyDiv w:val="1"/>
      <w:marLeft w:val="0"/>
      <w:marRight w:val="0"/>
      <w:marTop w:val="0"/>
      <w:marBottom w:val="0"/>
      <w:divBdr>
        <w:top w:val="none" w:sz="0" w:space="0" w:color="auto"/>
        <w:left w:val="none" w:sz="0" w:space="0" w:color="auto"/>
        <w:bottom w:val="none" w:sz="0" w:space="0" w:color="auto"/>
        <w:right w:val="none" w:sz="0" w:space="0" w:color="auto"/>
      </w:divBdr>
    </w:div>
    <w:div w:id="1324159170">
      <w:bodyDiv w:val="1"/>
      <w:marLeft w:val="0"/>
      <w:marRight w:val="0"/>
      <w:marTop w:val="0"/>
      <w:marBottom w:val="0"/>
      <w:divBdr>
        <w:top w:val="none" w:sz="0" w:space="0" w:color="auto"/>
        <w:left w:val="none" w:sz="0" w:space="0" w:color="auto"/>
        <w:bottom w:val="none" w:sz="0" w:space="0" w:color="auto"/>
        <w:right w:val="none" w:sz="0" w:space="0" w:color="auto"/>
      </w:divBdr>
    </w:div>
    <w:div w:id="1391230818">
      <w:bodyDiv w:val="1"/>
      <w:marLeft w:val="0"/>
      <w:marRight w:val="0"/>
      <w:marTop w:val="0"/>
      <w:marBottom w:val="0"/>
      <w:divBdr>
        <w:top w:val="none" w:sz="0" w:space="0" w:color="auto"/>
        <w:left w:val="none" w:sz="0" w:space="0" w:color="auto"/>
        <w:bottom w:val="none" w:sz="0" w:space="0" w:color="auto"/>
        <w:right w:val="none" w:sz="0" w:space="0" w:color="auto"/>
      </w:divBdr>
    </w:div>
    <w:div w:id="1391925867">
      <w:bodyDiv w:val="1"/>
      <w:marLeft w:val="0"/>
      <w:marRight w:val="0"/>
      <w:marTop w:val="0"/>
      <w:marBottom w:val="0"/>
      <w:divBdr>
        <w:top w:val="none" w:sz="0" w:space="0" w:color="auto"/>
        <w:left w:val="none" w:sz="0" w:space="0" w:color="auto"/>
        <w:bottom w:val="none" w:sz="0" w:space="0" w:color="auto"/>
        <w:right w:val="none" w:sz="0" w:space="0" w:color="auto"/>
      </w:divBdr>
    </w:div>
    <w:div w:id="1396316121">
      <w:bodyDiv w:val="1"/>
      <w:marLeft w:val="0"/>
      <w:marRight w:val="0"/>
      <w:marTop w:val="0"/>
      <w:marBottom w:val="0"/>
      <w:divBdr>
        <w:top w:val="none" w:sz="0" w:space="0" w:color="auto"/>
        <w:left w:val="none" w:sz="0" w:space="0" w:color="auto"/>
        <w:bottom w:val="none" w:sz="0" w:space="0" w:color="auto"/>
        <w:right w:val="none" w:sz="0" w:space="0" w:color="auto"/>
      </w:divBdr>
    </w:div>
    <w:div w:id="1411200516">
      <w:bodyDiv w:val="1"/>
      <w:marLeft w:val="0"/>
      <w:marRight w:val="0"/>
      <w:marTop w:val="0"/>
      <w:marBottom w:val="0"/>
      <w:divBdr>
        <w:top w:val="none" w:sz="0" w:space="0" w:color="auto"/>
        <w:left w:val="none" w:sz="0" w:space="0" w:color="auto"/>
        <w:bottom w:val="none" w:sz="0" w:space="0" w:color="auto"/>
        <w:right w:val="none" w:sz="0" w:space="0" w:color="auto"/>
      </w:divBdr>
      <w:divsChild>
        <w:div w:id="1332685739">
          <w:marLeft w:val="0"/>
          <w:marRight w:val="0"/>
          <w:marTop w:val="0"/>
          <w:marBottom w:val="0"/>
          <w:divBdr>
            <w:top w:val="none" w:sz="0" w:space="0" w:color="auto"/>
            <w:left w:val="none" w:sz="0" w:space="0" w:color="auto"/>
            <w:bottom w:val="none" w:sz="0" w:space="0" w:color="auto"/>
            <w:right w:val="none" w:sz="0" w:space="0" w:color="auto"/>
          </w:divBdr>
        </w:div>
      </w:divsChild>
    </w:div>
    <w:div w:id="1432510839">
      <w:bodyDiv w:val="1"/>
      <w:marLeft w:val="0"/>
      <w:marRight w:val="0"/>
      <w:marTop w:val="0"/>
      <w:marBottom w:val="0"/>
      <w:divBdr>
        <w:top w:val="none" w:sz="0" w:space="0" w:color="auto"/>
        <w:left w:val="none" w:sz="0" w:space="0" w:color="auto"/>
        <w:bottom w:val="none" w:sz="0" w:space="0" w:color="auto"/>
        <w:right w:val="none" w:sz="0" w:space="0" w:color="auto"/>
      </w:divBdr>
    </w:div>
    <w:div w:id="1434785010">
      <w:bodyDiv w:val="1"/>
      <w:marLeft w:val="0"/>
      <w:marRight w:val="0"/>
      <w:marTop w:val="0"/>
      <w:marBottom w:val="0"/>
      <w:divBdr>
        <w:top w:val="none" w:sz="0" w:space="0" w:color="auto"/>
        <w:left w:val="none" w:sz="0" w:space="0" w:color="auto"/>
        <w:bottom w:val="none" w:sz="0" w:space="0" w:color="auto"/>
        <w:right w:val="none" w:sz="0" w:space="0" w:color="auto"/>
      </w:divBdr>
    </w:div>
    <w:div w:id="1443379441">
      <w:bodyDiv w:val="1"/>
      <w:marLeft w:val="0"/>
      <w:marRight w:val="0"/>
      <w:marTop w:val="0"/>
      <w:marBottom w:val="0"/>
      <w:divBdr>
        <w:top w:val="none" w:sz="0" w:space="0" w:color="auto"/>
        <w:left w:val="none" w:sz="0" w:space="0" w:color="auto"/>
        <w:bottom w:val="none" w:sz="0" w:space="0" w:color="auto"/>
        <w:right w:val="none" w:sz="0" w:space="0" w:color="auto"/>
      </w:divBdr>
    </w:div>
    <w:div w:id="1473668243">
      <w:bodyDiv w:val="1"/>
      <w:marLeft w:val="0"/>
      <w:marRight w:val="0"/>
      <w:marTop w:val="0"/>
      <w:marBottom w:val="0"/>
      <w:divBdr>
        <w:top w:val="none" w:sz="0" w:space="0" w:color="auto"/>
        <w:left w:val="none" w:sz="0" w:space="0" w:color="auto"/>
        <w:bottom w:val="none" w:sz="0" w:space="0" w:color="auto"/>
        <w:right w:val="none" w:sz="0" w:space="0" w:color="auto"/>
      </w:divBdr>
    </w:div>
    <w:div w:id="1479686642">
      <w:bodyDiv w:val="1"/>
      <w:marLeft w:val="0"/>
      <w:marRight w:val="0"/>
      <w:marTop w:val="0"/>
      <w:marBottom w:val="0"/>
      <w:divBdr>
        <w:top w:val="none" w:sz="0" w:space="0" w:color="auto"/>
        <w:left w:val="none" w:sz="0" w:space="0" w:color="auto"/>
        <w:bottom w:val="none" w:sz="0" w:space="0" w:color="auto"/>
        <w:right w:val="none" w:sz="0" w:space="0" w:color="auto"/>
      </w:divBdr>
    </w:div>
    <w:div w:id="1479807990">
      <w:bodyDiv w:val="1"/>
      <w:marLeft w:val="0"/>
      <w:marRight w:val="0"/>
      <w:marTop w:val="0"/>
      <w:marBottom w:val="0"/>
      <w:divBdr>
        <w:top w:val="none" w:sz="0" w:space="0" w:color="auto"/>
        <w:left w:val="none" w:sz="0" w:space="0" w:color="auto"/>
        <w:bottom w:val="none" w:sz="0" w:space="0" w:color="auto"/>
        <w:right w:val="none" w:sz="0" w:space="0" w:color="auto"/>
      </w:divBdr>
    </w:div>
    <w:div w:id="1486631660">
      <w:bodyDiv w:val="1"/>
      <w:marLeft w:val="0"/>
      <w:marRight w:val="0"/>
      <w:marTop w:val="0"/>
      <w:marBottom w:val="0"/>
      <w:divBdr>
        <w:top w:val="none" w:sz="0" w:space="0" w:color="auto"/>
        <w:left w:val="none" w:sz="0" w:space="0" w:color="auto"/>
        <w:bottom w:val="none" w:sz="0" w:space="0" w:color="auto"/>
        <w:right w:val="none" w:sz="0" w:space="0" w:color="auto"/>
      </w:divBdr>
    </w:div>
    <w:div w:id="1508323977">
      <w:bodyDiv w:val="1"/>
      <w:marLeft w:val="0"/>
      <w:marRight w:val="0"/>
      <w:marTop w:val="0"/>
      <w:marBottom w:val="0"/>
      <w:divBdr>
        <w:top w:val="none" w:sz="0" w:space="0" w:color="auto"/>
        <w:left w:val="none" w:sz="0" w:space="0" w:color="auto"/>
        <w:bottom w:val="none" w:sz="0" w:space="0" w:color="auto"/>
        <w:right w:val="none" w:sz="0" w:space="0" w:color="auto"/>
      </w:divBdr>
    </w:div>
    <w:div w:id="1517692260">
      <w:bodyDiv w:val="1"/>
      <w:marLeft w:val="0"/>
      <w:marRight w:val="0"/>
      <w:marTop w:val="0"/>
      <w:marBottom w:val="0"/>
      <w:divBdr>
        <w:top w:val="none" w:sz="0" w:space="0" w:color="auto"/>
        <w:left w:val="none" w:sz="0" w:space="0" w:color="auto"/>
        <w:bottom w:val="none" w:sz="0" w:space="0" w:color="auto"/>
        <w:right w:val="none" w:sz="0" w:space="0" w:color="auto"/>
      </w:divBdr>
    </w:div>
    <w:div w:id="1529176236">
      <w:bodyDiv w:val="1"/>
      <w:marLeft w:val="0"/>
      <w:marRight w:val="0"/>
      <w:marTop w:val="0"/>
      <w:marBottom w:val="0"/>
      <w:divBdr>
        <w:top w:val="none" w:sz="0" w:space="0" w:color="auto"/>
        <w:left w:val="none" w:sz="0" w:space="0" w:color="auto"/>
        <w:bottom w:val="none" w:sz="0" w:space="0" w:color="auto"/>
        <w:right w:val="none" w:sz="0" w:space="0" w:color="auto"/>
      </w:divBdr>
    </w:div>
    <w:div w:id="1533571563">
      <w:bodyDiv w:val="1"/>
      <w:marLeft w:val="0"/>
      <w:marRight w:val="0"/>
      <w:marTop w:val="0"/>
      <w:marBottom w:val="0"/>
      <w:divBdr>
        <w:top w:val="none" w:sz="0" w:space="0" w:color="auto"/>
        <w:left w:val="none" w:sz="0" w:space="0" w:color="auto"/>
        <w:bottom w:val="none" w:sz="0" w:space="0" w:color="auto"/>
        <w:right w:val="none" w:sz="0" w:space="0" w:color="auto"/>
      </w:divBdr>
    </w:div>
    <w:div w:id="1534810197">
      <w:bodyDiv w:val="1"/>
      <w:marLeft w:val="0"/>
      <w:marRight w:val="0"/>
      <w:marTop w:val="0"/>
      <w:marBottom w:val="0"/>
      <w:divBdr>
        <w:top w:val="none" w:sz="0" w:space="0" w:color="auto"/>
        <w:left w:val="none" w:sz="0" w:space="0" w:color="auto"/>
        <w:bottom w:val="none" w:sz="0" w:space="0" w:color="auto"/>
        <w:right w:val="none" w:sz="0" w:space="0" w:color="auto"/>
      </w:divBdr>
    </w:div>
    <w:div w:id="1571891484">
      <w:bodyDiv w:val="1"/>
      <w:marLeft w:val="0"/>
      <w:marRight w:val="0"/>
      <w:marTop w:val="0"/>
      <w:marBottom w:val="0"/>
      <w:divBdr>
        <w:top w:val="none" w:sz="0" w:space="0" w:color="auto"/>
        <w:left w:val="none" w:sz="0" w:space="0" w:color="auto"/>
        <w:bottom w:val="none" w:sz="0" w:space="0" w:color="auto"/>
        <w:right w:val="none" w:sz="0" w:space="0" w:color="auto"/>
      </w:divBdr>
    </w:div>
    <w:div w:id="1608349711">
      <w:bodyDiv w:val="1"/>
      <w:marLeft w:val="0"/>
      <w:marRight w:val="0"/>
      <w:marTop w:val="0"/>
      <w:marBottom w:val="0"/>
      <w:divBdr>
        <w:top w:val="none" w:sz="0" w:space="0" w:color="auto"/>
        <w:left w:val="none" w:sz="0" w:space="0" w:color="auto"/>
        <w:bottom w:val="none" w:sz="0" w:space="0" w:color="auto"/>
        <w:right w:val="none" w:sz="0" w:space="0" w:color="auto"/>
      </w:divBdr>
    </w:div>
    <w:div w:id="1629622081">
      <w:bodyDiv w:val="1"/>
      <w:marLeft w:val="0"/>
      <w:marRight w:val="0"/>
      <w:marTop w:val="0"/>
      <w:marBottom w:val="0"/>
      <w:divBdr>
        <w:top w:val="none" w:sz="0" w:space="0" w:color="auto"/>
        <w:left w:val="none" w:sz="0" w:space="0" w:color="auto"/>
        <w:bottom w:val="none" w:sz="0" w:space="0" w:color="auto"/>
        <w:right w:val="none" w:sz="0" w:space="0" w:color="auto"/>
      </w:divBdr>
    </w:div>
    <w:div w:id="1687752582">
      <w:bodyDiv w:val="1"/>
      <w:marLeft w:val="0"/>
      <w:marRight w:val="0"/>
      <w:marTop w:val="0"/>
      <w:marBottom w:val="0"/>
      <w:divBdr>
        <w:top w:val="none" w:sz="0" w:space="0" w:color="auto"/>
        <w:left w:val="none" w:sz="0" w:space="0" w:color="auto"/>
        <w:bottom w:val="none" w:sz="0" w:space="0" w:color="auto"/>
        <w:right w:val="none" w:sz="0" w:space="0" w:color="auto"/>
      </w:divBdr>
    </w:div>
    <w:div w:id="1690133968">
      <w:bodyDiv w:val="1"/>
      <w:marLeft w:val="0"/>
      <w:marRight w:val="0"/>
      <w:marTop w:val="0"/>
      <w:marBottom w:val="0"/>
      <w:divBdr>
        <w:top w:val="none" w:sz="0" w:space="0" w:color="auto"/>
        <w:left w:val="none" w:sz="0" w:space="0" w:color="auto"/>
        <w:bottom w:val="none" w:sz="0" w:space="0" w:color="auto"/>
        <w:right w:val="none" w:sz="0" w:space="0" w:color="auto"/>
      </w:divBdr>
    </w:div>
    <w:div w:id="1701322479">
      <w:bodyDiv w:val="1"/>
      <w:marLeft w:val="0"/>
      <w:marRight w:val="0"/>
      <w:marTop w:val="0"/>
      <w:marBottom w:val="0"/>
      <w:divBdr>
        <w:top w:val="none" w:sz="0" w:space="0" w:color="auto"/>
        <w:left w:val="none" w:sz="0" w:space="0" w:color="auto"/>
        <w:bottom w:val="none" w:sz="0" w:space="0" w:color="auto"/>
        <w:right w:val="none" w:sz="0" w:space="0" w:color="auto"/>
      </w:divBdr>
    </w:div>
    <w:div w:id="1705251183">
      <w:bodyDiv w:val="1"/>
      <w:marLeft w:val="0"/>
      <w:marRight w:val="0"/>
      <w:marTop w:val="0"/>
      <w:marBottom w:val="0"/>
      <w:divBdr>
        <w:top w:val="none" w:sz="0" w:space="0" w:color="auto"/>
        <w:left w:val="none" w:sz="0" w:space="0" w:color="auto"/>
        <w:bottom w:val="none" w:sz="0" w:space="0" w:color="auto"/>
        <w:right w:val="none" w:sz="0" w:space="0" w:color="auto"/>
      </w:divBdr>
      <w:divsChild>
        <w:div w:id="174658083">
          <w:marLeft w:val="0"/>
          <w:marRight w:val="0"/>
          <w:marTop w:val="0"/>
          <w:marBottom w:val="0"/>
          <w:divBdr>
            <w:top w:val="none" w:sz="0" w:space="0" w:color="auto"/>
            <w:left w:val="none" w:sz="0" w:space="0" w:color="auto"/>
            <w:bottom w:val="none" w:sz="0" w:space="0" w:color="auto"/>
            <w:right w:val="none" w:sz="0" w:space="0" w:color="auto"/>
          </w:divBdr>
        </w:div>
      </w:divsChild>
    </w:div>
    <w:div w:id="1720477318">
      <w:bodyDiv w:val="1"/>
      <w:marLeft w:val="0"/>
      <w:marRight w:val="0"/>
      <w:marTop w:val="0"/>
      <w:marBottom w:val="0"/>
      <w:divBdr>
        <w:top w:val="none" w:sz="0" w:space="0" w:color="auto"/>
        <w:left w:val="none" w:sz="0" w:space="0" w:color="auto"/>
        <w:bottom w:val="none" w:sz="0" w:space="0" w:color="auto"/>
        <w:right w:val="none" w:sz="0" w:space="0" w:color="auto"/>
      </w:divBdr>
    </w:div>
    <w:div w:id="1736388281">
      <w:bodyDiv w:val="1"/>
      <w:marLeft w:val="0"/>
      <w:marRight w:val="0"/>
      <w:marTop w:val="0"/>
      <w:marBottom w:val="0"/>
      <w:divBdr>
        <w:top w:val="none" w:sz="0" w:space="0" w:color="auto"/>
        <w:left w:val="none" w:sz="0" w:space="0" w:color="auto"/>
        <w:bottom w:val="none" w:sz="0" w:space="0" w:color="auto"/>
        <w:right w:val="none" w:sz="0" w:space="0" w:color="auto"/>
      </w:divBdr>
    </w:div>
    <w:div w:id="1744138372">
      <w:bodyDiv w:val="1"/>
      <w:marLeft w:val="0"/>
      <w:marRight w:val="0"/>
      <w:marTop w:val="0"/>
      <w:marBottom w:val="0"/>
      <w:divBdr>
        <w:top w:val="none" w:sz="0" w:space="0" w:color="auto"/>
        <w:left w:val="none" w:sz="0" w:space="0" w:color="auto"/>
        <w:bottom w:val="none" w:sz="0" w:space="0" w:color="auto"/>
        <w:right w:val="none" w:sz="0" w:space="0" w:color="auto"/>
      </w:divBdr>
    </w:div>
    <w:div w:id="1757240742">
      <w:bodyDiv w:val="1"/>
      <w:marLeft w:val="0"/>
      <w:marRight w:val="0"/>
      <w:marTop w:val="0"/>
      <w:marBottom w:val="0"/>
      <w:divBdr>
        <w:top w:val="none" w:sz="0" w:space="0" w:color="auto"/>
        <w:left w:val="none" w:sz="0" w:space="0" w:color="auto"/>
        <w:bottom w:val="none" w:sz="0" w:space="0" w:color="auto"/>
        <w:right w:val="none" w:sz="0" w:space="0" w:color="auto"/>
      </w:divBdr>
    </w:div>
    <w:div w:id="1791633342">
      <w:bodyDiv w:val="1"/>
      <w:marLeft w:val="0"/>
      <w:marRight w:val="0"/>
      <w:marTop w:val="0"/>
      <w:marBottom w:val="0"/>
      <w:divBdr>
        <w:top w:val="none" w:sz="0" w:space="0" w:color="auto"/>
        <w:left w:val="none" w:sz="0" w:space="0" w:color="auto"/>
        <w:bottom w:val="none" w:sz="0" w:space="0" w:color="auto"/>
        <w:right w:val="none" w:sz="0" w:space="0" w:color="auto"/>
      </w:divBdr>
    </w:div>
    <w:div w:id="1792557035">
      <w:bodyDiv w:val="1"/>
      <w:marLeft w:val="0"/>
      <w:marRight w:val="0"/>
      <w:marTop w:val="0"/>
      <w:marBottom w:val="0"/>
      <w:divBdr>
        <w:top w:val="none" w:sz="0" w:space="0" w:color="auto"/>
        <w:left w:val="none" w:sz="0" w:space="0" w:color="auto"/>
        <w:bottom w:val="none" w:sz="0" w:space="0" w:color="auto"/>
        <w:right w:val="none" w:sz="0" w:space="0" w:color="auto"/>
      </w:divBdr>
    </w:div>
    <w:div w:id="1824007658">
      <w:bodyDiv w:val="1"/>
      <w:marLeft w:val="0"/>
      <w:marRight w:val="0"/>
      <w:marTop w:val="0"/>
      <w:marBottom w:val="0"/>
      <w:divBdr>
        <w:top w:val="none" w:sz="0" w:space="0" w:color="auto"/>
        <w:left w:val="none" w:sz="0" w:space="0" w:color="auto"/>
        <w:bottom w:val="none" w:sz="0" w:space="0" w:color="auto"/>
        <w:right w:val="none" w:sz="0" w:space="0" w:color="auto"/>
      </w:divBdr>
    </w:div>
    <w:div w:id="1838307151">
      <w:bodyDiv w:val="1"/>
      <w:marLeft w:val="0"/>
      <w:marRight w:val="0"/>
      <w:marTop w:val="0"/>
      <w:marBottom w:val="0"/>
      <w:divBdr>
        <w:top w:val="none" w:sz="0" w:space="0" w:color="auto"/>
        <w:left w:val="none" w:sz="0" w:space="0" w:color="auto"/>
        <w:bottom w:val="none" w:sz="0" w:space="0" w:color="auto"/>
        <w:right w:val="none" w:sz="0" w:space="0" w:color="auto"/>
      </w:divBdr>
      <w:divsChild>
        <w:div w:id="530262122">
          <w:marLeft w:val="0"/>
          <w:marRight w:val="0"/>
          <w:marTop w:val="0"/>
          <w:marBottom w:val="0"/>
          <w:divBdr>
            <w:top w:val="none" w:sz="0" w:space="0" w:color="auto"/>
            <w:left w:val="none" w:sz="0" w:space="0" w:color="auto"/>
            <w:bottom w:val="none" w:sz="0" w:space="0" w:color="auto"/>
            <w:right w:val="none" w:sz="0" w:space="0" w:color="auto"/>
          </w:divBdr>
        </w:div>
      </w:divsChild>
    </w:div>
    <w:div w:id="1854493111">
      <w:bodyDiv w:val="1"/>
      <w:marLeft w:val="0"/>
      <w:marRight w:val="0"/>
      <w:marTop w:val="0"/>
      <w:marBottom w:val="0"/>
      <w:divBdr>
        <w:top w:val="none" w:sz="0" w:space="0" w:color="auto"/>
        <w:left w:val="none" w:sz="0" w:space="0" w:color="auto"/>
        <w:bottom w:val="none" w:sz="0" w:space="0" w:color="auto"/>
        <w:right w:val="none" w:sz="0" w:space="0" w:color="auto"/>
      </w:divBdr>
    </w:div>
    <w:div w:id="1880703682">
      <w:bodyDiv w:val="1"/>
      <w:marLeft w:val="0"/>
      <w:marRight w:val="0"/>
      <w:marTop w:val="0"/>
      <w:marBottom w:val="0"/>
      <w:divBdr>
        <w:top w:val="none" w:sz="0" w:space="0" w:color="auto"/>
        <w:left w:val="none" w:sz="0" w:space="0" w:color="auto"/>
        <w:bottom w:val="none" w:sz="0" w:space="0" w:color="auto"/>
        <w:right w:val="none" w:sz="0" w:space="0" w:color="auto"/>
      </w:divBdr>
    </w:div>
    <w:div w:id="1893345423">
      <w:bodyDiv w:val="1"/>
      <w:marLeft w:val="0"/>
      <w:marRight w:val="0"/>
      <w:marTop w:val="0"/>
      <w:marBottom w:val="0"/>
      <w:divBdr>
        <w:top w:val="none" w:sz="0" w:space="0" w:color="auto"/>
        <w:left w:val="none" w:sz="0" w:space="0" w:color="auto"/>
        <w:bottom w:val="none" w:sz="0" w:space="0" w:color="auto"/>
        <w:right w:val="none" w:sz="0" w:space="0" w:color="auto"/>
      </w:divBdr>
    </w:div>
    <w:div w:id="1917207408">
      <w:bodyDiv w:val="1"/>
      <w:marLeft w:val="0"/>
      <w:marRight w:val="0"/>
      <w:marTop w:val="0"/>
      <w:marBottom w:val="0"/>
      <w:divBdr>
        <w:top w:val="none" w:sz="0" w:space="0" w:color="auto"/>
        <w:left w:val="none" w:sz="0" w:space="0" w:color="auto"/>
        <w:bottom w:val="none" w:sz="0" w:space="0" w:color="auto"/>
        <w:right w:val="none" w:sz="0" w:space="0" w:color="auto"/>
      </w:divBdr>
    </w:div>
    <w:div w:id="1917938754">
      <w:bodyDiv w:val="1"/>
      <w:marLeft w:val="0"/>
      <w:marRight w:val="0"/>
      <w:marTop w:val="0"/>
      <w:marBottom w:val="0"/>
      <w:divBdr>
        <w:top w:val="none" w:sz="0" w:space="0" w:color="auto"/>
        <w:left w:val="none" w:sz="0" w:space="0" w:color="auto"/>
        <w:bottom w:val="none" w:sz="0" w:space="0" w:color="auto"/>
        <w:right w:val="none" w:sz="0" w:space="0" w:color="auto"/>
      </w:divBdr>
    </w:div>
    <w:div w:id="1919897966">
      <w:bodyDiv w:val="1"/>
      <w:marLeft w:val="0"/>
      <w:marRight w:val="0"/>
      <w:marTop w:val="0"/>
      <w:marBottom w:val="0"/>
      <w:divBdr>
        <w:top w:val="none" w:sz="0" w:space="0" w:color="auto"/>
        <w:left w:val="none" w:sz="0" w:space="0" w:color="auto"/>
        <w:bottom w:val="none" w:sz="0" w:space="0" w:color="auto"/>
        <w:right w:val="none" w:sz="0" w:space="0" w:color="auto"/>
      </w:divBdr>
      <w:divsChild>
        <w:div w:id="110251650">
          <w:marLeft w:val="0"/>
          <w:marRight w:val="0"/>
          <w:marTop w:val="0"/>
          <w:marBottom w:val="0"/>
          <w:divBdr>
            <w:top w:val="none" w:sz="0" w:space="0" w:color="auto"/>
            <w:left w:val="none" w:sz="0" w:space="0" w:color="auto"/>
            <w:bottom w:val="none" w:sz="0" w:space="0" w:color="auto"/>
            <w:right w:val="none" w:sz="0" w:space="0" w:color="auto"/>
          </w:divBdr>
        </w:div>
      </w:divsChild>
    </w:div>
    <w:div w:id="1948072693">
      <w:bodyDiv w:val="1"/>
      <w:marLeft w:val="0"/>
      <w:marRight w:val="0"/>
      <w:marTop w:val="0"/>
      <w:marBottom w:val="0"/>
      <w:divBdr>
        <w:top w:val="none" w:sz="0" w:space="0" w:color="auto"/>
        <w:left w:val="none" w:sz="0" w:space="0" w:color="auto"/>
        <w:bottom w:val="none" w:sz="0" w:space="0" w:color="auto"/>
        <w:right w:val="none" w:sz="0" w:space="0" w:color="auto"/>
      </w:divBdr>
    </w:div>
    <w:div w:id="1958219269">
      <w:bodyDiv w:val="1"/>
      <w:marLeft w:val="0"/>
      <w:marRight w:val="0"/>
      <w:marTop w:val="0"/>
      <w:marBottom w:val="0"/>
      <w:divBdr>
        <w:top w:val="none" w:sz="0" w:space="0" w:color="auto"/>
        <w:left w:val="none" w:sz="0" w:space="0" w:color="auto"/>
        <w:bottom w:val="none" w:sz="0" w:space="0" w:color="auto"/>
        <w:right w:val="none" w:sz="0" w:space="0" w:color="auto"/>
      </w:divBdr>
    </w:div>
    <w:div w:id="1980380192">
      <w:bodyDiv w:val="1"/>
      <w:marLeft w:val="0"/>
      <w:marRight w:val="0"/>
      <w:marTop w:val="0"/>
      <w:marBottom w:val="0"/>
      <w:divBdr>
        <w:top w:val="none" w:sz="0" w:space="0" w:color="auto"/>
        <w:left w:val="none" w:sz="0" w:space="0" w:color="auto"/>
        <w:bottom w:val="none" w:sz="0" w:space="0" w:color="auto"/>
        <w:right w:val="none" w:sz="0" w:space="0" w:color="auto"/>
      </w:divBdr>
    </w:div>
    <w:div w:id="2014141702">
      <w:bodyDiv w:val="1"/>
      <w:marLeft w:val="0"/>
      <w:marRight w:val="0"/>
      <w:marTop w:val="0"/>
      <w:marBottom w:val="0"/>
      <w:divBdr>
        <w:top w:val="none" w:sz="0" w:space="0" w:color="auto"/>
        <w:left w:val="none" w:sz="0" w:space="0" w:color="auto"/>
        <w:bottom w:val="none" w:sz="0" w:space="0" w:color="auto"/>
        <w:right w:val="none" w:sz="0" w:space="0" w:color="auto"/>
      </w:divBdr>
    </w:div>
    <w:div w:id="2033189030">
      <w:bodyDiv w:val="1"/>
      <w:marLeft w:val="0"/>
      <w:marRight w:val="0"/>
      <w:marTop w:val="0"/>
      <w:marBottom w:val="0"/>
      <w:divBdr>
        <w:top w:val="none" w:sz="0" w:space="0" w:color="auto"/>
        <w:left w:val="none" w:sz="0" w:space="0" w:color="auto"/>
        <w:bottom w:val="none" w:sz="0" w:space="0" w:color="auto"/>
        <w:right w:val="none" w:sz="0" w:space="0" w:color="auto"/>
      </w:divBdr>
    </w:div>
    <w:div w:id="2041514188">
      <w:bodyDiv w:val="1"/>
      <w:marLeft w:val="0"/>
      <w:marRight w:val="0"/>
      <w:marTop w:val="0"/>
      <w:marBottom w:val="0"/>
      <w:divBdr>
        <w:top w:val="none" w:sz="0" w:space="0" w:color="auto"/>
        <w:left w:val="none" w:sz="0" w:space="0" w:color="auto"/>
        <w:bottom w:val="none" w:sz="0" w:space="0" w:color="auto"/>
        <w:right w:val="none" w:sz="0" w:space="0" w:color="auto"/>
      </w:divBdr>
    </w:div>
    <w:div w:id="2049716410">
      <w:bodyDiv w:val="1"/>
      <w:marLeft w:val="0"/>
      <w:marRight w:val="0"/>
      <w:marTop w:val="0"/>
      <w:marBottom w:val="0"/>
      <w:divBdr>
        <w:top w:val="none" w:sz="0" w:space="0" w:color="auto"/>
        <w:left w:val="none" w:sz="0" w:space="0" w:color="auto"/>
        <w:bottom w:val="none" w:sz="0" w:space="0" w:color="auto"/>
        <w:right w:val="none" w:sz="0" w:space="0" w:color="auto"/>
      </w:divBdr>
    </w:div>
    <w:div w:id="2064209748">
      <w:bodyDiv w:val="1"/>
      <w:marLeft w:val="0"/>
      <w:marRight w:val="0"/>
      <w:marTop w:val="0"/>
      <w:marBottom w:val="0"/>
      <w:divBdr>
        <w:top w:val="none" w:sz="0" w:space="0" w:color="auto"/>
        <w:left w:val="none" w:sz="0" w:space="0" w:color="auto"/>
        <w:bottom w:val="none" w:sz="0" w:space="0" w:color="auto"/>
        <w:right w:val="none" w:sz="0" w:space="0" w:color="auto"/>
      </w:divBdr>
    </w:div>
    <w:div w:id="2073001330">
      <w:bodyDiv w:val="1"/>
      <w:marLeft w:val="0"/>
      <w:marRight w:val="0"/>
      <w:marTop w:val="0"/>
      <w:marBottom w:val="0"/>
      <w:divBdr>
        <w:top w:val="none" w:sz="0" w:space="0" w:color="auto"/>
        <w:left w:val="none" w:sz="0" w:space="0" w:color="auto"/>
        <w:bottom w:val="none" w:sz="0" w:space="0" w:color="auto"/>
        <w:right w:val="none" w:sz="0" w:space="0" w:color="auto"/>
      </w:divBdr>
    </w:div>
    <w:div w:id="2075004132">
      <w:bodyDiv w:val="1"/>
      <w:marLeft w:val="0"/>
      <w:marRight w:val="0"/>
      <w:marTop w:val="0"/>
      <w:marBottom w:val="0"/>
      <w:divBdr>
        <w:top w:val="none" w:sz="0" w:space="0" w:color="auto"/>
        <w:left w:val="none" w:sz="0" w:space="0" w:color="auto"/>
        <w:bottom w:val="none" w:sz="0" w:space="0" w:color="auto"/>
        <w:right w:val="none" w:sz="0" w:space="0" w:color="auto"/>
      </w:divBdr>
    </w:div>
    <w:div w:id="2093234006">
      <w:bodyDiv w:val="1"/>
      <w:marLeft w:val="0"/>
      <w:marRight w:val="0"/>
      <w:marTop w:val="0"/>
      <w:marBottom w:val="0"/>
      <w:divBdr>
        <w:top w:val="none" w:sz="0" w:space="0" w:color="auto"/>
        <w:left w:val="none" w:sz="0" w:space="0" w:color="auto"/>
        <w:bottom w:val="none" w:sz="0" w:space="0" w:color="auto"/>
        <w:right w:val="none" w:sz="0" w:space="0" w:color="auto"/>
      </w:divBdr>
    </w:div>
    <w:div w:id="2105688203">
      <w:bodyDiv w:val="1"/>
      <w:marLeft w:val="0"/>
      <w:marRight w:val="0"/>
      <w:marTop w:val="0"/>
      <w:marBottom w:val="0"/>
      <w:divBdr>
        <w:top w:val="none" w:sz="0" w:space="0" w:color="auto"/>
        <w:left w:val="none" w:sz="0" w:space="0" w:color="auto"/>
        <w:bottom w:val="none" w:sz="0" w:space="0" w:color="auto"/>
        <w:right w:val="none" w:sz="0" w:space="0" w:color="auto"/>
      </w:divBdr>
    </w:div>
    <w:div w:id="211335783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A1E8D-CEB9-4FF1-A9C0-48473BE2C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Pages>
  <Words>8671</Words>
  <Characters>49429</Characters>
  <Application>Microsoft Office Word</Application>
  <DocSecurity>0</DocSecurity>
  <PresentationFormat/>
  <Lines>411</Lines>
  <Paragraphs>115</Paragraphs>
  <Slides>0</Slides>
  <Notes>0</Notes>
  <HiddenSlides>0</HiddenSlides>
  <MMClips>0</MMClips>
  <ScaleCrop>false</ScaleCrop>
  <Company>Microsoft</Company>
  <LinksUpToDate>false</LinksUpToDate>
  <CharactersWithSpaces>57985</CharactersWithSpaces>
  <SharedDoc>false</SharedDoc>
  <HLinks>
    <vt:vector size="192" baseType="variant">
      <vt:variant>
        <vt:i4>1966136</vt:i4>
      </vt:variant>
      <vt:variant>
        <vt:i4>188</vt:i4>
      </vt:variant>
      <vt:variant>
        <vt:i4>0</vt:i4>
      </vt:variant>
      <vt:variant>
        <vt:i4>5</vt:i4>
      </vt:variant>
      <vt:variant>
        <vt:lpwstr/>
      </vt:variant>
      <vt:variant>
        <vt:lpwstr>_Toc416190398</vt:lpwstr>
      </vt:variant>
      <vt:variant>
        <vt:i4>1966136</vt:i4>
      </vt:variant>
      <vt:variant>
        <vt:i4>182</vt:i4>
      </vt:variant>
      <vt:variant>
        <vt:i4>0</vt:i4>
      </vt:variant>
      <vt:variant>
        <vt:i4>5</vt:i4>
      </vt:variant>
      <vt:variant>
        <vt:lpwstr/>
      </vt:variant>
      <vt:variant>
        <vt:lpwstr>_Toc416190397</vt:lpwstr>
      </vt:variant>
      <vt:variant>
        <vt:i4>1966136</vt:i4>
      </vt:variant>
      <vt:variant>
        <vt:i4>176</vt:i4>
      </vt:variant>
      <vt:variant>
        <vt:i4>0</vt:i4>
      </vt:variant>
      <vt:variant>
        <vt:i4>5</vt:i4>
      </vt:variant>
      <vt:variant>
        <vt:lpwstr/>
      </vt:variant>
      <vt:variant>
        <vt:lpwstr>_Toc416190396</vt:lpwstr>
      </vt:variant>
      <vt:variant>
        <vt:i4>1966136</vt:i4>
      </vt:variant>
      <vt:variant>
        <vt:i4>170</vt:i4>
      </vt:variant>
      <vt:variant>
        <vt:i4>0</vt:i4>
      </vt:variant>
      <vt:variant>
        <vt:i4>5</vt:i4>
      </vt:variant>
      <vt:variant>
        <vt:lpwstr/>
      </vt:variant>
      <vt:variant>
        <vt:lpwstr>_Toc416190395</vt:lpwstr>
      </vt:variant>
      <vt:variant>
        <vt:i4>1966136</vt:i4>
      </vt:variant>
      <vt:variant>
        <vt:i4>164</vt:i4>
      </vt:variant>
      <vt:variant>
        <vt:i4>0</vt:i4>
      </vt:variant>
      <vt:variant>
        <vt:i4>5</vt:i4>
      </vt:variant>
      <vt:variant>
        <vt:lpwstr/>
      </vt:variant>
      <vt:variant>
        <vt:lpwstr>_Toc416190394</vt:lpwstr>
      </vt:variant>
      <vt:variant>
        <vt:i4>1966136</vt:i4>
      </vt:variant>
      <vt:variant>
        <vt:i4>158</vt:i4>
      </vt:variant>
      <vt:variant>
        <vt:i4>0</vt:i4>
      </vt:variant>
      <vt:variant>
        <vt:i4>5</vt:i4>
      </vt:variant>
      <vt:variant>
        <vt:lpwstr/>
      </vt:variant>
      <vt:variant>
        <vt:lpwstr>_Toc416190393</vt:lpwstr>
      </vt:variant>
      <vt:variant>
        <vt:i4>1966136</vt:i4>
      </vt:variant>
      <vt:variant>
        <vt:i4>152</vt:i4>
      </vt:variant>
      <vt:variant>
        <vt:i4>0</vt:i4>
      </vt:variant>
      <vt:variant>
        <vt:i4>5</vt:i4>
      </vt:variant>
      <vt:variant>
        <vt:lpwstr/>
      </vt:variant>
      <vt:variant>
        <vt:lpwstr>_Toc416190392</vt:lpwstr>
      </vt:variant>
      <vt:variant>
        <vt:i4>1966136</vt:i4>
      </vt:variant>
      <vt:variant>
        <vt:i4>146</vt:i4>
      </vt:variant>
      <vt:variant>
        <vt:i4>0</vt:i4>
      </vt:variant>
      <vt:variant>
        <vt:i4>5</vt:i4>
      </vt:variant>
      <vt:variant>
        <vt:lpwstr/>
      </vt:variant>
      <vt:variant>
        <vt:lpwstr>_Toc416190391</vt:lpwstr>
      </vt:variant>
      <vt:variant>
        <vt:i4>1966136</vt:i4>
      </vt:variant>
      <vt:variant>
        <vt:i4>140</vt:i4>
      </vt:variant>
      <vt:variant>
        <vt:i4>0</vt:i4>
      </vt:variant>
      <vt:variant>
        <vt:i4>5</vt:i4>
      </vt:variant>
      <vt:variant>
        <vt:lpwstr/>
      </vt:variant>
      <vt:variant>
        <vt:lpwstr>_Toc416190390</vt:lpwstr>
      </vt:variant>
      <vt:variant>
        <vt:i4>2031672</vt:i4>
      </vt:variant>
      <vt:variant>
        <vt:i4>134</vt:i4>
      </vt:variant>
      <vt:variant>
        <vt:i4>0</vt:i4>
      </vt:variant>
      <vt:variant>
        <vt:i4>5</vt:i4>
      </vt:variant>
      <vt:variant>
        <vt:lpwstr/>
      </vt:variant>
      <vt:variant>
        <vt:lpwstr>_Toc416190386</vt:lpwstr>
      </vt:variant>
      <vt:variant>
        <vt:i4>2031672</vt:i4>
      </vt:variant>
      <vt:variant>
        <vt:i4>128</vt:i4>
      </vt:variant>
      <vt:variant>
        <vt:i4>0</vt:i4>
      </vt:variant>
      <vt:variant>
        <vt:i4>5</vt:i4>
      </vt:variant>
      <vt:variant>
        <vt:lpwstr/>
      </vt:variant>
      <vt:variant>
        <vt:lpwstr>_Toc416190381</vt:lpwstr>
      </vt:variant>
      <vt:variant>
        <vt:i4>2031672</vt:i4>
      </vt:variant>
      <vt:variant>
        <vt:i4>122</vt:i4>
      </vt:variant>
      <vt:variant>
        <vt:i4>0</vt:i4>
      </vt:variant>
      <vt:variant>
        <vt:i4>5</vt:i4>
      </vt:variant>
      <vt:variant>
        <vt:lpwstr/>
      </vt:variant>
      <vt:variant>
        <vt:lpwstr>_Toc416190380</vt:lpwstr>
      </vt:variant>
      <vt:variant>
        <vt:i4>1048632</vt:i4>
      </vt:variant>
      <vt:variant>
        <vt:i4>116</vt:i4>
      </vt:variant>
      <vt:variant>
        <vt:i4>0</vt:i4>
      </vt:variant>
      <vt:variant>
        <vt:i4>5</vt:i4>
      </vt:variant>
      <vt:variant>
        <vt:lpwstr/>
      </vt:variant>
      <vt:variant>
        <vt:lpwstr>_Toc416190379</vt:lpwstr>
      </vt:variant>
      <vt:variant>
        <vt:i4>1048632</vt:i4>
      </vt:variant>
      <vt:variant>
        <vt:i4>110</vt:i4>
      </vt:variant>
      <vt:variant>
        <vt:i4>0</vt:i4>
      </vt:variant>
      <vt:variant>
        <vt:i4>5</vt:i4>
      </vt:variant>
      <vt:variant>
        <vt:lpwstr/>
      </vt:variant>
      <vt:variant>
        <vt:lpwstr>_Toc416190378</vt:lpwstr>
      </vt:variant>
      <vt:variant>
        <vt:i4>1048632</vt:i4>
      </vt:variant>
      <vt:variant>
        <vt:i4>104</vt:i4>
      </vt:variant>
      <vt:variant>
        <vt:i4>0</vt:i4>
      </vt:variant>
      <vt:variant>
        <vt:i4>5</vt:i4>
      </vt:variant>
      <vt:variant>
        <vt:lpwstr/>
      </vt:variant>
      <vt:variant>
        <vt:lpwstr>_Toc416190377</vt:lpwstr>
      </vt:variant>
      <vt:variant>
        <vt:i4>1048632</vt:i4>
      </vt:variant>
      <vt:variant>
        <vt:i4>98</vt:i4>
      </vt:variant>
      <vt:variant>
        <vt:i4>0</vt:i4>
      </vt:variant>
      <vt:variant>
        <vt:i4>5</vt:i4>
      </vt:variant>
      <vt:variant>
        <vt:lpwstr/>
      </vt:variant>
      <vt:variant>
        <vt:lpwstr>_Toc416190376</vt:lpwstr>
      </vt:variant>
      <vt:variant>
        <vt:i4>1048632</vt:i4>
      </vt:variant>
      <vt:variant>
        <vt:i4>92</vt:i4>
      </vt:variant>
      <vt:variant>
        <vt:i4>0</vt:i4>
      </vt:variant>
      <vt:variant>
        <vt:i4>5</vt:i4>
      </vt:variant>
      <vt:variant>
        <vt:lpwstr/>
      </vt:variant>
      <vt:variant>
        <vt:lpwstr>_Toc416190374</vt:lpwstr>
      </vt:variant>
      <vt:variant>
        <vt:i4>1048632</vt:i4>
      </vt:variant>
      <vt:variant>
        <vt:i4>86</vt:i4>
      </vt:variant>
      <vt:variant>
        <vt:i4>0</vt:i4>
      </vt:variant>
      <vt:variant>
        <vt:i4>5</vt:i4>
      </vt:variant>
      <vt:variant>
        <vt:lpwstr/>
      </vt:variant>
      <vt:variant>
        <vt:lpwstr>_Toc416190373</vt:lpwstr>
      </vt:variant>
      <vt:variant>
        <vt:i4>1048632</vt:i4>
      </vt:variant>
      <vt:variant>
        <vt:i4>80</vt:i4>
      </vt:variant>
      <vt:variant>
        <vt:i4>0</vt:i4>
      </vt:variant>
      <vt:variant>
        <vt:i4>5</vt:i4>
      </vt:variant>
      <vt:variant>
        <vt:lpwstr/>
      </vt:variant>
      <vt:variant>
        <vt:lpwstr>_Toc416190372</vt:lpwstr>
      </vt:variant>
      <vt:variant>
        <vt:i4>1048632</vt:i4>
      </vt:variant>
      <vt:variant>
        <vt:i4>74</vt:i4>
      </vt:variant>
      <vt:variant>
        <vt:i4>0</vt:i4>
      </vt:variant>
      <vt:variant>
        <vt:i4>5</vt:i4>
      </vt:variant>
      <vt:variant>
        <vt:lpwstr/>
      </vt:variant>
      <vt:variant>
        <vt:lpwstr>_Toc416190371</vt:lpwstr>
      </vt:variant>
      <vt:variant>
        <vt:i4>1048632</vt:i4>
      </vt:variant>
      <vt:variant>
        <vt:i4>68</vt:i4>
      </vt:variant>
      <vt:variant>
        <vt:i4>0</vt:i4>
      </vt:variant>
      <vt:variant>
        <vt:i4>5</vt:i4>
      </vt:variant>
      <vt:variant>
        <vt:lpwstr/>
      </vt:variant>
      <vt:variant>
        <vt:lpwstr>_Toc416190370</vt:lpwstr>
      </vt:variant>
      <vt:variant>
        <vt:i4>1114168</vt:i4>
      </vt:variant>
      <vt:variant>
        <vt:i4>62</vt:i4>
      </vt:variant>
      <vt:variant>
        <vt:i4>0</vt:i4>
      </vt:variant>
      <vt:variant>
        <vt:i4>5</vt:i4>
      </vt:variant>
      <vt:variant>
        <vt:lpwstr/>
      </vt:variant>
      <vt:variant>
        <vt:lpwstr>_Toc416190369</vt:lpwstr>
      </vt:variant>
      <vt:variant>
        <vt:i4>1114168</vt:i4>
      </vt:variant>
      <vt:variant>
        <vt:i4>56</vt:i4>
      </vt:variant>
      <vt:variant>
        <vt:i4>0</vt:i4>
      </vt:variant>
      <vt:variant>
        <vt:i4>5</vt:i4>
      </vt:variant>
      <vt:variant>
        <vt:lpwstr/>
      </vt:variant>
      <vt:variant>
        <vt:lpwstr>_Toc416190366</vt:lpwstr>
      </vt:variant>
      <vt:variant>
        <vt:i4>1114168</vt:i4>
      </vt:variant>
      <vt:variant>
        <vt:i4>50</vt:i4>
      </vt:variant>
      <vt:variant>
        <vt:i4>0</vt:i4>
      </vt:variant>
      <vt:variant>
        <vt:i4>5</vt:i4>
      </vt:variant>
      <vt:variant>
        <vt:lpwstr/>
      </vt:variant>
      <vt:variant>
        <vt:lpwstr>_Toc416190365</vt:lpwstr>
      </vt:variant>
      <vt:variant>
        <vt:i4>1114168</vt:i4>
      </vt:variant>
      <vt:variant>
        <vt:i4>44</vt:i4>
      </vt:variant>
      <vt:variant>
        <vt:i4>0</vt:i4>
      </vt:variant>
      <vt:variant>
        <vt:i4>5</vt:i4>
      </vt:variant>
      <vt:variant>
        <vt:lpwstr/>
      </vt:variant>
      <vt:variant>
        <vt:lpwstr>_Toc416190362</vt:lpwstr>
      </vt:variant>
      <vt:variant>
        <vt:i4>1114168</vt:i4>
      </vt:variant>
      <vt:variant>
        <vt:i4>38</vt:i4>
      </vt:variant>
      <vt:variant>
        <vt:i4>0</vt:i4>
      </vt:variant>
      <vt:variant>
        <vt:i4>5</vt:i4>
      </vt:variant>
      <vt:variant>
        <vt:lpwstr/>
      </vt:variant>
      <vt:variant>
        <vt:lpwstr>_Toc416190361</vt:lpwstr>
      </vt:variant>
      <vt:variant>
        <vt:i4>1179704</vt:i4>
      </vt:variant>
      <vt:variant>
        <vt:i4>32</vt:i4>
      </vt:variant>
      <vt:variant>
        <vt:i4>0</vt:i4>
      </vt:variant>
      <vt:variant>
        <vt:i4>5</vt:i4>
      </vt:variant>
      <vt:variant>
        <vt:lpwstr/>
      </vt:variant>
      <vt:variant>
        <vt:lpwstr>_Toc416190358</vt:lpwstr>
      </vt:variant>
      <vt:variant>
        <vt:i4>1179704</vt:i4>
      </vt:variant>
      <vt:variant>
        <vt:i4>26</vt:i4>
      </vt:variant>
      <vt:variant>
        <vt:i4>0</vt:i4>
      </vt:variant>
      <vt:variant>
        <vt:i4>5</vt:i4>
      </vt:variant>
      <vt:variant>
        <vt:lpwstr/>
      </vt:variant>
      <vt:variant>
        <vt:lpwstr>_Toc416190354</vt:lpwstr>
      </vt:variant>
      <vt:variant>
        <vt:i4>1179704</vt:i4>
      </vt:variant>
      <vt:variant>
        <vt:i4>20</vt:i4>
      </vt:variant>
      <vt:variant>
        <vt:i4>0</vt:i4>
      </vt:variant>
      <vt:variant>
        <vt:i4>5</vt:i4>
      </vt:variant>
      <vt:variant>
        <vt:lpwstr/>
      </vt:variant>
      <vt:variant>
        <vt:lpwstr>_Toc416190353</vt:lpwstr>
      </vt:variant>
      <vt:variant>
        <vt:i4>1179704</vt:i4>
      </vt:variant>
      <vt:variant>
        <vt:i4>14</vt:i4>
      </vt:variant>
      <vt:variant>
        <vt:i4>0</vt:i4>
      </vt:variant>
      <vt:variant>
        <vt:i4>5</vt:i4>
      </vt:variant>
      <vt:variant>
        <vt:lpwstr/>
      </vt:variant>
      <vt:variant>
        <vt:lpwstr>_Toc416190352</vt:lpwstr>
      </vt:variant>
      <vt:variant>
        <vt:i4>1179704</vt:i4>
      </vt:variant>
      <vt:variant>
        <vt:i4>8</vt:i4>
      </vt:variant>
      <vt:variant>
        <vt:i4>0</vt:i4>
      </vt:variant>
      <vt:variant>
        <vt:i4>5</vt:i4>
      </vt:variant>
      <vt:variant>
        <vt:lpwstr/>
      </vt:variant>
      <vt:variant>
        <vt:lpwstr>_Toc416190351</vt:lpwstr>
      </vt:variant>
      <vt:variant>
        <vt:i4>1179704</vt:i4>
      </vt:variant>
      <vt:variant>
        <vt:i4>2</vt:i4>
      </vt:variant>
      <vt:variant>
        <vt:i4>0</vt:i4>
      </vt:variant>
      <vt:variant>
        <vt:i4>5</vt:i4>
      </vt:variant>
      <vt:variant>
        <vt:lpwstr/>
      </vt:variant>
      <vt:variant>
        <vt:lpwstr>_Toc416190350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微软用户</dc:title>
  <dc:creator>微软用户</dc:creator>
  <cp:lastModifiedBy>user</cp:lastModifiedBy>
  <cp:revision>73</cp:revision>
  <cp:lastPrinted>2017-11-03T06:50:00Z</cp:lastPrinted>
  <dcterms:created xsi:type="dcterms:W3CDTF">2017-06-24T13:46:00Z</dcterms:created>
  <dcterms:modified xsi:type="dcterms:W3CDTF">2017-11-03T06:55:00Z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2052-8.1.0.3238</vt:lpwstr>
  </property>
</Properties>
</file>