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7F" w:rsidRPr="00E84626" w:rsidRDefault="003D7823">
      <w:pPr>
        <w:adjustRightInd w:val="0"/>
        <w:snapToGrid w:val="0"/>
        <w:jc w:val="center"/>
        <w:rPr>
          <w:rFonts w:ascii="方正小标宋_GBK" w:eastAsia="方正小标宋_GBK" w:hAnsi="华文中宋"/>
          <w:bCs/>
          <w:color w:val="000000"/>
          <w:sz w:val="44"/>
          <w:szCs w:val="44"/>
        </w:rPr>
      </w:pPr>
      <w:bookmarkStart w:id="0" w:name="_GoBack"/>
      <w:bookmarkEnd w:id="0"/>
      <w:r w:rsidRPr="00E84626">
        <w:rPr>
          <w:rFonts w:ascii="方正小标宋_GBK" w:eastAsia="方正小标宋_GBK" w:hAnsi="华文中宋" w:hint="eastAsia"/>
          <w:bCs/>
          <w:color w:val="000000"/>
          <w:sz w:val="44"/>
          <w:szCs w:val="44"/>
        </w:rPr>
        <w:t>闵行区落实打响“上海制造”三年行动</w:t>
      </w:r>
    </w:p>
    <w:p w:rsidR="00971BC0" w:rsidRPr="00E84626" w:rsidRDefault="003D7823">
      <w:pPr>
        <w:adjustRightInd w:val="0"/>
        <w:snapToGrid w:val="0"/>
        <w:jc w:val="center"/>
        <w:rPr>
          <w:rFonts w:ascii="方正小标宋_GBK" w:eastAsia="方正小标宋_GBK" w:hAnsi="华文中宋"/>
          <w:bCs/>
          <w:color w:val="000000"/>
          <w:sz w:val="44"/>
          <w:szCs w:val="44"/>
        </w:rPr>
      </w:pPr>
      <w:r w:rsidRPr="00E84626">
        <w:rPr>
          <w:rFonts w:ascii="方正小标宋_GBK" w:eastAsia="方正小标宋_GBK" w:hAnsi="华文中宋" w:hint="eastAsia"/>
          <w:bCs/>
          <w:color w:val="000000"/>
          <w:sz w:val="44"/>
          <w:szCs w:val="44"/>
        </w:rPr>
        <w:t>计划（202</w:t>
      </w:r>
      <w:r w:rsidR="00E84626" w:rsidRPr="00E84626">
        <w:rPr>
          <w:rFonts w:ascii="方正小标宋_GBK" w:eastAsia="方正小标宋_GBK" w:hAnsi="华文中宋" w:hint="eastAsia"/>
          <w:bCs/>
          <w:color w:val="000000"/>
          <w:sz w:val="44"/>
          <w:szCs w:val="44"/>
        </w:rPr>
        <w:t>2</w:t>
      </w:r>
      <w:r w:rsidRPr="00E84626">
        <w:rPr>
          <w:rFonts w:ascii="方正小标宋_GBK" w:eastAsia="方正小标宋_GBK" w:hAnsi="华文中宋" w:hint="eastAsia"/>
          <w:bCs/>
          <w:color w:val="000000"/>
          <w:sz w:val="44"/>
          <w:szCs w:val="44"/>
        </w:rPr>
        <w:t>-202</w:t>
      </w:r>
      <w:r w:rsidR="00E84626" w:rsidRPr="00E84626">
        <w:rPr>
          <w:rFonts w:ascii="方正小标宋_GBK" w:eastAsia="方正小标宋_GBK" w:hAnsi="华文中宋" w:hint="eastAsia"/>
          <w:bCs/>
          <w:color w:val="000000"/>
          <w:sz w:val="44"/>
          <w:szCs w:val="44"/>
        </w:rPr>
        <w:t>4</w:t>
      </w:r>
      <w:r w:rsidRPr="00E84626">
        <w:rPr>
          <w:rFonts w:ascii="方正小标宋_GBK" w:eastAsia="方正小标宋_GBK" w:hAnsi="华文中宋" w:hint="eastAsia"/>
          <w:bCs/>
          <w:color w:val="000000"/>
          <w:sz w:val="44"/>
          <w:szCs w:val="44"/>
        </w:rPr>
        <w:t>年）</w:t>
      </w:r>
    </w:p>
    <w:p w:rsidR="00971BC0" w:rsidRDefault="003D7823">
      <w:pPr>
        <w:jc w:val="center"/>
        <w:rPr>
          <w:rFonts w:ascii="楷体" w:eastAsia="楷体" w:hAnsi="楷体"/>
          <w:sz w:val="32"/>
          <w:szCs w:val="32"/>
        </w:rPr>
      </w:pPr>
      <w:r>
        <w:rPr>
          <w:rFonts w:ascii="楷体" w:eastAsia="楷体" w:hAnsi="楷体" w:hint="eastAsia"/>
          <w:sz w:val="32"/>
          <w:szCs w:val="32"/>
        </w:rPr>
        <w:t>（</w:t>
      </w:r>
      <w:r w:rsidR="00AF2F98">
        <w:rPr>
          <w:rFonts w:ascii="楷体" w:eastAsia="楷体" w:hAnsi="楷体" w:hint="eastAsia"/>
          <w:sz w:val="32"/>
          <w:szCs w:val="32"/>
        </w:rPr>
        <w:t>草案</w:t>
      </w:r>
      <w:r>
        <w:rPr>
          <w:rFonts w:ascii="楷体" w:eastAsia="楷体" w:hAnsi="楷体" w:hint="eastAsia"/>
          <w:sz w:val="32"/>
          <w:szCs w:val="32"/>
        </w:rPr>
        <w:t>）</w:t>
      </w:r>
    </w:p>
    <w:p w:rsidR="00971BC0" w:rsidRDefault="00971BC0">
      <w:pPr>
        <w:jc w:val="center"/>
        <w:rPr>
          <w:rFonts w:ascii="楷体" w:eastAsia="楷体" w:hAnsi="楷体"/>
          <w:sz w:val="32"/>
          <w:szCs w:val="32"/>
        </w:rPr>
      </w:pPr>
    </w:p>
    <w:p w:rsidR="00971BC0" w:rsidRDefault="003D7823">
      <w:pPr>
        <w:adjustRightInd w:val="0"/>
        <w:snapToGrid w:val="0"/>
        <w:spacing w:line="560" w:lineRule="exact"/>
        <w:ind w:firstLineChars="200" w:firstLine="640"/>
        <w:rPr>
          <w:rFonts w:ascii="仿宋_GB2312" w:eastAsia="仿宋_GB2312" w:hAnsi="华文中宋"/>
          <w:bCs/>
          <w:color w:val="000000"/>
          <w:sz w:val="32"/>
          <w:szCs w:val="32"/>
        </w:rPr>
      </w:pPr>
      <w:r>
        <w:rPr>
          <w:rFonts w:ascii="仿宋_GB2312" w:eastAsia="仿宋_GB2312" w:hAnsi="华文中宋" w:hint="eastAsia"/>
          <w:bCs/>
          <w:color w:val="000000"/>
          <w:sz w:val="32"/>
          <w:szCs w:val="32"/>
        </w:rPr>
        <w:t>制造业是立国之本、强国之基，是城市能级和核心竞争力的重要支撑。为贯彻落实制造强国战略，全力打响“上海制造”品牌，打造闵行制造新优势，制定本行动计划。</w:t>
      </w:r>
    </w:p>
    <w:p w:rsidR="00971BC0" w:rsidRDefault="003D7823">
      <w:pPr>
        <w:pStyle w:val="1"/>
        <w:ind w:left="420" w:firstLineChars="100" w:firstLine="320"/>
      </w:pPr>
      <w:r>
        <w:rPr>
          <w:rFonts w:hint="eastAsia"/>
        </w:rPr>
        <w:t>一、明确打响制造品牌总体要求</w:t>
      </w:r>
    </w:p>
    <w:p w:rsidR="00971BC0" w:rsidRDefault="003D7823">
      <w:pPr>
        <w:pStyle w:val="2"/>
        <w:ind w:leftChars="0" w:left="0" w:firstLineChars="200" w:firstLine="643"/>
      </w:pPr>
      <w:r>
        <w:rPr>
          <w:rFonts w:hint="eastAsia"/>
        </w:rPr>
        <w:t>（一）指导思想</w:t>
      </w:r>
    </w:p>
    <w:p w:rsidR="00971BC0" w:rsidRDefault="005755BD">
      <w:pPr>
        <w:adjustRightInd w:val="0"/>
        <w:snapToGrid w:val="0"/>
        <w:spacing w:line="560" w:lineRule="exact"/>
        <w:ind w:firstLineChars="200" w:firstLine="640"/>
        <w:rPr>
          <w:rFonts w:ascii="仿宋_GB2312" w:eastAsia="仿宋_GB2312" w:hAnsi="华文中宋"/>
          <w:bCs/>
          <w:color w:val="000000"/>
          <w:sz w:val="32"/>
          <w:szCs w:val="32"/>
        </w:rPr>
      </w:pPr>
      <w:r>
        <w:rPr>
          <w:rFonts w:ascii="仿宋_GB2312" w:eastAsia="仿宋_GB2312" w:hAnsi="华文中宋" w:hint="eastAsia"/>
          <w:bCs/>
          <w:color w:val="000000"/>
          <w:sz w:val="32"/>
          <w:szCs w:val="32"/>
        </w:rPr>
        <w:t>坚持</w:t>
      </w:r>
      <w:r w:rsidR="003D7823">
        <w:rPr>
          <w:rFonts w:ascii="仿宋_GB2312" w:eastAsia="仿宋_GB2312" w:hAnsi="华文中宋" w:hint="eastAsia"/>
          <w:bCs/>
          <w:color w:val="000000"/>
          <w:sz w:val="32"/>
          <w:szCs w:val="32"/>
        </w:rPr>
        <w:t>以习近平新时代中国特色社会主义思想为指导，立足新发展阶段、贯彻新发展理念、服务构建新发展格局，坚定不移</w:t>
      </w:r>
      <w:r>
        <w:rPr>
          <w:rFonts w:ascii="仿宋_GB2312" w:eastAsia="仿宋_GB2312" w:hAnsi="华文中宋" w:hint="eastAsia"/>
          <w:bCs/>
          <w:color w:val="000000"/>
          <w:sz w:val="32"/>
          <w:szCs w:val="32"/>
        </w:rPr>
        <w:t>落实</w:t>
      </w:r>
      <w:r w:rsidR="003D7823">
        <w:rPr>
          <w:rFonts w:ascii="仿宋_GB2312" w:eastAsia="仿宋_GB2312" w:hAnsi="华文中宋" w:hint="eastAsia"/>
          <w:bCs/>
          <w:color w:val="000000"/>
          <w:sz w:val="32"/>
          <w:szCs w:val="32"/>
        </w:rPr>
        <w:t>制造强</w:t>
      </w:r>
      <w:r w:rsidR="00F21858">
        <w:rPr>
          <w:rFonts w:ascii="仿宋_GB2312" w:eastAsia="仿宋_GB2312" w:hAnsi="华文中宋" w:hint="eastAsia"/>
          <w:bCs/>
          <w:color w:val="000000"/>
          <w:sz w:val="32"/>
          <w:szCs w:val="32"/>
        </w:rPr>
        <w:t>国战略，以推动高质量发展为主题，以强化高端产业引领功能、加快制造业</w:t>
      </w:r>
      <w:r w:rsidR="003D7823">
        <w:rPr>
          <w:rFonts w:ascii="仿宋_GB2312" w:eastAsia="仿宋_GB2312" w:hAnsi="华文中宋" w:hint="eastAsia"/>
          <w:bCs/>
          <w:color w:val="000000"/>
          <w:sz w:val="32"/>
          <w:szCs w:val="32"/>
        </w:rPr>
        <w:t>数字化转型、全力打响“上海制造”品牌为主线，全面推动产业基础高级化、产业链现代化，</w:t>
      </w:r>
      <w:r>
        <w:rPr>
          <w:rFonts w:ascii="仿宋_GB2312" w:eastAsia="仿宋_GB2312" w:hAnsi="华文中宋" w:hint="eastAsia"/>
          <w:bCs/>
          <w:color w:val="000000"/>
          <w:sz w:val="32"/>
          <w:szCs w:val="32"/>
        </w:rPr>
        <w:t>全面</w:t>
      </w:r>
      <w:r>
        <w:rPr>
          <w:rFonts w:ascii="仿宋_GB2312" w:eastAsia="仿宋_GB2312" w:hAnsi="华文中宋"/>
          <w:bCs/>
          <w:color w:val="000000"/>
          <w:sz w:val="32"/>
          <w:szCs w:val="32"/>
        </w:rPr>
        <w:t>推进制造和服务融合发展，</w:t>
      </w:r>
      <w:r w:rsidR="003D7823">
        <w:rPr>
          <w:rFonts w:ascii="仿宋_GB2312" w:eastAsia="仿宋_GB2312" w:hAnsi="华文中宋" w:hint="eastAsia"/>
          <w:bCs/>
          <w:color w:val="000000"/>
          <w:sz w:val="32"/>
          <w:szCs w:val="32"/>
        </w:rPr>
        <w:t>全面推进绿色制造体系建设，聚焦制造业重点领域，推动高端化、品牌化、</w:t>
      </w:r>
      <w:r>
        <w:rPr>
          <w:rFonts w:ascii="仿宋_GB2312" w:eastAsia="仿宋_GB2312" w:hAnsi="华文中宋" w:hint="eastAsia"/>
          <w:bCs/>
          <w:color w:val="000000"/>
          <w:sz w:val="32"/>
          <w:szCs w:val="32"/>
        </w:rPr>
        <w:t>规模化</w:t>
      </w:r>
      <w:r>
        <w:rPr>
          <w:rFonts w:ascii="仿宋_GB2312" w:eastAsia="仿宋_GB2312" w:hAnsi="华文中宋"/>
          <w:bCs/>
          <w:color w:val="000000"/>
          <w:sz w:val="32"/>
          <w:szCs w:val="32"/>
        </w:rPr>
        <w:t>、</w:t>
      </w:r>
      <w:r w:rsidR="003D7823">
        <w:rPr>
          <w:rFonts w:ascii="仿宋_GB2312" w:eastAsia="仿宋_GB2312" w:hAnsi="华文中宋" w:hint="eastAsia"/>
          <w:bCs/>
          <w:color w:val="000000"/>
          <w:sz w:val="32"/>
          <w:szCs w:val="32"/>
        </w:rPr>
        <w:t>智能化、绿色化发展，推动实施百、千亿级产业集群建设计划，加快形成“布局清晰、特色明显、产出高能、环境友好”的产业发展布局，打造智能制造新引擎，把闵行区建设成为国内领先、国际一流、示范引领的上海高端智造核心区。</w:t>
      </w:r>
    </w:p>
    <w:p w:rsidR="00971BC0" w:rsidRDefault="003D7823">
      <w:pPr>
        <w:pStyle w:val="2"/>
        <w:ind w:left="420"/>
      </w:pPr>
      <w:r>
        <w:rPr>
          <w:rFonts w:hint="eastAsia"/>
        </w:rPr>
        <w:t>（二）基本原则</w:t>
      </w:r>
    </w:p>
    <w:p w:rsidR="00971BC0" w:rsidRDefault="003D7823">
      <w:pPr>
        <w:adjustRightInd w:val="0"/>
        <w:snapToGrid w:val="0"/>
        <w:spacing w:line="560" w:lineRule="exact"/>
        <w:ind w:firstLineChars="200" w:firstLine="643"/>
        <w:rPr>
          <w:rFonts w:ascii="仿宋_GB2312" w:eastAsia="仿宋_GB2312" w:hAnsi="华文中宋"/>
          <w:bCs/>
          <w:color w:val="000000"/>
          <w:sz w:val="32"/>
          <w:szCs w:val="32"/>
        </w:rPr>
      </w:pPr>
      <w:r>
        <w:rPr>
          <w:rFonts w:ascii="仿宋_GB2312" w:eastAsia="仿宋_GB2312" w:hAnsi="华文中宋" w:hint="eastAsia"/>
          <w:b/>
          <w:color w:val="000000"/>
          <w:sz w:val="32"/>
          <w:szCs w:val="32"/>
        </w:rPr>
        <w:t>政府引导、市场主导。</w:t>
      </w:r>
      <w:r>
        <w:rPr>
          <w:rFonts w:ascii="仿宋_GB2312" w:eastAsia="仿宋_GB2312" w:hAnsi="华文中宋" w:hint="eastAsia"/>
          <w:bCs/>
          <w:color w:val="000000"/>
          <w:sz w:val="32"/>
          <w:szCs w:val="32"/>
        </w:rPr>
        <w:t>加强政府的顶层设计功能，制定先进制造领域指导性好、针对性强、落地性佳的系列政策；</w:t>
      </w:r>
      <w:r>
        <w:rPr>
          <w:rFonts w:ascii="仿宋_GB2312" w:eastAsia="仿宋_GB2312" w:hAnsi="华文中宋" w:hint="eastAsia"/>
          <w:bCs/>
          <w:color w:val="000000"/>
          <w:sz w:val="32"/>
          <w:szCs w:val="32"/>
        </w:rPr>
        <w:lastRenderedPageBreak/>
        <w:t>充分发挥市场配置资源的主导作用，鼓励各类制造领域市场主体依托自身优势参与市场竞争，壮大经济发展底盘。</w:t>
      </w:r>
    </w:p>
    <w:p w:rsidR="00971BC0" w:rsidRDefault="003D7823">
      <w:pPr>
        <w:adjustRightInd w:val="0"/>
        <w:snapToGrid w:val="0"/>
        <w:spacing w:line="560" w:lineRule="exact"/>
        <w:ind w:firstLineChars="200" w:firstLine="643"/>
        <w:rPr>
          <w:rFonts w:ascii="仿宋_GB2312" w:eastAsia="仿宋_GB2312" w:hAnsi="华文中宋"/>
          <w:bCs/>
          <w:color w:val="000000"/>
          <w:sz w:val="32"/>
          <w:szCs w:val="32"/>
        </w:rPr>
      </w:pPr>
      <w:r>
        <w:rPr>
          <w:rFonts w:ascii="仿宋_GB2312" w:eastAsia="仿宋_GB2312" w:hAnsi="华文中宋" w:hint="eastAsia"/>
          <w:b/>
          <w:color w:val="000000"/>
          <w:sz w:val="32"/>
          <w:szCs w:val="32"/>
        </w:rPr>
        <w:t>创新策源、高端引领</w:t>
      </w:r>
      <w:r>
        <w:rPr>
          <w:rFonts w:ascii="仿宋_GB2312" w:eastAsia="仿宋_GB2312" w:hAnsi="华文中宋" w:hint="eastAsia"/>
          <w:bCs/>
          <w:color w:val="000000"/>
          <w:sz w:val="32"/>
          <w:szCs w:val="32"/>
        </w:rPr>
        <w:t>。坚持创新驱动发展战略，以提供高水平科技供给为导向，引导和鼓励制造型企业加强研发投入、组建高水平科研团队。聚焦产业链和价值链高端，不断打造一批高附加值制造产品和服务。</w:t>
      </w:r>
    </w:p>
    <w:p w:rsidR="00971BC0" w:rsidRDefault="003D7823">
      <w:pPr>
        <w:adjustRightInd w:val="0"/>
        <w:snapToGrid w:val="0"/>
        <w:spacing w:line="560" w:lineRule="exact"/>
        <w:ind w:firstLineChars="200" w:firstLine="643"/>
        <w:rPr>
          <w:rFonts w:ascii="仿宋_GB2312" w:eastAsia="仿宋_GB2312" w:hAnsi="华文中宋"/>
          <w:bCs/>
          <w:color w:val="000000"/>
          <w:sz w:val="32"/>
          <w:szCs w:val="32"/>
        </w:rPr>
      </w:pPr>
      <w:r>
        <w:rPr>
          <w:rFonts w:ascii="仿宋_GB2312" w:eastAsia="仿宋_GB2312" w:hAnsi="华文中宋" w:hint="eastAsia"/>
          <w:b/>
          <w:color w:val="000000"/>
          <w:sz w:val="32"/>
          <w:szCs w:val="32"/>
        </w:rPr>
        <w:t>战略导向、强化优势</w:t>
      </w:r>
      <w:r>
        <w:rPr>
          <w:rFonts w:ascii="仿宋_GB2312" w:eastAsia="仿宋_GB2312" w:hAnsi="华文中宋" w:hint="eastAsia"/>
          <w:bCs/>
          <w:color w:val="000000"/>
          <w:sz w:val="32"/>
          <w:szCs w:val="32"/>
        </w:rPr>
        <w:t>。坚持落实国家制造强国战略，着力培育和发展高端装备、新一代信息技术、生物医药、人工智能等重点产业，发挥区制造业基础深厚优势，进一步提升本地优势制造产业能级。</w:t>
      </w:r>
    </w:p>
    <w:p w:rsidR="00971BC0" w:rsidRDefault="003D7823">
      <w:pPr>
        <w:adjustRightInd w:val="0"/>
        <w:snapToGrid w:val="0"/>
        <w:spacing w:line="560" w:lineRule="exact"/>
        <w:ind w:firstLineChars="200" w:firstLine="643"/>
        <w:rPr>
          <w:rFonts w:ascii="仿宋_GB2312" w:eastAsia="仿宋_GB2312" w:hAnsi="华文中宋"/>
          <w:bCs/>
          <w:color w:val="000000"/>
          <w:sz w:val="32"/>
          <w:szCs w:val="32"/>
        </w:rPr>
      </w:pPr>
      <w:r>
        <w:rPr>
          <w:rFonts w:ascii="仿宋_GB2312" w:eastAsia="仿宋_GB2312" w:hAnsi="华文中宋" w:hint="eastAsia"/>
          <w:b/>
          <w:color w:val="000000"/>
          <w:sz w:val="32"/>
          <w:szCs w:val="32"/>
        </w:rPr>
        <w:t>龙头带动、协同发展</w:t>
      </w:r>
      <w:r>
        <w:rPr>
          <w:rFonts w:ascii="仿宋_GB2312" w:eastAsia="仿宋_GB2312" w:hAnsi="华文中宋" w:hint="eastAsia"/>
          <w:bCs/>
          <w:color w:val="000000"/>
          <w:sz w:val="32"/>
          <w:szCs w:val="32"/>
        </w:rPr>
        <w:t>。充分发挥本区龙头企业带动作用，辐射联动长三角，探索跨区域的产业竞争合作新机制。结合长三角区域人才富集、科技水平高、制造业发达等诸多优势，更好推动长三角一体化协同发展。</w:t>
      </w:r>
    </w:p>
    <w:p w:rsidR="00971BC0" w:rsidRDefault="003D7823">
      <w:pPr>
        <w:pStyle w:val="2"/>
        <w:ind w:left="420"/>
      </w:pPr>
      <w:r>
        <w:rPr>
          <w:rFonts w:hint="eastAsia"/>
        </w:rPr>
        <w:t>（三）发展目标</w:t>
      </w:r>
    </w:p>
    <w:p w:rsidR="00971BC0" w:rsidRDefault="003D7823">
      <w:pPr>
        <w:adjustRightInd w:val="0"/>
        <w:snapToGrid w:val="0"/>
        <w:spacing w:line="560" w:lineRule="exact"/>
        <w:ind w:firstLineChars="200" w:firstLine="640"/>
        <w:rPr>
          <w:rFonts w:ascii="仿宋_GB2312" w:eastAsia="仿宋_GB2312" w:hAnsi="华文中宋"/>
          <w:bCs/>
          <w:color w:val="000000"/>
          <w:sz w:val="32"/>
          <w:szCs w:val="32"/>
        </w:rPr>
      </w:pPr>
      <w:r>
        <w:rPr>
          <w:rFonts w:ascii="仿宋_GB2312" w:eastAsia="仿宋_GB2312" w:hAnsi="华文中宋" w:hint="eastAsia"/>
          <w:bCs/>
          <w:color w:val="000000"/>
          <w:sz w:val="32"/>
          <w:szCs w:val="32"/>
        </w:rPr>
        <w:t>到202</w:t>
      </w:r>
      <w:r w:rsidR="00E84626">
        <w:rPr>
          <w:rFonts w:ascii="仿宋_GB2312" w:eastAsia="仿宋_GB2312" w:hAnsi="华文中宋"/>
          <w:bCs/>
          <w:color w:val="000000"/>
          <w:sz w:val="32"/>
          <w:szCs w:val="32"/>
        </w:rPr>
        <w:t>4</w:t>
      </w:r>
      <w:r>
        <w:rPr>
          <w:rFonts w:ascii="仿宋_GB2312" w:eastAsia="仿宋_GB2312" w:hAnsi="华文中宋" w:hint="eastAsia"/>
          <w:bCs/>
          <w:color w:val="000000"/>
          <w:sz w:val="32"/>
          <w:szCs w:val="32"/>
        </w:rPr>
        <w:t>年，闵行区制造业原始创新能力显著提高，产业高端化、品牌化、</w:t>
      </w:r>
      <w:r w:rsidR="005755BD">
        <w:rPr>
          <w:rFonts w:ascii="仿宋_GB2312" w:eastAsia="仿宋_GB2312" w:hAnsi="华文中宋" w:hint="eastAsia"/>
          <w:bCs/>
          <w:color w:val="000000"/>
          <w:sz w:val="32"/>
          <w:szCs w:val="32"/>
        </w:rPr>
        <w:t>规模化</w:t>
      </w:r>
      <w:r w:rsidR="005755BD">
        <w:rPr>
          <w:rFonts w:ascii="仿宋_GB2312" w:eastAsia="仿宋_GB2312" w:hAnsi="华文中宋"/>
          <w:bCs/>
          <w:color w:val="000000"/>
          <w:sz w:val="32"/>
          <w:szCs w:val="32"/>
        </w:rPr>
        <w:t>、</w:t>
      </w:r>
      <w:r>
        <w:rPr>
          <w:rFonts w:ascii="仿宋_GB2312" w:eastAsia="仿宋_GB2312" w:hAnsi="华文中宋" w:hint="eastAsia"/>
          <w:bCs/>
          <w:color w:val="000000"/>
          <w:sz w:val="32"/>
          <w:szCs w:val="32"/>
        </w:rPr>
        <w:t>智能化、绿色化发展影响力显著提升，产业资源、环境、空间布局进一步优化，制造业能级明显增强。</w:t>
      </w:r>
    </w:p>
    <w:p w:rsidR="00971BC0" w:rsidRDefault="003D7823">
      <w:pPr>
        <w:adjustRightInd w:val="0"/>
        <w:snapToGrid w:val="0"/>
        <w:spacing w:line="560" w:lineRule="exact"/>
        <w:ind w:firstLineChars="200" w:firstLine="643"/>
        <w:rPr>
          <w:rFonts w:ascii="仿宋_GB2312" w:eastAsia="仿宋_GB2312" w:hAnsi="华文中宋"/>
          <w:bCs/>
          <w:color w:val="000000"/>
          <w:sz w:val="32"/>
          <w:szCs w:val="32"/>
        </w:rPr>
      </w:pPr>
      <w:r>
        <w:rPr>
          <w:rFonts w:ascii="仿宋_GB2312" w:eastAsia="仿宋_GB2312" w:hAnsi="华文中宋" w:hint="eastAsia"/>
          <w:b/>
          <w:color w:val="000000"/>
          <w:sz w:val="32"/>
          <w:szCs w:val="32"/>
        </w:rPr>
        <w:t>——努力建设面向全球的先进制造业增长极。</w:t>
      </w:r>
      <w:r>
        <w:rPr>
          <w:rFonts w:ascii="仿宋_GB2312" w:eastAsia="仿宋_GB2312" w:hAnsi="华文中宋" w:hint="eastAsia"/>
          <w:bCs/>
          <w:color w:val="000000"/>
          <w:sz w:val="32"/>
          <w:szCs w:val="32"/>
        </w:rPr>
        <w:t>强化高端产业引领功能，对标国际最高标准、最好水平，抢占产业链、价值链高端环节，经过三年努力，全区制造业规模迈上新台阶，经济密度不断提高，结构持续优化，质量效益不断改善，制造业数字化、网络化、智能化发展持续推进，绿色制造成</w:t>
      </w:r>
      <w:r>
        <w:rPr>
          <w:rFonts w:ascii="仿宋_GB2312" w:eastAsia="仿宋_GB2312" w:hAnsi="华文中宋" w:hint="eastAsia"/>
          <w:bCs/>
          <w:color w:val="000000"/>
          <w:sz w:val="32"/>
          <w:szCs w:val="32"/>
        </w:rPr>
        <w:lastRenderedPageBreak/>
        <w:t>效凸显，力争打造</w:t>
      </w:r>
      <w:r>
        <w:rPr>
          <w:rFonts w:ascii="仿宋_GB2312" w:eastAsia="仿宋_GB2312" w:hAnsi="华文中宋"/>
          <w:bCs/>
          <w:color w:val="000000"/>
          <w:sz w:val="32"/>
          <w:szCs w:val="32"/>
        </w:rPr>
        <w:t>2</w:t>
      </w:r>
      <w:r>
        <w:rPr>
          <w:rFonts w:ascii="仿宋_GB2312" w:eastAsia="仿宋_GB2312" w:hAnsi="华文中宋" w:hint="eastAsia"/>
          <w:bCs/>
          <w:color w:val="000000"/>
          <w:sz w:val="32"/>
          <w:szCs w:val="32"/>
        </w:rPr>
        <w:t>个千亿级、</w:t>
      </w:r>
      <w:r>
        <w:rPr>
          <w:rFonts w:ascii="仿宋_GB2312" w:eastAsia="仿宋_GB2312" w:hAnsi="华文中宋"/>
          <w:bCs/>
          <w:color w:val="000000"/>
          <w:sz w:val="32"/>
          <w:szCs w:val="32"/>
        </w:rPr>
        <w:t>1</w:t>
      </w:r>
      <w:r>
        <w:rPr>
          <w:rFonts w:ascii="仿宋_GB2312" w:eastAsia="仿宋_GB2312" w:hAnsi="华文中宋" w:hint="eastAsia"/>
          <w:bCs/>
          <w:color w:val="000000"/>
          <w:sz w:val="32"/>
          <w:szCs w:val="32"/>
        </w:rPr>
        <w:t>个五百亿级、若干百亿级具有全球竞争力的先进制造产业集群，</w:t>
      </w:r>
      <w:bookmarkStart w:id="1" w:name="_Hlk81870546"/>
      <w:r w:rsidR="009B304D">
        <w:rPr>
          <w:rFonts w:ascii="仿宋_GB2312" w:eastAsia="仿宋_GB2312" w:hAnsi="华文中宋" w:hint="eastAsia"/>
          <w:bCs/>
          <w:color w:val="000000"/>
          <w:sz w:val="32"/>
          <w:szCs w:val="32"/>
        </w:rPr>
        <w:t>累计实现</w:t>
      </w:r>
      <w:r w:rsidR="009B304D">
        <w:rPr>
          <w:rFonts w:ascii="仿宋_GB2312" w:eastAsia="仿宋_GB2312" w:hAnsi="华文中宋"/>
          <w:bCs/>
          <w:color w:val="000000"/>
          <w:sz w:val="32"/>
          <w:szCs w:val="32"/>
        </w:rPr>
        <w:t>3</w:t>
      </w:r>
      <w:r>
        <w:rPr>
          <w:rFonts w:ascii="仿宋_GB2312" w:eastAsia="仿宋_GB2312" w:hAnsi="华文中宋" w:hint="eastAsia"/>
          <w:bCs/>
          <w:color w:val="000000"/>
          <w:sz w:val="32"/>
          <w:szCs w:val="32"/>
        </w:rPr>
        <w:t>个上海特色产业园区</w:t>
      </w:r>
      <w:bookmarkEnd w:id="1"/>
      <w:r>
        <w:rPr>
          <w:rFonts w:ascii="仿宋_GB2312" w:eastAsia="仿宋_GB2312" w:hAnsi="华文中宋" w:hint="eastAsia"/>
          <w:bCs/>
          <w:color w:val="000000"/>
          <w:sz w:val="32"/>
          <w:szCs w:val="32"/>
        </w:rPr>
        <w:t>。</w:t>
      </w:r>
    </w:p>
    <w:p w:rsidR="00971BC0" w:rsidRDefault="003D7823">
      <w:pPr>
        <w:adjustRightInd w:val="0"/>
        <w:snapToGrid w:val="0"/>
        <w:spacing w:line="560" w:lineRule="exact"/>
        <w:ind w:firstLineChars="200" w:firstLine="643"/>
        <w:rPr>
          <w:rFonts w:ascii="仿宋_GB2312" w:eastAsia="仿宋_GB2312" w:hAnsi="华文中宋"/>
          <w:bCs/>
          <w:color w:val="000000"/>
          <w:sz w:val="32"/>
          <w:szCs w:val="32"/>
        </w:rPr>
      </w:pPr>
      <w:r>
        <w:rPr>
          <w:rFonts w:ascii="仿宋_GB2312" w:eastAsia="仿宋_GB2312" w:hAnsi="华文中宋" w:hint="eastAsia"/>
          <w:b/>
          <w:color w:val="000000"/>
          <w:sz w:val="32"/>
          <w:szCs w:val="32"/>
        </w:rPr>
        <w:t>——奋力打造具有全国影响力的制造创新高地。</w:t>
      </w:r>
      <w:r>
        <w:rPr>
          <w:rFonts w:ascii="仿宋_GB2312" w:eastAsia="仿宋_GB2312" w:hAnsi="华文中宋" w:hint="eastAsia"/>
          <w:bCs/>
          <w:color w:val="000000"/>
          <w:sz w:val="32"/>
          <w:szCs w:val="32"/>
        </w:rPr>
        <w:t>强化产业创新策源功能，市场创新主体加快壮大，产业链自主创新能力显著增强，高质量创新成果转化能力快速提高，产业创新服务体系逐步完善，经过三年努力，</w:t>
      </w:r>
      <w:bookmarkStart w:id="2" w:name="_Hlk81869978"/>
      <w:r>
        <w:rPr>
          <w:rFonts w:ascii="仿宋_GB2312" w:eastAsia="仿宋_GB2312" w:hAnsi="华文中宋" w:hint="eastAsia"/>
          <w:bCs/>
          <w:color w:val="000000"/>
          <w:sz w:val="32"/>
          <w:szCs w:val="32"/>
        </w:rPr>
        <w:t>力争</w:t>
      </w:r>
      <w:bookmarkEnd w:id="2"/>
      <w:r>
        <w:rPr>
          <w:rFonts w:ascii="仿宋_GB2312" w:eastAsia="仿宋_GB2312" w:hAnsi="华文中宋" w:hint="eastAsia"/>
          <w:bCs/>
          <w:color w:val="000000"/>
          <w:sz w:val="32"/>
          <w:szCs w:val="32"/>
        </w:rPr>
        <w:t>培育</w:t>
      </w:r>
      <w:r>
        <w:rPr>
          <w:rFonts w:ascii="仿宋_GB2312" w:eastAsia="仿宋_GB2312" w:hAnsi="华文中宋"/>
          <w:bCs/>
          <w:color w:val="000000"/>
          <w:sz w:val="32"/>
          <w:szCs w:val="32"/>
        </w:rPr>
        <w:t>30-40家</w:t>
      </w:r>
      <w:r>
        <w:rPr>
          <w:rFonts w:ascii="仿宋_GB2312" w:eastAsia="仿宋_GB2312" w:hAnsi="华文中宋" w:hint="eastAsia"/>
          <w:bCs/>
          <w:color w:val="000000"/>
          <w:sz w:val="32"/>
          <w:szCs w:val="32"/>
        </w:rPr>
        <w:t>专精特新“小巨人”企业，</w:t>
      </w:r>
      <w:r w:rsidR="008B2EC7">
        <w:rPr>
          <w:rFonts w:ascii="仿宋_GB2312" w:eastAsia="仿宋_GB2312" w:hAnsi="华文中宋" w:hint="eastAsia"/>
          <w:bCs/>
          <w:color w:val="000000"/>
          <w:sz w:val="32"/>
          <w:szCs w:val="32"/>
        </w:rPr>
        <w:t>新增20</w:t>
      </w:r>
      <w:r>
        <w:rPr>
          <w:rFonts w:ascii="仿宋_GB2312" w:eastAsia="仿宋_GB2312" w:hAnsi="华文中宋"/>
          <w:bCs/>
          <w:sz w:val="32"/>
          <w:szCs w:val="32"/>
        </w:rPr>
        <w:t>家各级政府质量奖</w:t>
      </w:r>
      <w:r w:rsidR="008B2EC7">
        <w:rPr>
          <w:rFonts w:ascii="仿宋_GB2312" w:eastAsia="仿宋_GB2312" w:hAnsi="华文中宋" w:hint="eastAsia"/>
          <w:bCs/>
          <w:sz w:val="32"/>
          <w:szCs w:val="32"/>
        </w:rPr>
        <w:t>和</w:t>
      </w:r>
      <w:r w:rsidR="008B2EC7">
        <w:rPr>
          <w:rFonts w:ascii="仿宋_GB2312" w:eastAsia="仿宋_GB2312" w:hAnsi="华文中宋"/>
          <w:bCs/>
          <w:sz w:val="32"/>
          <w:szCs w:val="32"/>
        </w:rPr>
        <w:t>质量</w:t>
      </w:r>
      <w:r>
        <w:rPr>
          <w:rFonts w:ascii="仿宋_GB2312" w:eastAsia="仿宋_GB2312" w:hAnsi="华文中宋"/>
          <w:bCs/>
          <w:sz w:val="32"/>
          <w:szCs w:val="32"/>
        </w:rPr>
        <w:t>标杆企业</w:t>
      </w:r>
      <w:r>
        <w:rPr>
          <w:rFonts w:ascii="仿宋_GB2312" w:eastAsia="仿宋_GB2312" w:hAnsi="华文中宋" w:hint="eastAsia"/>
          <w:bCs/>
          <w:sz w:val="32"/>
          <w:szCs w:val="32"/>
        </w:rPr>
        <w:t>，</w:t>
      </w:r>
      <w:r>
        <w:rPr>
          <w:rFonts w:ascii="仿宋_GB2312" w:eastAsia="仿宋_GB2312" w:hAnsi="华文中宋" w:hint="eastAsia"/>
          <w:bCs/>
          <w:color w:val="000000"/>
          <w:sz w:val="32"/>
          <w:szCs w:val="32"/>
        </w:rPr>
        <w:t>新增打造</w:t>
      </w:r>
      <w:r>
        <w:rPr>
          <w:rFonts w:ascii="仿宋_GB2312" w:eastAsia="仿宋_GB2312" w:hAnsi="华文中宋"/>
          <w:bCs/>
          <w:color w:val="000000"/>
          <w:sz w:val="32"/>
          <w:szCs w:val="32"/>
        </w:rPr>
        <w:t>50家</w:t>
      </w:r>
      <w:r>
        <w:rPr>
          <w:rFonts w:ascii="仿宋_GB2312" w:eastAsia="仿宋_GB2312" w:hAnsi="华文中宋" w:hint="eastAsia"/>
          <w:bCs/>
          <w:color w:val="000000"/>
          <w:sz w:val="32"/>
          <w:szCs w:val="32"/>
        </w:rPr>
        <w:t>国家级、市级、区级</w:t>
      </w:r>
      <w:r>
        <w:rPr>
          <w:rFonts w:ascii="仿宋_GB2312" w:eastAsia="仿宋_GB2312" w:hAnsi="华文中宋"/>
          <w:bCs/>
          <w:color w:val="000000"/>
          <w:sz w:val="32"/>
          <w:szCs w:val="32"/>
        </w:rPr>
        <w:t>企业技术中心</w:t>
      </w:r>
      <w:r>
        <w:rPr>
          <w:rFonts w:ascii="仿宋_GB2312" w:eastAsia="仿宋_GB2312" w:hAnsi="华文中宋" w:hint="eastAsia"/>
          <w:bCs/>
          <w:color w:val="000000"/>
          <w:sz w:val="32"/>
          <w:szCs w:val="32"/>
        </w:rPr>
        <w:t>，1-</w:t>
      </w:r>
      <w:r>
        <w:rPr>
          <w:rFonts w:ascii="仿宋_GB2312" w:eastAsia="仿宋_GB2312" w:hAnsi="华文中宋"/>
          <w:bCs/>
          <w:color w:val="000000"/>
          <w:sz w:val="32"/>
          <w:szCs w:val="32"/>
        </w:rPr>
        <w:t>2</w:t>
      </w:r>
      <w:r>
        <w:rPr>
          <w:rFonts w:ascii="仿宋_GB2312" w:eastAsia="仿宋_GB2312" w:hAnsi="华文中宋" w:hint="eastAsia"/>
          <w:bCs/>
          <w:color w:val="000000"/>
          <w:sz w:val="32"/>
          <w:szCs w:val="32"/>
        </w:rPr>
        <w:t>家市级制造业创新中心，</w:t>
      </w:r>
      <w:r w:rsidR="008B2EC7">
        <w:rPr>
          <w:rFonts w:ascii="仿宋_GB2312" w:eastAsia="仿宋_GB2312" w:hAnsi="华文中宋" w:hint="eastAsia"/>
          <w:bCs/>
          <w:color w:val="000000"/>
          <w:sz w:val="32"/>
          <w:szCs w:val="32"/>
        </w:rPr>
        <w:t>培育</w:t>
      </w:r>
      <w:r>
        <w:rPr>
          <w:rFonts w:ascii="仿宋_GB2312" w:eastAsia="仿宋_GB2312" w:hAnsi="华文中宋"/>
          <w:bCs/>
          <w:color w:val="000000"/>
          <w:sz w:val="32"/>
          <w:szCs w:val="32"/>
        </w:rPr>
        <w:t>30家闵行区智能工厂</w:t>
      </w:r>
      <w:r>
        <w:rPr>
          <w:rFonts w:ascii="仿宋_GB2312" w:eastAsia="仿宋_GB2312" w:hAnsi="华文中宋" w:hint="eastAsia"/>
          <w:bCs/>
          <w:color w:val="000000"/>
          <w:sz w:val="32"/>
          <w:szCs w:val="32"/>
        </w:rPr>
        <w:t>、</w:t>
      </w:r>
      <w:r>
        <w:rPr>
          <w:rFonts w:ascii="仿宋_GB2312" w:eastAsia="仿宋_GB2312" w:hAnsi="华文中宋"/>
          <w:bCs/>
          <w:color w:val="000000"/>
          <w:sz w:val="32"/>
          <w:szCs w:val="32"/>
        </w:rPr>
        <w:t>10家上海市智能工厂</w:t>
      </w:r>
      <w:r>
        <w:rPr>
          <w:rFonts w:ascii="仿宋_GB2312" w:eastAsia="仿宋_GB2312" w:hAnsi="华文中宋" w:hint="eastAsia"/>
          <w:bCs/>
          <w:color w:val="000000"/>
          <w:sz w:val="32"/>
          <w:szCs w:val="32"/>
        </w:rPr>
        <w:t>，推动</w:t>
      </w:r>
      <w:r>
        <w:rPr>
          <w:rFonts w:ascii="仿宋_GB2312" w:eastAsia="仿宋_GB2312" w:hAnsi="华文中宋"/>
          <w:bCs/>
          <w:color w:val="000000"/>
          <w:sz w:val="32"/>
          <w:szCs w:val="32"/>
        </w:rPr>
        <w:t>100家企业通过两化融合</w:t>
      </w:r>
      <w:r>
        <w:rPr>
          <w:rFonts w:ascii="仿宋_GB2312" w:eastAsia="仿宋_GB2312" w:hAnsi="华文中宋" w:hint="eastAsia"/>
          <w:bCs/>
          <w:color w:val="000000"/>
          <w:sz w:val="32"/>
          <w:szCs w:val="32"/>
        </w:rPr>
        <w:t>贯标。</w:t>
      </w:r>
    </w:p>
    <w:p w:rsidR="00971BC0" w:rsidRDefault="003D7823">
      <w:pPr>
        <w:adjustRightInd w:val="0"/>
        <w:snapToGrid w:val="0"/>
        <w:spacing w:line="560" w:lineRule="exact"/>
        <w:ind w:firstLineChars="200" w:firstLine="643"/>
        <w:rPr>
          <w:rFonts w:ascii="仿宋_GB2312" w:eastAsia="仿宋_GB2312" w:hAnsi="华文中宋"/>
          <w:bCs/>
          <w:color w:val="000000"/>
          <w:sz w:val="32"/>
          <w:szCs w:val="32"/>
        </w:rPr>
      </w:pPr>
      <w:r>
        <w:rPr>
          <w:rFonts w:ascii="仿宋_GB2312" w:eastAsia="仿宋_GB2312" w:hAnsi="华文中宋" w:hint="eastAsia"/>
          <w:b/>
          <w:color w:val="000000"/>
          <w:sz w:val="32"/>
          <w:szCs w:val="32"/>
        </w:rPr>
        <w:t>——加快建设高端制造品牌集聚发展引领区。</w:t>
      </w:r>
      <w:r>
        <w:rPr>
          <w:rFonts w:ascii="仿宋_GB2312" w:eastAsia="仿宋_GB2312" w:hAnsi="华文中宋" w:hint="eastAsia"/>
          <w:bCs/>
          <w:color w:val="000000"/>
          <w:sz w:val="32"/>
          <w:szCs w:val="32"/>
        </w:rPr>
        <w:t>强化全球资源配置功能，高能级市场主体和高层次产业人才加速集聚，经过三年努力，力争在先进制造、在线新经济、数字新基建等领域，打造5</w:t>
      </w:r>
      <w:r>
        <w:rPr>
          <w:rFonts w:ascii="仿宋_GB2312" w:eastAsia="仿宋_GB2312" w:hAnsi="华文中宋"/>
          <w:bCs/>
          <w:color w:val="000000"/>
          <w:sz w:val="32"/>
          <w:szCs w:val="32"/>
        </w:rPr>
        <w:t>家高端制造上市企业</w:t>
      </w:r>
      <w:r>
        <w:rPr>
          <w:rFonts w:ascii="仿宋_GB2312" w:eastAsia="仿宋_GB2312" w:hAnsi="华文中宋" w:hint="eastAsia"/>
          <w:bCs/>
          <w:color w:val="000000"/>
          <w:sz w:val="32"/>
          <w:szCs w:val="32"/>
        </w:rPr>
        <w:t>，新增上海市品牌引领示范企业5</w:t>
      </w:r>
      <w:r>
        <w:rPr>
          <w:rFonts w:ascii="仿宋_GB2312" w:eastAsia="仿宋_GB2312" w:hAnsi="华文中宋"/>
          <w:bCs/>
          <w:color w:val="000000"/>
          <w:sz w:val="32"/>
          <w:szCs w:val="32"/>
        </w:rPr>
        <w:t>家</w:t>
      </w:r>
      <w:r>
        <w:rPr>
          <w:rFonts w:ascii="仿宋_GB2312" w:eastAsia="仿宋_GB2312" w:hAnsi="华文中宋" w:hint="eastAsia"/>
          <w:bCs/>
          <w:color w:val="000000"/>
          <w:sz w:val="32"/>
          <w:szCs w:val="32"/>
        </w:rPr>
        <w:t>，</w:t>
      </w:r>
      <w:r w:rsidR="008B2EC7">
        <w:rPr>
          <w:rFonts w:ascii="仿宋_GB2312" w:eastAsia="仿宋_GB2312" w:hAnsi="华文中宋"/>
          <w:bCs/>
          <w:color w:val="000000"/>
          <w:sz w:val="32"/>
          <w:szCs w:val="32"/>
        </w:rPr>
        <w:t>建</w:t>
      </w:r>
      <w:r w:rsidR="008B2EC7">
        <w:rPr>
          <w:rFonts w:ascii="仿宋_GB2312" w:eastAsia="仿宋_GB2312" w:hAnsi="华文中宋" w:hint="eastAsia"/>
          <w:bCs/>
          <w:color w:val="000000"/>
          <w:sz w:val="32"/>
          <w:szCs w:val="32"/>
        </w:rPr>
        <w:t>成</w:t>
      </w:r>
      <w:r>
        <w:rPr>
          <w:rFonts w:ascii="仿宋_GB2312" w:eastAsia="仿宋_GB2312" w:hAnsi="华文中宋"/>
          <w:bCs/>
          <w:color w:val="000000"/>
          <w:sz w:val="32"/>
          <w:szCs w:val="32"/>
        </w:rPr>
        <w:t>5个以上工业互联网标杆企业</w:t>
      </w:r>
      <w:r>
        <w:rPr>
          <w:rFonts w:ascii="仿宋_GB2312" w:eastAsia="仿宋_GB2312" w:hAnsi="华文中宋" w:hint="eastAsia"/>
          <w:bCs/>
          <w:color w:val="000000"/>
          <w:sz w:val="32"/>
          <w:szCs w:val="32"/>
        </w:rPr>
        <w:t>，</w:t>
      </w:r>
      <w:r>
        <w:rPr>
          <w:rFonts w:ascii="仿宋_GB2312" w:eastAsia="仿宋_GB2312" w:hAnsi="华文中宋"/>
          <w:bCs/>
          <w:color w:val="000000"/>
          <w:sz w:val="32"/>
          <w:szCs w:val="32"/>
        </w:rPr>
        <w:t>培育10个工业互联网综合解决方案服务商</w:t>
      </w:r>
      <w:r>
        <w:rPr>
          <w:rFonts w:ascii="仿宋_GB2312" w:eastAsia="仿宋_GB2312" w:hAnsi="华文中宋" w:hint="eastAsia"/>
          <w:bCs/>
          <w:color w:val="000000"/>
          <w:sz w:val="32"/>
          <w:szCs w:val="32"/>
        </w:rPr>
        <w:t>，选树1</w:t>
      </w:r>
      <w:r>
        <w:rPr>
          <w:rFonts w:ascii="仿宋_GB2312" w:eastAsia="仿宋_GB2312" w:hAnsi="华文中宋"/>
          <w:bCs/>
          <w:color w:val="000000"/>
          <w:sz w:val="32"/>
          <w:szCs w:val="32"/>
        </w:rPr>
        <w:t>00</w:t>
      </w:r>
      <w:r>
        <w:rPr>
          <w:rFonts w:ascii="仿宋_GB2312" w:eastAsia="仿宋_GB2312" w:hAnsi="华文中宋" w:hint="eastAsia"/>
          <w:bCs/>
          <w:color w:val="000000"/>
          <w:sz w:val="32"/>
          <w:szCs w:val="32"/>
        </w:rPr>
        <w:t>名以上行业知名、引领发展的产业领军人才。</w:t>
      </w:r>
    </w:p>
    <w:p w:rsidR="00971BC0" w:rsidRDefault="003D7823">
      <w:pPr>
        <w:pStyle w:val="1"/>
        <w:ind w:leftChars="83" w:left="174" w:firstLineChars="200" w:firstLine="640"/>
      </w:pPr>
      <w:r>
        <w:rPr>
          <w:rFonts w:hint="eastAsia"/>
        </w:rPr>
        <w:t>二、打造制造业高质量发展新优势</w:t>
      </w:r>
    </w:p>
    <w:p w:rsidR="00971BC0" w:rsidRDefault="003D7823">
      <w:pPr>
        <w:pStyle w:val="2"/>
        <w:ind w:left="420"/>
      </w:pPr>
      <w:r>
        <w:rPr>
          <w:rFonts w:hint="eastAsia"/>
        </w:rPr>
        <w:t>（一）提升高端制造创新能力</w:t>
      </w:r>
    </w:p>
    <w:p w:rsidR="00971BC0" w:rsidRDefault="003D7823">
      <w:pPr>
        <w:spacing w:line="560" w:lineRule="exact"/>
        <w:ind w:firstLine="640"/>
        <w:rPr>
          <w:rFonts w:ascii="仿宋_GB2312" w:eastAsia="仿宋_GB2312"/>
          <w:sz w:val="32"/>
          <w:szCs w:val="32"/>
        </w:rPr>
      </w:pPr>
      <w:r>
        <w:rPr>
          <w:rFonts w:ascii="仿宋_GB2312" w:eastAsia="仿宋_GB2312"/>
          <w:sz w:val="32"/>
          <w:szCs w:val="32"/>
        </w:rPr>
        <w:t>围绕产业链部署创新链，围绕创新链布局产业链，</w:t>
      </w:r>
      <w:r>
        <w:rPr>
          <w:rFonts w:ascii="仿宋_GB2312" w:eastAsia="仿宋_GB2312" w:hint="eastAsia"/>
          <w:sz w:val="32"/>
          <w:szCs w:val="32"/>
        </w:rPr>
        <w:t>充分激发企业、高校、科研院所等创新主体活力，构建涵盖基础研发、核心技术攻关、核心成果产业化、高端产品涌现的全过程创新链，打造面向全球的高端制造创新活力区。</w:t>
      </w:r>
    </w:p>
    <w:p w:rsidR="00484266" w:rsidRPr="00BF70BA" w:rsidRDefault="003D7823">
      <w:pPr>
        <w:spacing w:line="560" w:lineRule="exact"/>
        <w:ind w:firstLineChars="200" w:firstLine="643"/>
        <w:rPr>
          <w:rFonts w:ascii="仿宋_GB2312" w:eastAsia="仿宋_GB2312"/>
          <w:sz w:val="32"/>
          <w:szCs w:val="32"/>
        </w:rPr>
      </w:pPr>
      <w:r w:rsidRPr="009A577F">
        <w:rPr>
          <w:rFonts w:ascii="仿宋_GB2312" w:eastAsia="仿宋_GB2312"/>
          <w:b/>
          <w:sz w:val="32"/>
          <w:szCs w:val="32"/>
        </w:rPr>
        <w:lastRenderedPageBreak/>
        <w:t>1</w:t>
      </w:r>
      <w:r w:rsidR="009A577F" w:rsidRPr="009A577F">
        <w:rPr>
          <w:rFonts w:ascii="仿宋_GB2312" w:eastAsia="仿宋_GB2312" w:hint="eastAsia"/>
          <w:b/>
          <w:sz w:val="32"/>
          <w:szCs w:val="32"/>
        </w:rPr>
        <w:t>．</w:t>
      </w:r>
      <w:r w:rsidRPr="009A577F">
        <w:rPr>
          <w:rFonts w:ascii="仿宋_GB2312" w:eastAsia="仿宋_GB2312" w:hint="eastAsia"/>
          <w:b/>
          <w:bCs/>
          <w:sz w:val="32"/>
          <w:szCs w:val="32"/>
        </w:rPr>
        <w:t>持续</w:t>
      </w:r>
      <w:r>
        <w:rPr>
          <w:rFonts w:ascii="仿宋_GB2312" w:eastAsia="仿宋_GB2312" w:hint="eastAsia"/>
          <w:b/>
          <w:bCs/>
          <w:sz w:val="32"/>
          <w:szCs w:val="32"/>
        </w:rPr>
        <w:t>推进工业强基，实施产业基础再造</w:t>
      </w:r>
      <w:r>
        <w:rPr>
          <w:rFonts w:ascii="仿宋_GB2312" w:eastAsia="仿宋_GB2312" w:hint="eastAsia"/>
          <w:sz w:val="32"/>
          <w:szCs w:val="32"/>
        </w:rPr>
        <w:t>。</w:t>
      </w:r>
      <w:r w:rsidRPr="00BF70BA">
        <w:rPr>
          <w:rFonts w:ascii="仿宋_GB2312" w:eastAsia="仿宋_GB2312" w:hint="eastAsia"/>
          <w:sz w:val="32"/>
          <w:szCs w:val="32"/>
        </w:rPr>
        <w:t>围绕高端装备制造、集成电路、生物医药重点产业，加强基础零部件/元器件、基础工业软件、基础材料、基础制造工艺和装备、产业标准与基础技术检验检测系统等“五基”领域的核心技术突破。加快通用型GPU、高端芯片、5G通讯电子元器件、高端医疗器械零部件、航空发动机和燃气轮机核心构件，工业机器人、数控机床工业母机、核电装备等核心部件的持续攻关突破，聚焦超纤维、探测器新型晶体、特种合成橡胶等关键材料，着力攻克一批基础短板和瓶颈。实现20-30项关键基础零部件及元器件工程化和产业化，推动攻关10-20项关键基础材料。（责任单位：区经委、区科委）</w:t>
      </w:r>
    </w:p>
    <w:p w:rsidR="00971BC0" w:rsidRDefault="003D7823">
      <w:pPr>
        <w:spacing w:line="560" w:lineRule="exact"/>
        <w:ind w:firstLine="640"/>
        <w:rPr>
          <w:rFonts w:ascii="仿宋_GB2312" w:eastAsia="仿宋_GB2312"/>
          <w:sz w:val="32"/>
          <w:szCs w:val="32"/>
        </w:rPr>
      </w:pPr>
      <w:r>
        <w:rPr>
          <w:rFonts w:ascii="仿宋_GB2312" w:eastAsia="仿宋_GB2312"/>
          <w:b/>
          <w:bCs/>
          <w:sz w:val="32"/>
          <w:szCs w:val="32"/>
        </w:rPr>
        <w:t>2</w:t>
      </w:r>
      <w:r w:rsidR="009A577F">
        <w:rPr>
          <w:rFonts w:ascii="仿宋_GB2312" w:eastAsia="仿宋_GB2312" w:hint="eastAsia"/>
          <w:sz w:val="32"/>
          <w:szCs w:val="32"/>
        </w:rPr>
        <w:t>．</w:t>
      </w:r>
      <w:r>
        <w:rPr>
          <w:rFonts w:ascii="仿宋_GB2312" w:eastAsia="仿宋_GB2312" w:hint="eastAsia"/>
          <w:b/>
          <w:bCs/>
          <w:sz w:val="32"/>
          <w:szCs w:val="32"/>
        </w:rPr>
        <w:t>支持创新平台建设，打造特色创新载体。</w:t>
      </w:r>
      <w:r>
        <w:rPr>
          <w:rFonts w:ascii="仿宋_GB2312" w:eastAsia="仿宋_GB2312" w:hint="eastAsia"/>
          <w:sz w:val="32"/>
          <w:szCs w:val="32"/>
        </w:rPr>
        <w:t>瞄准国家制造强国、打响上海制造品牌战略发展重点，强化“揭榜挂帅”机制，争创国家级创新平台、市级制造业创新中心。</w:t>
      </w:r>
      <w:r>
        <w:rPr>
          <w:rFonts w:ascii="仿宋_GB2312" w:eastAsia="仿宋_GB2312"/>
          <w:sz w:val="32"/>
          <w:szCs w:val="32"/>
        </w:rPr>
        <w:t>加快国家科技成果转移转化示范区建设，不断完善技术创新及科技成果转化链条</w:t>
      </w:r>
      <w:r>
        <w:rPr>
          <w:rFonts w:ascii="仿宋_GB2312" w:eastAsia="仿宋_GB2312" w:hint="eastAsia"/>
          <w:sz w:val="32"/>
          <w:szCs w:val="32"/>
        </w:rPr>
        <w:t>。支持高校院所联合企业等创新主体建设技术创新中心、产业创新中心、研发与转化功能型平台、创新联合体、创新联盟、创新成果转化公共共享平台，围绕重大技术需求开展联合攻关，促进科技成果从实验室向产业化转移。重点支持上海交大人工智能研究院、上海交大医疗机器人研究院、上海电气-西门子能源智慧</w:t>
      </w:r>
      <w:r>
        <w:rPr>
          <w:rFonts w:ascii="仿宋_GB2312" w:eastAsia="仿宋_GB2312"/>
          <w:sz w:val="32"/>
          <w:szCs w:val="32"/>
        </w:rPr>
        <w:t>能源</w:t>
      </w:r>
      <w:r>
        <w:rPr>
          <w:rFonts w:ascii="仿宋_GB2312" w:eastAsia="仿宋_GB2312" w:hint="eastAsia"/>
          <w:sz w:val="32"/>
          <w:szCs w:val="32"/>
        </w:rPr>
        <w:t>赋能中心、华为5</w:t>
      </w:r>
      <w:r>
        <w:rPr>
          <w:rFonts w:ascii="仿宋_GB2312" w:eastAsia="仿宋_GB2312"/>
          <w:sz w:val="32"/>
          <w:szCs w:val="32"/>
        </w:rPr>
        <w:t>G</w:t>
      </w:r>
      <w:r>
        <w:rPr>
          <w:rFonts w:ascii="仿宋_GB2312" w:eastAsia="仿宋_GB2312" w:hint="eastAsia"/>
          <w:sz w:val="32"/>
          <w:szCs w:val="32"/>
        </w:rPr>
        <w:t>创新中心、宁德时代未来能源研究院、美敦力中国研发中心、</w:t>
      </w:r>
      <w:r>
        <w:rPr>
          <w:rFonts w:ascii="仿宋_GB2312" w:eastAsia="仿宋_GB2312"/>
          <w:sz w:val="32"/>
          <w:szCs w:val="32"/>
        </w:rPr>
        <w:t>上海航天创新创业中心</w:t>
      </w:r>
      <w:r>
        <w:rPr>
          <w:rFonts w:ascii="仿宋_GB2312" w:eastAsia="仿宋_GB2312" w:hint="eastAsia"/>
          <w:sz w:val="32"/>
          <w:szCs w:val="32"/>
        </w:rPr>
        <w:t>等创新平台建设发展。支持上海联合知识产权交易中心南部分中心、</w:t>
      </w:r>
      <w:r w:rsidR="008B2EC7">
        <w:rPr>
          <w:rFonts w:ascii="仿宋_GB2312" w:eastAsia="仿宋_GB2312" w:hint="eastAsia"/>
          <w:sz w:val="32"/>
          <w:szCs w:val="32"/>
        </w:rPr>
        <w:t>上海国际</w:t>
      </w:r>
      <w:r w:rsidR="008B2EC7">
        <w:rPr>
          <w:rFonts w:ascii="仿宋_GB2312" w:eastAsia="仿宋_GB2312"/>
          <w:sz w:val="32"/>
          <w:szCs w:val="32"/>
        </w:rPr>
        <w:t>技术交易市场等服</w:t>
      </w:r>
      <w:r w:rsidR="008B2EC7">
        <w:rPr>
          <w:rFonts w:ascii="仿宋_GB2312" w:eastAsia="仿宋_GB2312"/>
          <w:sz w:val="32"/>
          <w:szCs w:val="32"/>
        </w:rPr>
        <w:lastRenderedPageBreak/>
        <w:t>务平台发挥作用</w:t>
      </w:r>
      <w:r>
        <w:rPr>
          <w:rFonts w:ascii="仿宋_GB2312" w:eastAsia="仿宋_GB2312" w:hint="eastAsia"/>
          <w:sz w:val="32"/>
          <w:szCs w:val="32"/>
        </w:rPr>
        <w:t>，提高服务企业创新成果转化能力。重点推动特色创新载体建设布局，加快紫竹创新创业走廊建设，打响“南上海高新智造带”品牌，加快推动“零号湾”全球创新创业集聚区、上海航天产业基地、上海马桥人工智能创新试验区、漕河泾</w:t>
      </w:r>
      <w:r>
        <w:rPr>
          <w:rFonts w:ascii="仿宋_GB2312" w:eastAsia="仿宋_GB2312"/>
          <w:sz w:val="32"/>
          <w:szCs w:val="32"/>
        </w:rPr>
        <w:t>颛桥</w:t>
      </w:r>
      <w:r>
        <w:rPr>
          <w:rFonts w:ascii="仿宋_GB2312" w:eastAsia="仿宋_GB2312" w:hint="eastAsia"/>
          <w:sz w:val="32"/>
          <w:szCs w:val="32"/>
        </w:rPr>
        <w:t>科技绿洲等创新区域建设，鼓励高端创新成果在创新活力区转化落地。到2</w:t>
      </w:r>
      <w:r>
        <w:rPr>
          <w:rFonts w:ascii="仿宋_GB2312" w:eastAsia="仿宋_GB2312"/>
          <w:sz w:val="32"/>
          <w:szCs w:val="32"/>
        </w:rPr>
        <w:t>02</w:t>
      </w:r>
      <w:r w:rsidR="00E84626">
        <w:rPr>
          <w:rFonts w:ascii="仿宋_GB2312" w:eastAsia="仿宋_GB2312"/>
          <w:sz w:val="32"/>
          <w:szCs w:val="32"/>
        </w:rPr>
        <w:t>4</w:t>
      </w:r>
      <w:r>
        <w:rPr>
          <w:rFonts w:ascii="仿宋_GB2312" w:eastAsia="仿宋_GB2312" w:hint="eastAsia"/>
          <w:sz w:val="32"/>
          <w:szCs w:val="32"/>
        </w:rPr>
        <w:t>年，落地一批高端制造创新平台，新增打造</w:t>
      </w:r>
      <w:r>
        <w:rPr>
          <w:rFonts w:ascii="仿宋_GB2312" w:eastAsia="仿宋_GB2312"/>
          <w:sz w:val="32"/>
          <w:szCs w:val="32"/>
        </w:rPr>
        <w:t>50家国家级、市级、区级企业技术中心，1-2家市级制造业创新中心</w:t>
      </w:r>
      <w:r>
        <w:rPr>
          <w:rFonts w:ascii="仿宋_GB2312" w:eastAsia="仿宋_GB2312" w:hint="eastAsia"/>
          <w:sz w:val="32"/>
          <w:szCs w:val="32"/>
        </w:rPr>
        <w:t>，聚集5</w:t>
      </w:r>
      <w:r>
        <w:rPr>
          <w:rFonts w:ascii="仿宋_GB2312" w:eastAsia="仿宋_GB2312"/>
          <w:sz w:val="32"/>
          <w:szCs w:val="32"/>
        </w:rPr>
        <w:t>0</w:t>
      </w:r>
      <w:r>
        <w:rPr>
          <w:rFonts w:ascii="仿宋_GB2312" w:eastAsia="仿宋_GB2312" w:hint="eastAsia"/>
          <w:sz w:val="32"/>
          <w:szCs w:val="32"/>
        </w:rPr>
        <w:t>-</w:t>
      </w:r>
      <w:r>
        <w:rPr>
          <w:rFonts w:ascii="仿宋_GB2312" w:eastAsia="仿宋_GB2312"/>
          <w:sz w:val="32"/>
          <w:szCs w:val="32"/>
        </w:rPr>
        <w:t>100</w:t>
      </w:r>
      <w:r>
        <w:rPr>
          <w:rFonts w:ascii="仿宋_GB2312" w:eastAsia="仿宋_GB2312" w:hint="eastAsia"/>
          <w:sz w:val="32"/>
          <w:szCs w:val="32"/>
        </w:rPr>
        <w:t>个制造业创新项目。（责任单位：区科委、</w:t>
      </w:r>
      <w:r>
        <w:rPr>
          <w:rFonts w:ascii="仿宋_GB2312" w:eastAsia="仿宋_GB2312"/>
          <w:sz w:val="32"/>
          <w:szCs w:val="32"/>
        </w:rPr>
        <w:t>南滨江公司、</w:t>
      </w:r>
      <w:r>
        <w:rPr>
          <w:rFonts w:ascii="仿宋_GB2312" w:eastAsia="仿宋_GB2312" w:hint="eastAsia"/>
          <w:sz w:val="32"/>
          <w:szCs w:val="32"/>
        </w:rPr>
        <w:t>区经委、区投促中心、区市场监管局、上海交大、</w:t>
      </w:r>
      <w:r w:rsidR="002F65CE">
        <w:rPr>
          <w:rFonts w:ascii="仿宋_GB2312" w:eastAsia="仿宋_GB2312" w:hint="eastAsia"/>
          <w:sz w:val="32"/>
          <w:szCs w:val="32"/>
        </w:rPr>
        <w:t>各</w:t>
      </w:r>
      <w:r w:rsidR="002F65CE">
        <w:rPr>
          <w:rFonts w:ascii="仿宋_GB2312" w:eastAsia="仿宋_GB2312"/>
          <w:sz w:val="32"/>
          <w:szCs w:val="32"/>
        </w:rPr>
        <w:t>街镇、</w:t>
      </w:r>
      <w:r>
        <w:rPr>
          <w:rFonts w:ascii="仿宋_GB2312" w:eastAsia="仿宋_GB2312" w:hint="eastAsia"/>
          <w:sz w:val="32"/>
          <w:szCs w:val="32"/>
        </w:rPr>
        <w:t>各园区）</w:t>
      </w:r>
    </w:p>
    <w:p w:rsidR="00971BC0" w:rsidRPr="00BF70BA" w:rsidRDefault="003D7823">
      <w:pPr>
        <w:spacing w:line="560" w:lineRule="exact"/>
        <w:ind w:firstLine="640"/>
        <w:rPr>
          <w:rFonts w:ascii="仿宋_GB2312" w:eastAsia="仿宋_GB2312"/>
          <w:sz w:val="32"/>
          <w:szCs w:val="32"/>
        </w:rPr>
      </w:pPr>
      <w:r>
        <w:rPr>
          <w:rFonts w:ascii="仿宋_GB2312" w:eastAsia="仿宋_GB2312"/>
          <w:b/>
          <w:bCs/>
          <w:sz w:val="32"/>
          <w:szCs w:val="32"/>
        </w:rPr>
        <w:t>3</w:t>
      </w:r>
      <w:r w:rsidR="009A577F">
        <w:rPr>
          <w:rFonts w:ascii="仿宋_GB2312" w:eastAsia="仿宋_GB2312" w:hint="eastAsia"/>
          <w:sz w:val="32"/>
          <w:szCs w:val="32"/>
        </w:rPr>
        <w:t>．</w:t>
      </w:r>
      <w:r>
        <w:rPr>
          <w:rFonts w:ascii="仿宋_GB2312" w:eastAsia="仿宋_GB2312" w:hint="eastAsia"/>
          <w:b/>
          <w:bCs/>
          <w:sz w:val="32"/>
          <w:szCs w:val="32"/>
        </w:rPr>
        <w:t>打造制造业质量标杆，着力提升标准水平。</w:t>
      </w:r>
      <w:r w:rsidRPr="00BF70BA">
        <w:rPr>
          <w:rFonts w:ascii="仿宋_GB2312" w:eastAsia="仿宋_GB2312" w:hint="eastAsia"/>
          <w:sz w:val="32"/>
          <w:szCs w:val="32"/>
        </w:rPr>
        <w:t>围绕制造业重点领域，实施质量提升工程，</w:t>
      </w:r>
      <w:r w:rsidR="008B2EC7" w:rsidRPr="00BF70BA">
        <w:rPr>
          <w:rFonts w:ascii="仿宋_GB2312" w:eastAsia="仿宋_GB2312" w:hint="eastAsia"/>
          <w:sz w:val="32"/>
          <w:szCs w:val="32"/>
        </w:rPr>
        <w:t>形成与</w:t>
      </w:r>
      <w:r w:rsidRPr="00BF70BA">
        <w:rPr>
          <w:rFonts w:ascii="仿宋_GB2312" w:eastAsia="仿宋_GB2312" w:hint="eastAsia"/>
          <w:sz w:val="32"/>
          <w:szCs w:val="32"/>
        </w:rPr>
        <w:t>高端装备制造业发展</w:t>
      </w:r>
      <w:r w:rsidR="008B2EC7" w:rsidRPr="00BF70BA">
        <w:rPr>
          <w:rFonts w:ascii="仿宋_GB2312" w:eastAsia="仿宋_GB2312" w:hint="eastAsia"/>
          <w:sz w:val="32"/>
          <w:szCs w:val="32"/>
        </w:rPr>
        <w:t>匹配</w:t>
      </w:r>
      <w:r w:rsidRPr="00BF70BA">
        <w:rPr>
          <w:rFonts w:ascii="仿宋_GB2312" w:eastAsia="仿宋_GB2312" w:hint="eastAsia"/>
          <w:sz w:val="32"/>
          <w:szCs w:val="32"/>
        </w:rPr>
        <w:t>的质量基础设施网络，在关键核心领域，进一步提高自主知识产权拥有量，提升大型、成套装备制造水平与国际质量竞争力，实施药品全链条安全质量管理，探索建立标准化管理体系和质量监管体系，加快推进传统制造业数字化转型，</w:t>
      </w:r>
      <w:r w:rsidR="008B2EC7" w:rsidRPr="00BF70BA">
        <w:rPr>
          <w:rFonts w:ascii="仿宋_GB2312" w:eastAsia="仿宋_GB2312" w:hint="eastAsia"/>
          <w:sz w:val="32"/>
          <w:szCs w:val="32"/>
        </w:rPr>
        <w:t>推动智能制造，</w:t>
      </w:r>
      <w:r w:rsidRPr="00BF70BA">
        <w:rPr>
          <w:rFonts w:ascii="仿宋_GB2312" w:eastAsia="仿宋_GB2312" w:hint="eastAsia"/>
          <w:sz w:val="32"/>
          <w:szCs w:val="32"/>
        </w:rPr>
        <w:t>提高产品和服务质量，推动质量变革。突出企业质量主体，坚持优质发展，鼓励优质制造企业积极参加国际国内标准制修订工作，在规模以上企业推广质量管理体系、环境管理体系和职业健康安全管理体系认证，深入推进“质量标杆”活动，以标杆引领企业质量品牌建设，鼓励企业实施首席质量官制度，培育质量管理人才。推动建设一批高端装备、生物医药等重点产业国家级或市级产品质量检测中心和产业计量测试中心，形成一批质量竞争力强、创</w:t>
      </w:r>
      <w:r w:rsidRPr="00BF70BA">
        <w:rPr>
          <w:rFonts w:ascii="仿宋_GB2312" w:eastAsia="仿宋_GB2312" w:hint="eastAsia"/>
          <w:sz w:val="32"/>
          <w:szCs w:val="32"/>
        </w:rPr>
        <w:lastRenderedPageBreak/>
        <w:t>新能力强的“科技小巨人企业”和“隐形冠军企业”，</w:t>
      </w:r>
      <w:r w:rsidR="008B2EC7" w:rsidRPr="00BF70BA">
        <w:rPr>
          <w:rFonts w:ascii="仿宋_GB2312" w:eastAsia="仿宋_GB2312" w:hint="eastAsia"/>
          <w:sz w:val="32"/>
          <w:szCs w:val="32"/>
        </w:rPr>
        <w:t>新增20</w:t>
      </w:r>
      <w:r w:rsidRPr="00BF70BA">
        <w:rPr>
          <w:rFonts w:ascii="仿宋_GB2312" w:eastAsia="仿宋_GB2312" w:hint="eastAsia"/>
          <w:sz w:val="32"/>
          <w:szCs w:val="32"/>
        </w:rPr>
        <w:t>家各级政府质量奖</w:t>
      </w:r>
      <w:r w:rsidR="008B2EC7" w:rsidRPr="00BF70BA">
        <w:rPr>
          <w:rFonts w:ascii="仿宋_GB2312" w:eastAsia="仿宋_GB2312" w:hint="eastAsia"/>
          <w:sz w:val="32"/>
          <w:szCs w:val="32"/>
        </w:rPr>
        <w:t>和质量</w:t>
      </w:r>
      <w:r w:rsidRPr="00BF70BA">
        <w:rPr>
          <w:rFonts w:ascii="仿宋_GB2312" w:eastAsia="仿宋_GB2312" w:hint="eastAsia"/>
          <w:sz w:val="32"/>
          <w:szCs w:val="32"/>
        </w:rPr>
        <w:t>标杆企业。以先进标准引领产品和服务质量，加强重点领域重大共性技术和关键核心技术的标准研制，构建技术标准体系，加强产业链标准协同，着力打造一批“上海标准”，形成一批“中国标准”。（责任单位：区经委、区科委、</w:t>
      </w:r>
      <w:r w:rsidR="008C59E2" w:rsidRPr="00BF70BA">
        <w:rPr>
          <w:rFonts w:ascii="仿宋_GB2312" w:eastAsia="仿宋_GB2312" w:hint="eastAsia"/>
          <w:sz w:val="32"/>
          <w:szCs w:val="32"/>
        </w:rPr>
        <w:t>区市场监管局、</w:t>
      </w:r>
      <w:r w:rsidRPr="00BF70BA">
        <w:rPr>
          <w:rFonts w:ascii="仿宋_GB2312" w:eastAsia="仿宋_GB2312" w:hint="eastAsia"/>
          <w:sz w:val="32"/>
          <w:szCs w:val="32"/>
        </w:rPr>
        <w:t>区投促中心）</w:t>
      </w:r>
    </w:p>
    <w:p w:rsidR="00971BC0" w:rsidRDefault="003D7823">
      <w:pPr>
        <w:pStyle w:val="2"/>
        <w:ind w:left="420"/>
      </w:pPr>
      <w:r>
        <w:rPr>
          <w:rFonts w:hint="eastAsia"/>
        </w:rPr>
        <w:t>（二）壮大卓越制造产业集群</w:t>
      </w:r>
    </w:p>
    <w:p w:rsidR="00971BC0" w:rsidRDefault="003D7823">
      <w:pPr>
        <w:spacing w:line="560" w:lineRule="exact"/>
        <w:ind w:firstLine="640"/>
        <w:rPr>
          <w:rFonts w:ascii="仿宋_GB2312" w:eastAsia="仿宋_GB2312"/>
          <w:sz w:val="32"/>
          <w:szCs w:val="32"/>
        </w:rPr>
      </w:pPr>
      <w:r>
        <w:rPr>
          <w:rFonts w:ascii="仿宋_GB2312" w:eastAsia="仿宋_GB2312" w:hint="eastAsia"/>
          <w:sz w:val="32"/>
          <w:szCs w:val="32"/>
        </w:rPr>
        <w:t>以高端产业引领为主线，全面培优核心产业，壮大战略性新兴产业，加快制造业向服务化延伸，全面推进制造业绿色低碳发展。</w:t>
      </w:r>
      <w:r>
        <w:rPr>
          <w:rFonts w:ascii="仿宋_GB2312" w:eastAsia="仿宋_GB2312"/>
          <w:sz w:val="32"/>
          <w:szCs w:val="32"/>
        </w:rPr>
        <w:t>202</w:t>
      </w:r>
      <w:r w:rsidR="00E84626">
        <w:rPr>
          <w:rFonts w:ascii="仿宋_GB2312" w:eastAsia="仿宋_GB2312"/>
          <w:sz w:val="32"/>
          <w:szCs w:val="32"/>
        </w:rPr>
        <w:t>4</w:t>
      </w:r>
      <w:r>
        <w:rPr>
          <w:rFonts w:ascii="仿宋_GB2312" w:eastAsia="仿宋_GB2312"/>
          <w:sz w:val="32"/>
          <w:szCs w:val="32"/>
        </w:rPr>
        <w:t>年，形成若干</w:t>
      </w:r>
      <w:r>
        <w:rPr>
          <w:rFonts w:ascii="仿宋_GB2312" w:eastAsia="仿宋_GB2312" w:hint="eastAsia"/>
          <w:sz w:val="32"/>
          <w:szCs w:val="32"/>
        </w:rPr>
        <w:t>千</w:t>
      </w:r>
      <w:r>
        <w:rPr>
          <w:rFonts w:ascii="仿宋_GB2312" w:eastAsia="仿宋_GB2312"/>
          <w:sz w:val="32"/>
          <w:szCs w:val="32"/>
        </w:rPr>
        <w:t>亿级</w:t>
      </w:r>
      <w:r>
        <w:rPr>
          <w:rFonts w:ascii="仿宋_GB2312" w:eastAsia="仿宋_GB2312" w:hint="eastAsia"/>
          <w:sz w:val="32"/>
          <w:szCs w:val="32"/>
        </w:rPr>
        <w:t>、五百亿级</w:t>
      </w:r>
      <w:r>
        <w:rPr>
          <w:rFonts w:ascii="仿宋_GB2312" w:eastAsia="仿宋_GB2312"/>
          <w:sz w:val="32"/>
          <w:szCs w:val="32"/>
        </w:rPr>
        <w:t>高端制造业集群。</w:t>
      </w:r>
    </w:p>
    <w:p w:rsidR="00971BC0" w:rsidRPr="00BF70BA" w:rsidRDefault="003D7823">
      <w:pPr>
        <w:spacing w:line="560" w:lineRule="exact"/>
        <w:ind w:firstLine="640"/>
        <w:rPr>
          <w:rFonts w:ascii="仿宋_GB2312" w:eastAsia="仿宋_GB2312"/>
          <w:b/>
          <w:bCs/>
          <w:sz w:val="32"/>
          <w:szCs w:val="32"/>
        </w:rPr>
      </w:pPr>
      <w:r>
        <w:rPr>
          <w:rFonts w:ascii="仿宋_GB2312" w:eastAsia="仿宋_GB2312"/>
          <w:b/>
          <w:bCs/>
          <w:sz w:val="32"/>
          <w:szCs w:val="32"/>
        </w:rPr>
        <w:t>1</w:t>
      </w:r>
      <w:r w:rsidR="009A577F">
        <w:rPr>
          <w:rFonts w:ascii="仿宋_GB2312" w:eastAsia="仿宋_GB2312" w:hint="eastAsia"/>
          <w:sz w:val="32"/>
          <w:szCs w:val="32"/>
        </w:rPr>
        <w:t>．</w:t>
      </w:r>
      <w:r>
        <w:rPr>
          <w:rFonts w:ascii="仿宋_GB2312" w:eastAsia="仿宋_GB2312" w:hint="eastAsia"/>
          <w:b/>
          <w:bCs/>
          <w:sz w:val="32"/>
          <w:szCs w:val="32"/>
        </w:rPr>
        <w:t>建设高端制造产业集群。</w:t>
      </w:r>
      <w:r w:rsidRPr="00BF70BA">
        <w:rPr>
          <w:rFonts w:ascii="仿宋_GB2312" w:eastAsia="仿宋_GB2312" w:hint="eastAsia"/>
          <w:sz w:val="32"/>
          <w:szCs w:val="32"/>
        </w:rPr>
        <w:t>大力发展高端装备制造、新一代信息技术、生物医药、人工智能和都市产业等“4+1”产业重点领域，打造面向全球的高端制造产业集群。持续提升高端装备制造能级，促进高端装备整机和核心零部件协同发展，提高自主设计、制造和系统集成能力。大力发展新一代信息技术，以物联网、工业互联网为抓手，推动新一代信息技术与先进制造业的深度融合。重点发展生物医药产业，以研发创新、成果转化为重点，推动生物制药、医疗器械高质量发展。推进人工智能突破引领，聚焦人工智能软硬件、无人系统领域，依托马桥人工智能创新试验区等载体，加快技术研发与场景应用率先突破，抢占产业制高点。着力发展都市产业，进一步提升机械器材制造业、化学制品制造业、新材料、精细化工、汽车零配件，以及食品、饮料、服装服饰</w:t>
      </w:r>
      <w:r w:rsidRPr="00BF70BA">
        <w:rPr>
          <w:rFonts w:ascii="仿宋_GB2312" w:eastAsia="仿宋_GB2312" w:hint="eastAsia"/>
          <w:sz w:val="32"/>
          <w:szCs w:val="32"/>
        </w:rPr>
        <w:lastRenderedPageBreak/>
        <w:t>等优势产业，打造主城区都市工业主阵地。（责任单位：区经委、区科委、</w:t>
      </w:r>
      <w:r w:rsidR="002F65CE" w:rsidRPr="00BF70BA">
        <w:rPr>
          <w:rFonts w:ascii="仿宋_GB2312" w:eastAsia="仿宋_GB2312" w:hint="eastAsia"/>
          <w:sz w:val="32"/>
          <w:szCs w:val="32"/>
        </w:rPr>
        <w:t>各街镇、</w:t>
      </w:r>
      <w:r w:rsidRPr="00BF70BA">
        <w:rPr>
          <w:rFonts w:ascii="仿宋_GB2312" w:eastAsia="仿宋_GB2312" w:hint="eastAsia"/>
          <w:sz w:val="32"/>
          <w:szCs w:val="32"/>
        </w:rPr>
        <w:t>各园区、南虹桥公司、南滨江公司、马桥试验区公司）</w:t>
      </w:r>
    </w:p>
    <w:p w:rsidR="00971BC0" w:rsidRDefault="003D7823">
      <w:pPr>
        <w:spacing w:line="560" w:lineRule="exact"/>
        <w:ind w:firstLine="640"/>
        <w:rPr>
          <w:rFonts w:ascii="仿宋_GB2312" w:eastAsia="仿宋_GB2312"/>
          <w:sz w:val="32"/>
          <w:szCs w:val="32"/>
        </w:rPr>
      </w:pPr>
      <w:r>
        <w:rPr>
          <w:rFonts w:ascii="仿宋_GB2312" w:eastAsia="仿宋_GB2312" w:hint="eastAsia"/>
          <w:b/>
          <w:bCs/>
          <w:sz w:val="32"/>
          <w:szCs w:val="32"/>
        </w:rPr>
        <w:t>2</w:t>
      </w:r>
      <w:r w:rsidR="009A577F">
        <w:rPr>
          <w:rFonts w:ascii="仿宋_GB2312" w:eastAsia="仿宋_GB2312" w:hint="eastAsia"/>
          <w:sz w:val="32"/>
          <w:szCs w:val="32"/>
        </w:rPr>
        <w:t>．</w:t>
      </w:r>
      <w:r w:rsidR="006739F7">
        <w:rPr>
          <w:rFonts w:ascii="仿宋_GB2312" w:eastAsia="仿宋_GB2312" w:hint="eastAsia"/>
          <w:b/>
          <w:bCs/>
          <w:sz w:val="32"/>
          <w:szCs w:val="32"/>
        </w:rPr>
        <w:t>培育</w:t>
      </w:r>
      <w:r>
        <w:rPr>
          <w:rFonts w:ascii="仿宋_GB2312" w:eastAsia="仿宋_GB2312"/>
          <w:b/>
          <w:bCs/>
          <w:sz w:val="32"/>
          <w:szCs w:val="32"/>
        </w:rPr>
        <w:t>重点</w:t>
      </w:r>
      <w:r w:rsidR="006739F7">
        <w:rPr>
          <w:rFonts w:ascii="仿宋_GB2312" w:eastAsia="仿宋_GB2312" w:hint="eastAsia"/>
          <w:b/>
          <w:bCs/>
          <w:sz w:val="32"/>
          <w:szCs w:val="32"/>
        </w:rPr>
        <w:t>领域</w:t>
      </w:r>
      <w:r>
        <w:rPr>
          <w:rFonts w:ascii="仿宋_GB2312" w:eastAsia="仿宋_GB2312"/>
          <w:b/>
          <w:bCs/>
          <w:sz w:val="32"/>
          <w:szCs w:val="32"/>
        </w:rPr>
        <w:t>产业链</w:t>
      </w:r>
      <w:r w:rsidR="006739F7">
        <w:rPr>
          <w:rFonts w:ascii="仿宋_GB2312" w:eastAsia="仿宋_GB2312" w:hint="eastAsia"/>
          <w:b/>
          <w:bCs/>
          <w:sz w:val="32"/>
          <w:szCs w:val="32"/>
        </w:rPr>
        <w:t>、</w:t>
      </w:r>
      <w:r w:rsidR="006739F7">
        <w:rPr>
          <w:rFonts w:ascii="仿宋_GB2312" w:eastAsia="仿宋_GB2312"/>
          <w:b/>
          <w:bCs/>
          <w:sz w:val="32"/>
          <w:szCs w:val="32"/>
        </w:rPr>
        <w:t>产业网</w:t>
      </w:r>
      <w:r>
        <w:rPr>
          <w:rFonts w:ascii="仿宋_GB2312" w:eastAsia="仿宋_GB2312"/>
          <w:b/>
          <w:bCs/>
          <w:sz w:val="32"/>
          <w:szCs w:val="32"/>
        </w:rPr>
        <w:t>。</w:t>
      </w:r>
      <w:r>
        <w:rPr>
          <w:rFonts w:ascii="仿宋_GB2312" w:eastAsia="仿宋_GB2312" w:hint="eastAsia"/>
          <w:sz w:val="32"/>
          <w:szCs w:val="32"/>
        </w:rPr>
        <w:t>以培育壮大产业集群为目标，开展产业链精准招商。围绕航天航空装备、新能源高端装备、智能制造装备、海洋船舶装备、集成电路、生物制药、医疗器械、工业互联网、人工智能软硬件、新材料、食品、饮料等重点领域、优势领域，</w:t>
      </w:r>
      <w:r w:rsidR="006739F7">
        <w:rPr>
          <w:rFonts w:ascii="仿宋_GB2312" w:eastAsia="仿宋_GB2312" w:hint="eastAsia"/>
          <w:sz w:val="32"/>
          <w:szCs w:val="32"/>
        </w:rPr>
        <w:t>培育</w:t>
      </w:r>
      <w:r>
        <w:rPr>
          <w:rFonts w:ascii="仿宋_GB2312" w:eastAsia="仿宋_GB2312" w:hint="eastAsia"/>
          <w:sz w:val="32"/>
          <w:szCs w:val="32"/>
        </w:rPr>
        <w:t>一批具有战略性和全局性的产业链</w:t>
      </w:r>
      <w:r w:rsidR="006739F7">
        <w:rPr>
          <w:rFonts w:ascii="仿宋_GB2312" w:eastAsia="仿宋_GB2312" w:hint="eastAsia"/>
          <w:sz w:val="32"/>
          <w:szCs w:val="32"/>
        </w:rPr>
        <w:t>、产业网</w:t>
      </w:r>
      <w:r>
        <w:rPr>
          <w:rFonts w:ascii="仿宋_GB2312" w:eastAsia="仿宋_GB2312" w:hint="eastAsia"/>
          <w:sz w:val="32"/>
          <w:szCs w:val="32"/>
        </w:rPr>
        <w:t>，提升产业链现代化水平。重点发展星空网络、卫星导航多系统兼容定位、商用航空发动机、航空电子设备等航天航空设备制造。围绕核电、水电、风电等新能源设备以及新能源汽车的电机、电控、汽车空调等关键部件，开展核心零部件攻关，拓展产业链。突破工业机器人和服务机器人精密减速器、伺服电机及驱动器、控制系统等功能零部件，开发和推广应用精密、高速、高效、柔性并具有网络通信等功能的高档数控机床。推动海洋装备产业向高端设计前端和制造服务后端双向延伸，研制数字化智能化轨道交通设备。以芯片设计为核心，重点发展汽车电子、工业控制芯片等集成电路技术。积极发展工业级嵌入式软件，关键性、共性化的嵌入式操作系统与嵌入式软件平台。支持开发新型抗体和疫苗、细胞治疗、m</w:t>
      </w:r>
      <w:r>
        <w:rPr>
          <w:rFonts w:ascii="仿宋_GB2312" w:eastAsia="仿宋_GB2312"/>
          <w:sz w:val="32"/>
          <w:szCs w:val="32"/>
        </w:rPr>
        <w:t>RNA</w:t>
      </w:r>
      <w:r>
        <w:rPr>
          <w:rFonts w:ascii="仿宋_GB2312" w:eastAsia="仿宋_GB2312" w:hint="eastAsia"/>
          <w:sz w:val="32"/>
          <w:szCs w:val="32"/>
        </w:rPr>
        <w:t>、应急体外诊断试剂（</w:t>
      </w:r>
      <w:r>
        <w:rPr>
          <w:rFonts w:ascii="仿宋_GB2312" w:eastAsia="仿宋_GB2312"/>
          <w:sz w:val="32"/>
          <w:szCs w:val="32"/>
        </w:rPr>
        <w:t>IVD）</w:t>
      </w:r>
      <w:r>
        <w:rPr>
          <w:rFonts w:ascii="仿宋_GB2312" w:eastAsia="仿宋_GB2312" w:hint="eastAsia"/>
          <w:sz w:val="32"/>
          <w:szCs w:val="32"/>
        </w:rPr>
        <w:t>检测，突破核心关键技术，加快发展新型植入介入装置、医用机器人</w:t>
      </w:r>
      <w:r w:rsidRPr="00414822">
        <w:rPr>
          <w:rFonts w:ascii="仿宋_GB2312" w:eastAsia="仿宋_GB2312" w:hint="eastAsia"/>
          <w:bCs/>
          <w:sz w:val="32"/>
          <w:szCs w:val="32"/>
        </w:rPr>
        <w:t>。</w:t>
      </w:r>
      <w:r>
        <w:rPr>
          <w:rFonts w:ascii="仿宋_GB2312" w:eastAsia="仿宋_GB2312" w:hint="eastAsia"/>
          <w:sz w:val="32"/>
          <w:szCs w:val="32"/>
        </w:rPr>
        <w:t>重点发展人工智能芯片、认知智能、量子智能、机器学习、智能机器人、智能家居等A</w:t>
      </w:r>
      <w:r>
        <w:rPr>
          <w:rFonts w:ascii="仿宋_GB2312" w:eastAsia="仿宋_GB2312"/>
          <w:sz w:val="32"/>
          <w:szCs w:val="32"/>
        </w:rPr>
        <w:t>I</w:t>
      </w:r>
      <w:r>
        <w:rPr>
          <w:rFonts w:ascii="仿宋_GB2312" w:eastAsia="仿宋_GB2312" w:hint="eastAsia"/>
          <w:sz w:val="32"/>
          <w:szCs w:val="32"/>
        </w:rPr>
        <w:t>技术基础和智</w:t>
      </w:r>
      <w:r>
        <w:rPr>
          <w:rFonts w:ascii="仿宋_GB2312" w:eastAsia="仿宋_GB2312" w:hint="eastAsia"/>
          <w:sz w:val="32"/>
          <w:szCs w:val="32"/>
        </w:rPr>
        <w:lastRenderedPageBreak/>
        <w:t>能化应用。加快关键战略材料、前沿新材料研发制造，大力发展时尚服饰、特色食品、智能轻工等制造领域，实现产业链整合、价值链提升。（责任单位：</w:t>
      </w:r>
      <w:r w:rsidR="005755BD">
        <w:rPr>
          <w:rFonts w:ascii="仿宋_GB2312" w:eastAsia="仿宋_GB2312" w:hint="eastAsia"/>
          <w:sz w:val="32"/>
          <w:szCs w:val="32"/>
        </w:rPr>
        <w:t>区投促中心</w:t>
      </w:r>
      <w:r>
        <w:rPr>
          <w:rFonts w:ascii="仿宋_GB2312" w:eastAsia="仿宋_GB2312"/>
          <w:sz w:val="32"/>
          <w:szCs w:val="32"/>
        </w:rPr>
        <w:t>、</w:t>
      </w:r>
      <w:r>
        <w:rPr>
          <w:rFonts w:ascii="仿宋_GB2312" w:eastAsia="仿宋_GB2312" w:hint="eastAsia"/>
          <w:sz w:val="32"/>
          <w:szCs w:val="32"/>
        </w:rPr>
        <w:t>区经委、区科委）</w:t>
      </w:r>
    </w:p>
    <w:p w:rsidR="00971BC0" w:rsidRPr="00BF70BA" w:rsidRDefault="003D7823">
      <w:pPr>
        <w:spacing w:line="560" w:lineRule="exact"/>
        <w:ind w:firstLineChars="200" w:firstLine="643"/>
        <w:rPr>
          <w:rFonts w:ascii="仿宋_GB2312" w:eastAsia="仿宋_GB2312"/>
          <w:sz w:val="32"/>
          <w:szCs w:val="32"/>
        </w:rPr>
      </w:pPr>
      <w:r>
        <w:rPr>
          <w:rFonts w:ascii="仿宋_GB2312" w:eastAsia="仿宋_GB2312" w:hint="eastAsia"/>
          <w:b/>
          <w:bCs/>
          <w:sz w:val="32"/>
          <w:szCs w:val="32"/>
        </w:rPr>
        <w:t>3</w:t>
      </w:r>
      <w:r w:rsidR="009A577F">
        <w:rPr>
          <w:rFonts w:ascii="仿宋_GB2312" w:eastAsia="仿宋_GB2312" w:hint="eastAsia"/>
          <w:sz w:val="32"/>
          <w:szCs w:val="32"/>
        </w:rPr>
        <w:t>．</w:t>
      </w:r>
      <w:r>
        <w:rPr>
          <w:rFonts w:ascii="仿宋_GB2312" w:eastAsia="仿宋_GB2312" w:hint="eastAsia"/>
          <w:b/>
          <w:bCs/>
          <w:sz w:val="32"/>
          <w:szCs w:val="32"/>
        </w:rPr>
        <w:t>融合发展</w:t>
      </w:r>
      <w:r w:rsidR="00027B71">
        <w:rPr>
          <w:rFonts w:ascii="仿宋_GB2312" w:eastAsia="仿宋_GB2312" w:hint="eastAsia"/>
          <w:b/>
          <w:bCs/>
          <w:sz w:val="32"/>
          <w:szCs w:val="32"/>
        </w:rPr>
        <w:t>服务型制造</w:t>
      </w:r>
      <w:r>
        <w:rPr>
          <w:rFonts w:ascii="仿宋_GB2312" w:eastAsia="仿宋_GB2312" w:hint="eastAsia"/>
          <w:b/>
          <w:bCs/>
          <w:sz w:val="32"/>
          <w:szCs w:val="32"/>
        </w:rPr>
        <w:t>。</w:t>
      </w:r>
      <w:r w:rsidRPr="00BF70BA">
        <w:rPr>
          <w:rFonts w:ascii="仿宋_GB2312" w:eastAsia="仿宋_GB2312" w:hint="eastAsia"/>
          <w:sz w:val="32"/>
          <w:szCs w:val="32"/>
        </w:rPr>
        <w:t>加快先进制造业与现代服务业融合发展，大力发展服务型制造和生产性服务业。聚焦高端装备，集成电路、人工智能等重点领域，推动创新设计发展和推广定制化服务，提升设计与制造、消费与生产的融合，积极培育创新能力和核心竞争力，优化供应链管理、推动网络化协同制造服务和支持服务外包发展，引导制造型企业以核心生产要素为基础，创新服务模式，在更大范围整合金融、人才和技术资本，提供更加系统、更加专业的“产品+服务”，打造市场竞争新优势。加快发展研发设计、技术转移、创业孵化、知识产权、科技咨询、检验检测认证、服务外包、融资租赁、人力资源服务、售后服务、品牌建设等生产性服务业，提高对制造业转型升级的支撑能力。（责任单位：区经委、区发改委、区金融办、区市场监管局、区人社局）</w:t>
      </w:r>
    </w:p>
    <w:p w:rsidR="00694AEB" w:rsidRDefault="003D7823">
      <w:pPr>
        <w:adjustRightInd w:val="0"/>
        <w:snapToGrid w:val="0"/>
        <w:spacing w:line="560" w:lineRule="exact"/>
        <w:ind w:firstLineChars="200" w:firstLine="643"/>
        <w:rPr>
          <w:rFonts w:ascii="仿宋_GB2312" w:eastAsia="仿宋_GB2312" w:hAnsi="华文中宋"/>
          <w:bCs/>
          <w:color w:val="000000"/>
          <w:sz w:val="32"/>
          <w:szCs w:val="32"/>
        </w:rPr>
      </w:pPr>
      <w:r>
        <w:rPr>
          <w:rFonts w:ascii="仿宋_GB2312" w:eastAsia="仿宋_GB2312" w:hAnsi="华文中宋"/>
          <w:b/>
          <w:bCs/>
          <w:color w:val="000000"/>
          <w:sz w:val="32"/>
          <w:szCs w:val="32"/>
        </w:rPr>
        <w:t>4</w:t>
      </w:r>
      <w:r w:rsidR="009A577F">
        <w:rPr>
          <w:rFonts w:ascii="仿宋_GB2312" w:eastAsia="仿宋_GB2312" w:hint="eastAsia"/>
          <w:sz w:val="32"/>
          <w:szCs w:val="32"/>
        </w:rPr>
        <w:t>．</w:t>
      </w:r>
      <w:r w:rsidR="006739F7">
        <w:rPr>
          <w:rFonts w:ascii="仿宋_GB2312" w:eastAsia="仿宋_GB2312" w:hAnsi="华文中宋" w:hint="eastAsia"/>
          <w:b/>
          <w:bCs/>
          <w:color w:val="000000"/>
          <w:sz w:val="32"/>
          <w:szCs w:val="32"/>
        </w:rPr>
        <w:t>构建</w:t>
      </w:r>
      <w:r>
        <w:rPr>
          <w:rFonts w:ascii="仿宋_GB2312" w:eastAsia="仿宋_GB2312" w:hAnsi="华文中宋" w:hint="eastAsia"/>
          <w:b/>
          <w:bCs/>
          <w:color w:val="000000"/>
          <w:sz w:val="32"/>
          <w:szCs w:val="32"/>
        </w:rPr>
        <w:t>绿色制造产业体系。</w:t>
      </w:r>
      <w:r>
        <w:rPr>
          <w:rFonts w:ascii="仿宋_GB2312" w:eastAsia="仿宋_GB2312" w:hAnsi="华文中宋" w:hint="eastAsia"/>
          <w:bCs/>
          <w:color w:val="000000"/>
          <w:sz w:val="32"/>
          <w:szCs w:val="32"/>
        </w:rPr>
        <w:t>全面推进制造业绿色低碳发展，助力碳达峰碳中和，围绕绿色产品、绿色工厂、绿色园区和绿色供应链，全面构建绿色制造体系。积极开展绿色提升改造，创建一批原料无害化、生产洁净化、废物资源化、能源低碳化的绿色工厂，鼓励开发对生态环境和人体健康无害或危害小，资源能源消耗少的绿色产品，围绕重点产业领域打造主动履行绿色发展社会责任，融入绿色发展理念，制</w:t>
      </w:r>
      <w:r>
        <w:rPr>
          <w:rFonts w:ascii="仿宋_GB2312" w:eastAsia="仿宋_GB2312" w:hAnsi="华文中宋" w:hint="eastAsia"/>
          <w:bCs/>
          <w:color w:val="000000"/>
          <w:sz w:val="32"/>
          <w:szCs w:val="32"/>
        </w:rPr>
        <w:lastRenderedPageBreak/>
        <w:t>定实施绿色发展战略，应用绿色设计和制造技术的企业集团。大力实施“光伏</w:t>
      </w:r>
      <w:r w:rsidRPr="00414822">
        <w:rPr>
          <w:rFonts w:ascii="仿宋_GB2312" w:eastAsia="仿宋_GB2312" w:hAnsi="华文中宋" w:hint="eastAsia"/>
          <w:bCs/>
          <w:color w:val="000000"/>
          <w:sz w:val="32"/>
          <w:szCs w:val="32"/>
        </w:rPr>
        <w:t>+”专</w:t>
      </w:r>
      <w:r>
        <w:rPr>
          <w:rFonts w:ascii="仿宋_GB2312" w:eastAsia="仿宋_GB2312" w:hAnsi="华文中宋"/>
          <w:bCs/>
          <w:color w:val="000000"/>
          <w:sz w:val="32"/>
          <w:szCs w:val="32"/>
        </w:rPr>
        <w:t>项工程</w:t>
      </w:r>
      <w:r>
        <w:rPr>
          <w:rFonts w:ascii="仿宋_GB2312" w:eastAsia="仿宋_GB2312" w:hAnsi="华文中宋" w:hint="eastAsia"/>
          <w:bCs/>
          <w:color w:val="000000"/>
          <w:sz w:val="32"/>
          <w:szCs w:val="32"/>
        </w:rPr>
        <w:t>，推进工业余热、余压、余能应用，促进区域和企业用能系统优化，加快新能源产业发展，拓宽碳中和实现途径，推进数字赋绿提升，鼓励企业通过互联网、物联网、大数据、人工智能、</w:t>
      </w:r>
      <w:r>
        <w:rPr>
          <w:rFonts w:ascii="仿宋_GB2312" w:eastAsia="仿宋_GB2312" w:hAnsi="华文中宋"/>
          <w:bCs/>
          <w:color w:val="000000"/>
          <w:sz w:val="32"/>
          <w:szCs w:val="32"/>
        </w:rPr>
        <w:t>5G</w:t>
      </w:r>
      <w:r>
        <w:rPr>
          <w:rFonts w:ascii="仿宋_GB2312" w:eastAsia="仿宋_GB2312" w:hAnsi="华文中宋" w:hint="eastAsia"/>
          <w:bCs/>
          <w:color w:val="000000"/>
          <w:sz w:val="32"/>
          <w:szCs w:val="32"/>
        </w:rPr>
        <w:t>、区块链</w:t>
      </w:r>
      <w:r>
        <w:rPr>
          <w:rFonts w:ascii="仿宋_GB2312" w:eastAsia="仿宋_GB2312" w:hAnsi="华文中宋"/>
          <w:bCs/>
          <w:color w:val="000000"/>
          <w:sz w:val="32"/>
          <w:szCs w:val="32"/>
        </w:rPr>
        <w:t>等新兴技术与绿色低碳产业深度融合</w:t>
      </w:r>
      <w:r>
        <w:rPr>
          <w:rFonts w:ascii="仿宋_GB2312" w:eastAsia="仿宋_GB2312" w:hAnsi="华文中宋" w:hint="eastAsia"/>
          <w:bCs/>
          <w:color w:val="000000"/>
          <w:sz w:val="32"/>
          <w:szCs w:val="32"/>
        </w:rPr>
        <w:t>。到2</w:t>
      </w:r>
      <w:r>
        <w:rPr>
          <w:rFonts w:ascii="仿宋_GB2312" w:eastAsia="仿宋_GB2312" w:hAnsi="华文中宋"/>
          <w:bCs/>
          <w:color w:val="000000"/>
          <w:sz w:val="32"/>
          <w:szCs w:val="32"/>
        </w:rPr>
        <w:t>02</w:t>
      </w:r>
      <w:r w:rsidR="00E84626">
        <w:rPr>
          <w:rFonts w:ascii="仿宋_GB2312" w:eastAsia="仿宋_GB2312" w:hAnsi="华文中宋"/>
          <w:bCs/>
          <w:color w:val="000000"/>
          <w:sz w:val="32"/>
          <w:szCs w:val="32"/>
        </w:rPr>
        <w:t>4</w:t>
      </w:r>
      <w:r>
        <w:rPr>
          <w:rFonts w:ascii="仿宋_GB2312" w:eastAsia="仿宋_GB2312" w:hAnsi="华文中宋" w:hint="eastAsia"/>
          <w:bCs/>
          <w:color w:val="000000"/>
          <w:sz w:val="32"/>
          <w:szCs w:val="32"/>
        </w:rPr>
        <w:t>年，创建</w:t>
      </w:r>
      <w:r w:rsidR="009B304D">
        <w:rPr>
          <w:rFonts w:ascii="仿宋_GB2312" w:eastAsia="仿宋_GB2312" w:hAnsi="华文中宋"/>
          <w:bCs/>
          <w:color w:val="000000"/>
          <w:sz w:val="32"/>
          <w:szCs w:val="32"/>
        </w:rPr>
        <w:t>10-15</w:t>
      </w:r>
      <w:r>
        <w:rPr>
          <w:rFonts w:ascii="仿宋_GB2312" w:eastAsia="仿宋_GB2312" w:hAnsi="华文中宋"/>
          <w:bCs/>
          <w:color w:val="000000"/>
          <w:sz w:val="32"/>
          <w:szCs w:val="32"/>
        </w:rPr>
        <w:t>家绿色制造示范单位</w:t>
      </w:r>
      <w:r>
        <w:rPr>
          <w:rFonts w:ascii="仿宋_GB2312" w:eastAsia="仿宋_GB2312" w:hAnsi="华文中宋" w:hint="eastAsia"/>
          <w:bCs/>
          <w:color w:val="000000"/>
          <w:sz w:val="32"/>
          <w:szCs w:val="32"/>
        </w:rPr>
        <w:t>。（</w:t>
      </w:r>
      <w:r>
        <w:rPr>
          <w:rFonts w:ascii="仿宋_GB2312" w:eastAsia="仿宋_GB2312" w:hint="eastAsia"/>
          <w:sz w:val="32"/>
          <w:szCs w:val="32"/>
        </w:rPr>
        <w:t>责任单位：</w:t>
      </w:r>
      <w:r>
        <w:rPr>
          <w:rFonts w:ascii="仿宋_GB2312" w:eastAsia="仿宋_GB2312" w:hAnsi="华文中宋" w:hint="eastAsia"/>
          <w:bCs/>
          <w:color w:val="000000"/>
          <w:sz w:val="32"/>
          <w:szCs w:val="32"/>
        </w:rPr>
        <w:t>区经委、区发改委、区投促中心、区市场监管局、</w:t>
      </w:r>
      <w:r>
        <w:rPr>
          <w:rFonts w:ascii="仿宋_GB2312" w:eastAsia="仿宋_GB2312" w:hint="eastAsia"/>
          <w:sz w:val="32"/>
          <w:szCs w:val="32"/>
        </w:rPr>
        <w:t>各</w:t>
      </w:r>
      <w:r>
        <w:rPr>
          <w:rFonts w:ascii="仿宋_GB2312" w:eastAsia="仿宋_GB2312"/>
          <w:sz w:val="32"/>
          <w:szCs w:val="32"/>
        </w:rPr>
        <w:t>街镇、</w:t>
      </w:r>
      <w:r>
        <w:rPr>
          <w:rFonts w:ascii="仿宋_GB2312" w:eastAsia="仿宋_GB2312" w:hint="eastAsia"/>
          <w:sz w:val="32"/>
          <w:szCs w:val="32"/>
        </w:rPr>
        <w:t>各园区</w:t>
      </w:r>
      <w:r>
        <w:rPr>
          <w:rFonts w:ascii="仿宋_GB2312" w:eastAsia="仿宋_GB2312" w:hAnsi="华文中宋" w:hint="eastAsia"/>
          <w:bCs/>
          <w:color w:val="000000"/>
          <w:sz w:val="32"/>
          <w:szCs w:val="32"/>
        </w:rPr>
        <w:t>）</w:t>
      </w:r>
    </w:p>
    <w:p w:rsidR="00957811" w:rsidRPr="008B3CDD" w:rsidRDefault="00957811" w:rsidP="00EE5952">
      <w:pPr>
        <w:spacing w:line="560" w:lineRule="exact"/>
        <w:ind w:firstLine="640"/>
        <w:rPr>
          <w:rFonts w:ascii="仿宋_GB2312" w:eastAsia="仿宋_GB2312" w:hAnsi="华文中宋"/>
          <w:bCs/>
          <w:color w:val="000000" w:themeColor="text1"/>
          <w:sz w:val="32"/>
          <w:szCs w:val="32"/>
        </w:rPr>
      </w:pPr>
      <w:r w:rsidRPr="008B3CDD">
        <w:rPr>
          <w:rFonts w:ascii="仿宋_GB2312" w:eastAsia="仿宋_GB2312"/>
          <w:b/>
          <w:color w:val="000000" w:themeColor="text1"/>
          <w:sz w:val="32"/>
          <w:szCs w:val="32"/>
        </w:rPr>
        <w:t>5</w:t>
      </w:r>
      <w:r w:rsidR="009A577F">
        <w:rPr>
          <w:rFonts w:ascii="仿宋_GB2312" w:eastAsia="仿宋_GB2312" w:hint="eastAsia"/>
          <w:sz w:val="32"/>
          <w:szCs w:val="32"/>
        </w:rPr>
        <w:t>．</w:t>
      </w:r>
      <w:r w:rsidRPr="008B3CDD">
        <w:rPr>
          <w:rFonts w:ascii="仿宋_GB2312" w:eastAsia="仿宋_GB2312" w:hint="eastAsia"/>
          <w:b/>
          <w:color w:val="000000" w:themeColor="text1"/>
          <w:sz w:val="32"/>
          <w:szCs w:val="32"/>
        </w:rPr>
        <w:t>推进</w:t>
      </w:r>
      <w:r w:rsidR="00D250D2" w:rsidRPr="008B3CDD">
        <w:rPr>
          <w:rFonts w:ascii="仿宋_GB2312" w:eastAsia="仿宋_GB2312" w:hint="eastAsia"/>
          <w:b/>
          <w:color w:val="000000" w:themeColor="text1"/>
          <w:sz w:val="32"/>
          <w:szCs w:val="32"/>
        </w:rPr>
        <w:t>新能源</w:t>
      </w:r>
      <w:r w:rsidRPr="008B3CDD">
        <w:rPr>
          <w:rFonts w:ascii="仿宋_GB2312" w:eastAsia="仿宋_GB2312"/>
          <w:b/>
          <w:color w:val="000000" w:themeColor="text1"/>
          <w:sz w:val="32"/>
          <w:szCs w:val="32"/>
        </w:rPr>
        <w:t>汽车产业</w:t>
      </w:r>
      <w:r w:rsidR="006739F7" w:rsidRPr="008B3CDD">
        <w:rPr>
          <w:rFonts w:ascii="仿宋_GB2312" w:eastAsia="仿宋_GB2312" w:hint="eastAsia"/>
          <w:b/>
          <w:color w:val="000000" w:themeColor="text1"/>
          <w:sz w:val="32"/>
          <w:szCs w:val="32"/>
        </w:rPr>
        <w:t>创新</w:t>
      </w:r>
      <w:r w:rsidRPr="008B3CDD">
        <w:rPr>
          <w:rFonts w:ascii="仿宋_GB2312" w:eastAsia="仿宋_GB2312"/>
          <w:b/>
          <w:color w:val="000000" w:themeColor="text1"/>
          <w:sz w:val="32"/>
          <w:szCs w:val="32"/>
        </w:rPr>
        <w:t>发展</w:t>
      </w:r>
      <w:r w:rsidRPr="008B3CDD">
        <w:rPr>
          <w:rFonts w:ascii="仿宋_GB2312" w:eastAsia="仿宋_GB2312" w:hint="eastAsia"/>
          <w:b/>
          <w:color w:val="000000" w:themeColor="text1"/>
          <w:sz w:val="32"/>
          <w:szCs w:val="32"/>
        </w:rPr>
        <w:t>。</w:t>
      </w:r>
      <w:r w:rsidR="00694AEB" w:rsidRPr="008B3CDD">
        <w:rPr>
          <w:rFonts w:ascii="仿宋_GB2312" w:eastAsia="仿宋_GB2312" w:hint="eastAsia"/>
          <w:color w:val="000000" w:themeColor="text1"/>
          <w:sz w:val="32"/>
          <w:szCs w:val="32"/>
        </w:rPr>
        <w:t>加快</w:t>
      </w:r>
      <w:r w:rsidR="00694AEB" w:rsidRPr="008B3CDD">
        <w:rPr>
          <w:rFonts w:ascii="仿宋_GB2312" w:eastAsia="仿宋_GB2312"/>
          <w:color w:val="000000" w:themeColor="text1"/>
          <w:sz w:val="32"/>
          <w:szCs w:val="32"/>
        </w:rPr>
        <w:t>推进</w:t>
      </w:r>
      <w:r w:rsidR="00694AEB" w:rsidRPr="008B3CDD">
        <w:rPr>
          <w:rFonts w:ascii="仿宋_GB2312" w:eastAsia="仿宋_GB2312" w:hint="eastAsia"/>
          <w:color w:val="000000" w:themeColor="text1"/>
          <w:sz w:val="32"/>
          <w:szCs w:val="32"/>
        </w:rPr>
        <w:t>新能源</w:t>
      </w:r>
      <w:r w:rsidR="00694AEB" w:rsidRPr="008B3CDD">
        <w:rPr>
          <w:rFonts w:ascii="仿宋_GB2312" w:eastAsia="仿宋_GB2312"/>
          <w:color w:val="000000" w:themeColor="text1"/>
          <w:sz w:val="32"/>
          <w:szCs w:val="32"/>
        </w:rPr>
        <w:t>汽车产业基础能力提升，关键领域核心技术突破</w:t>
      </w:r>
      <w:r w:rsidR="00694AEB" w:rsidRPr="008B3CDD">
        <w:rPr>
          <w:rFonts w:ascii="仿宋_GB2312" w:eastAsia="仿宋_GB2312" w:hint="eastAsia"/>
          <w:color w:val="000000" w:themeColor="text1"/>
          <w:sz w:val="32"/>
          <w:szCs w:val="32"/>
        </w:rPr>
        <w:t>。支持纯电动</w:t>
      </w:r>
      <w:r w:rsidR="00694AEB" w:rsidRPr="008B3CDD">
        <w:rPr>
          <w:rFonts w:ascii="仿宋_GB2312" w:eastAsia="仿宋_GB2312"/>
          <w:color w:val="000000" w:themeColor="text1"/>
          <w:sz w:val="32"/>
          <w:szCs w:val="32"/>
        </w:rPr>
        <w:t>汽车</w:t>
      </w:r>
      <w:r w:rsidR="00694AEB" w:rsidRPr="008B3CDD">
        <w:rPr>
          <w:rFonts w:ascii="仿宋_GB2312" w:eastAsia="仿宋_GB2312" w:hint="eastAsia"/>
          <w:color w:val="000000" w:themeColor="text1"/>
          <w:sz w:val="32"/>
          <w:szCs w:val="32"/>
        </w:rPr>
        <w:t>龙头</w:t>
      </w:r>
      <w:r w:rsidR="00694AEB" w:rsidRPr="008B3CDD">
        <w:rPr>
          <w:rFonts w:ascii="仿宋_GB2312" w:eastAsia="仿宋_GB2312"/>
          <w:color w:val="000000" w:themeColor="text1"/>
          <w:sz w:val="32"/>
          <w:szCs w:val="32"/>
        </w:rPr>
        <w:t>企业优化</w:t>
      </w:r>
      <w:r w:rsidR="00D250D2" w:rsidRPr="008B3CDD">
        <w:rPr>
          <w:rFonts w:ascii="仿宋_GB2312" w:eastAsia="仿宋_GB2312"/>
          <w:color w:val="000000" w:themeColor="text1"/>
          <w:sz w:val="32"/>
          <w:szCs w:val="32"/>
        </w:rPr>
        <w:t>整车</w:t>
      </w:r>
      <w:r w:rsidR="00694AEB" w:rsidRPr="008B3CDD">
        <w:rPr>
          <w:rFonts w:ascii="仿宋_GB2312" w:eastAsia="仿宋_GB2312" w:hint="eastAsia"/>
          <w:color w:val="000000" w:themeColor="text1"/>
          <w:sz w:val="32"/>
          <w:szCs w:val="32"/>
        </w:rPr>
        <w:t>生产</w:t>
      </w:r>
      <w:r w:rsidR="00694AEB" w:rsidRPr="008B3CDD">
        <w:rPr>
          <w:rFonts w:ascii="仿宋_GB2312" w:eastAsia="仿宋_GB2312"/>
          <w:color w:val="000000" w:themeColor="text1"/>
          <w:sz w:val="32"/>
          <w:szCs w:val="32"/>
        </w:rPr>
        <w:t>布局，增加科技</w:t>
      </w:r>
      <w:r w:rsidR="00694AEB" w:rsidRPr="008B3CDD">
        <w:rPr>
          <w:rFonts w:ascii="仿宋_GB2312" w:eastAsia="仿宋_GB2312" w:hint="eastAsia"/>
          <w:color w:val="000000" w:themeColor="text1"/>
          <w:sz w:val="32"/>
          <w:szCs w:val="32"/>
        </w:rPr>
        <w:t>含量</w:t>
      </w:r>
      <w:r w:rsidR="00694AEB" w:rsidRPr="008B3CDD">
        <w:rPr>
          <w:rFonts w:ascii="仿宋_GB2312" w:eastAsia="仿宋_GB2312"/>
          <w:color w:val="000000" w:themeColor="text1"/>
          <w:sz w:val="32"/>
          <w:szCs w:val="32"/>
        </w:rPr>
        <w:t>高、质量性能可靠、品牌形象高端的车型供给，提高整车综合性能</w:t>
      </w:r>
      <w:r w:rsidR="00694AEB" w:rsidRPr="008B3CDD">
        <w:rPr>
          <w:rFonts w:ascii="仿宋_GB2312" w:eastAsia="仿宋_GB2312" w:hint="eastAsia"/>
          <w:color w:val="000000" w:themeColor="text1"/>
          <w:sz w:val="32"/>
          <w:szCs w:val="32"/>
        </w:rPr>
        <w:t>；鼓励</w:t>
      </w:r>
      <w:r w:rsidR="00694AEB" w:rsidRPr="008B3CDD">
        <w:rPr>
          <w:rFonts w:ascii="仿宋_GB2312" w:eastAsia="仿宋_GB2312"/>
          <w:color w:val="000000" w:themeColor="text1"/>
          <w:sz w:val="32"/>
          <w:szCs w:val="32"/>
        </w:rPr>
        <w:t>电</w:t>
      </w:r>
      <w:r w:rsidR="00694AEB" w:rsidRPr="008B3CDD">
        <w:rPr>
          <w:rFonts w:ascii="仿宋_GB2312" w:eastAsia="仿宋_GB2312" w:hint="eastAsia"/>
          <w:color w:val="000000" w:themeColor="text1"/>
          <w:sz w:val="32"/>
          <w:szCs w:val="32"/>
        </w:rPr>
        <w:t>驱</w:t>
      </w:r>
      <w:r w:rsidR="00694AEB" w:rsidRPr="008B3CDD">
        <w:rPr>
          <w:rFonts w:ascii="仿宋_GB2312" w:eastAsia="仿宋_GB2312"/>
          <w:color w:val="000000" w:themeColor="text1"/>
          <w:sz w:val="32"/>
          <w:szCs w:val="32"/>
        </w:rPr>
        <w:t>电控、电池及配套、传感器等</w:t>
      </w:r>
      <w:r w:rsidR="00694AEB" w:rsidRPr="008B3CDD">
        <w:rPr>
          <w:rFonts w:ascii="仿宋_GB2312" w:eastAsia="仿宋_GB2312" w:hint="eastAsia"/>
          <w:color w:val="000000" w:themeColor="text1"/>
          <w:sz w:val="32"/>
          <w:szCs w:val="32"/>
        </w:rPr>
        <w:t>关键</w:t>
      </w:r>
      <w:r w:rsidR="00694AEB" w:rsidRPr="008B3CDD">
        <w:rPr>
          <w:rFonts w:ascii="仿宋_GB2312" w:eastAsia="仿宋_GB2312"/>
          <w:color w:val="000000" w:themeColor="text1"/>
          <w:sz w:val="32"/>
          <w:szCs w:val="32"/>
        </w:rPr>
        <w:t>零部件发展。</w:t>
      </w:r>
      <w:r w:rsidR="00694AEB" w:rsidRPr="008B3CDD">
        <w:rPr>
          <w:rFonts w:ascii="仿宋_GB2312" w:eastAsia="仿宋_GB2312" w:hint="eastAsia"/>
          <w:color w:val="000000" w:themeColor="text1"/>
          <w:sz w:val="32"/>
          <w:szCs w:val="32"/>
        </w:rPr>
        <w:t>构建</w:t>
      </w:r>
      <w:r w:rsidR="00694AEB" w:rsidRPr="008B3CDD">
        <w:rPr>
          <w:rFonts w:ascii="仿宋_GB2312" w:eastAsia="仿宋_GB2312"/>
          <w:color w:val="000000" w:themeColor="text1"/>
          <w:sz w:val="32"/>
          <w:szCs w:val="32"/>
        </w:rPr>
        <w:t>燃料电池汽车</w:t>
      </w:r>
      <w:r w:rsidR="00694AEB" w:rsidRPr="008B3CDD">
        <w:rPr>
          <w:rFonts w:ascii="仿宋_GB2312" w:eastAsia="仿宋_GB2312" w:hint="eastAsia"/>
          <w:color w:val="000000" w:themeColor="text1"/>
          <w:sz w:val="32"/>
          <w:szCs w:val="32"/>
        </w:rPr>
        <w:t>全</w:t>
      </w:r>
      <w:r w:rsidR="00694AEB" w:rsidRPr="008B3CDD">
        <w:rPr>
          <w:rFonts w:ascii="仿宋_GB2312" w:eastAsia="仿宋_GB2312"/>
          <w:color w:val="000000" w:themeColor="text1"/>
          <w:sz w:val="32"/>
          <w:szCs w:val="32"/>
        </w:rPr>
        <w:t>产业链，聚焦电堆、催化剂、膜电极、双极板、质子交换膜、碳纸、空气压缩机、氢气循环系统、储氢</w:t>
      </w:r>
      <w:r w:rsidR="00694AEB" w:rsidRPr="008B3CDD">
        <w:rPr>
          <w:rFonts w:ascii="仿宋_GB2312" w:eastAsia="仿宋_GB2312" w:hint="eastAsia"/>
          <w:color w:val="000000" w:themeColor="text1"/>
          <w:sz w:val="32"/>
          <w:szCs w:val="32"/>
        </w:rPr>
        <w:t>瓶阀等</w:t>
      </w:r>
      <w:r w:rsidR="00694AEB" w:rsidRPr="008B3CDD">
        <w:rPr>
          <w:rFonts w:ascii="仿宋_GB2312" w:eastAsia="仿宋_GB2312"/>
          <w:color w:val="000000" w:themeColor="text1"/>
          <w:sz w:val="32"/>
          <w:szCs w:val="32"/>
        </w:rPr>
        <w:t>领域，推动关键技术、</w:t>
      </w:r>
      <w:r w:rsidR="00694AEB" w:rsidRPr="008B3CDD">
        <w:rPr>
          <w:rFonts w:ascii="仿宋_GB2312" w:eastAsia="仿宋_GB2312" w:hint="eastAsia"/>
          <w:color w:val="000000" w:themeColor="text1"/>
          <w:sz w:val="32"/>
          <w:szCs w:val="32"/>
        </w:rPr>
        <w:t>基础</w:t>
      </w:r>
      <w:r w:rsidR="00694AEB" w:rsidRPr="008B3CDD">
        <w:rPr>
          <w:rFonts w:ascii="仿宋_GB2312" w:eastAsia="仿宋_GB2312"/>
          <w:color w:val="000000" w:themeColor="text1"/>
          <w:sz w:val="32"/>
          <w:szCs w:val="32"/>
        </w:rPr>
        <w:t>材料、核心工艺</w:t>
      </w:r>
      <w:r w:rsidR="00E237FD" w:rsidRPr="008B3CDD">
        <w:rPr>
          <w:rFonts w:ascii="仿宋_GB2312" w:eastAsia="仿宋_GB2312" w:hint="eastAsia"/>
          <w:color w:val="000000" w:themeColor="text1"/>
          <w:sz w:val="32"/>
          <w:szCs w:val="32"/>
        </w:rPr>
        <w:t>在</w:t>
      </w:r>
      <w:r w:rsidR="00E237FD" w:rsidRPr="008B3CDD">
        <w:rPr>
          <w:rFonts w:ascii="仿宋_GB2312" w:eastAsia="仿宋_GB2312"/>
          <w:color w:val="000000" w:themeColor="text1"/>
          <w:sz w:val="32"/>
          <w:szCs w:val="32"/>
        </w:rPr>
        <w:t>闵行</w:t>
      </w:r>
      <w:r w:rsidR="00E237FD" w:rsidRPr="008B3CDD">
        <w:rPr>
          <w:rFonts w:ascii="仿宋_GB2312" w:eastAsia="仿宋_GB2312" w:hint="eastAsia"/>
          <w:color w:val="000000" w:themeColor="text1"/>
          <w:sz w:val="32"/>
          <w:szCs w:val="32"/>
        </w:rPr>
        <w:t>创新突破</w:t>
      </w:r>
      <w:r w:rsidR="00E237FD" w:rsidRPr="008B3CDD">
        <w:rPr>
          <w:rFonts w:ascii="仿宋_GB2312" w:eastAsia="仿宋_GB2312"/>
          <w:color w:val="000000" w:themeColor="text1"/>
          <w:sz w:val="32"/>
          <w:szCs w:val="32"/>
        </w:rPr>
        <w:t>、集聚发展。</w:t>
      </w:r>
      <w:r w:rsidR="00E237FD" w:rsidRPr="008B3CDD">
        <w:rPr>
          <w:rFonts w:ascii="仿宋_GB2312" w:eastAsia="仿宋_GB2312" w:hint="eastAsia"/>
          <w:color w:val="000000" w:themeColor="text1"/>
          <w:sz w:val="32"/>
          <w:szCs w:val="32"/>
        </w:rPr>
        <w:t>全面贯彻</w:t>
      </w:r>
      <w:r w:rsidR="00E237FD" w:rsidRPr="008B3CDD">
        <w:rPr>
          <w:rFonts w:ascii="仿宋_GB2312" w:eastAsia="仿宋_GB2312"/>
          <w:color w:val="000000" w:themeColor="text1"/>
          <w:sz w:val="32"/>
          <w:szCs w:val="32"/>
        </w:rPr>
        <w:t>落实国家、市级</w:t>
      </w:r>
      <w:r w:rsidR="00D52B2D" w:rsidRPr="008B3CDD">
        <w:rPr>
          <w:rFonts w:ascii="仿宋_GB2312" w:eastAsia="仿宋_GB2312" w:hint="eastAsia"/>
          <w:color w:val="000000" w:themeColor="text1"/>
          <w:sz w:val="32"/>
          <w:szCs w:val="32"/>
        </w:rPr>
        <w:t>新能源</w:t>
      </w:r>
      <w:r w:rsidR="00D52B2D" w:rsidRPr="008B3CDD">
        <w:rPr>
          <w:rFonts w:ascii="仿宋_GB2312" w:eastAsia="仿宋_GB2312"/>
          <w:color w:val="000000" w:themeColor="text1"/>
          <w:sz w:val="32"/>
          <w:szCs w:val="32"/>
        </w:rPr>
        <w:t>汽车产业政策，</w:t>
      </w:r>
      <w:r w:rsidR="00D250D2" w:rsidRPr="008B3CDD">
        <w:rPr>
          <w:rFonts w:ascii="仿宋_GB2312" w:eastAsia="仿宋_GB2312"/>
          <w:color w:val="000000" w:themeColor="text1"/>
          <w:sz w:val="32"/>
          <w:szCs w:val="32"/>
        </w:rPr>
        <w:t>根据</w:t>
      </w:r>
      <w:r w:rsidRPr="008B3CDD">
        <w:rPr>
          <w:rFonts w:ascii="仿宋_GB2312" w:eastAsia="仿宋_GB2312"/>
          <w:color w:val="000000" w:themeColor="text1"/>
          <w:sz w:val="32"/>
          <w:szCs w:val="32"/>
        </w:rPr>
        <w:t>《</w:t>
      </w:r>
      <w:r w:rsidRPr="008B3CDD">
        <w:rPr>
          <w:rFonts w:ascii="仿宋_GB2312" w:eastAsia="仿宋_GB2312" w:hint="eastAsia"/>
          <w:color w:val="000000" w:themeColor="text1"/>
          <w:sz w:val="32"/>
          <w:szCs w:val="32"/>
        </w:rPr>
        <w:t>关于</w:t>
      </w:r>
      <w:r w:rsidRPr="008B3CDD">
        <w:rPr>
          <w:rFonts w:ascii="仿宋_GB2312" w:eastAsia="仿宋_GB2312"/>
          <w:color w:val="000000" w:themeColor="text1"/>
          <w:sz w:val="32"/>
          <w:szCs w:val="32"/>
        </w:rPr>
        <w:t>启动燃料电池汽车示范应用工作的通知》</w:t>
      </w:r>
      <w:r w:rsidRPr="008B3CDD">
        <w:rPr>
          <w:rFonts w:ascii="仿宋_GB2312" w:eastAsia="仿宋_GB2312" w:hint="eastAsia"/>
          <w:color w:val="000000" w:themeColor="text1"/>
          <w:sz w:val="32"/>
          <w:szCs w:val="32"/>
        </w:rPr>
        <w:t>（财建〔2021〕266号）、《关于支持本市燃料电池汽车产业加快发展若干政策举措》（沪发改规范〔2021〕10号）等</w:t>
      </w:r>
      <w:r w:rsidRPr="008B3CDD">
        <w:rPr>
          <w:rFonts w:ascii="仿宋_GB2312" w:eastAsia="仿宋_GB2312"/>
          <w:color w:val="000000" w:themeColor="text1"/>
          <w:sz w:val="32"/>
          <w:szCs w:val="32"/>
        </w:rPr>
        <w:t>文件精神，</w:t>
      </w:r>
      <w:r w:rsidRPr="008B3CDD">
        <w:rPr>
          <w:rFonts w:ascii="仿宋_GB2312" w:eastAsia="仿宋_GB2312" w:hint="eastAsia"/>
          <w:color w:val="000000" w:themeColor="text1"/>
          <w:sz w:val="32"/>
          <w:szCs w:val="32"/>
        </w:rPr>
        <w:t>切实</w:t>
      </w:r>
      <w:r w:rsidR="00D52B2D" w:rsidRPr="008B3CDD">
        <w:rPr>
          <w:rFonts w:ascii="仿宋_GB2312" w:eastAsia="仿宋_GB2312"/>
          <w:color w:val="000000" w:themeColor="text1"/>
          <w:sz w:val="32"/>
          <w:szCs w:val="32"/>
        </w:rPr>
        <w:t>加强燃料电池汽车示范应用工作组织实施</w:t>
      </w:r>
      <w:r w:rsidRPr="008B3CDD">
        <w:rPr>
          <w:rFonts w:ascii="仿宋_GB2312" w:eastAsia="仿宋_GB2312"/>
          <w:color w:val="000000" w:themeColor="text1"/>
          <w:sz w:val="32"/>
          <w:szCs w:val="32"/>
        </w:rPr>
        <w:t>，</w:t>
      </w:r>
      <w:r w:rsidRPr="008B3CDD">
        <w:rPr>
          <w:rFonts w:ascii="仿宋_GB2312" w:eastAsia="仿宋_GB2312" w:hint="eastAsia"/>
          <w:color w:val="000000" w:themeColor="text1"/>
          <w:sz w:val="32"/>
          <w:szCs w:val="32"/>
        </w:rPr>
        <w:t>推进“示范</w:t>
      </w:r>
      <w:r w:rsidRPr="008B3CDD">
        <w:rPr>
          <w:rFonts w:ascii="仿宋_GB2312" w:eastAsia="仿宋_GB2312"/>
          <w:color w:val="000000" w:themeColor="text1"/>
          <w:sz w:val="32"/>
          <w:szCs w:val="32"/>
        </w:rPr>
        <w:t>应用联合体</w:t>
      </w:r>
      <w:r w:rsidRPr="008B3CDD">
        <w:rPr>
          <w:rFonts w:ascii="仿宋_GB2312" w:eastAsia="仿宋_GB2312" w:hint="eastAsia"/>
          <w:color w:val="000000" w:themeColor="text1"/>
          <w:sz w:val="32"/>
          <w:szCs w:val="32"/>
        </w:rPr>
        <w:t>”创建</w:t>
      </w:r>
      <w:r w:rsidRPr="008B3CDD">
        <w:rPr>
          <w:rFonts w:ascii="仿宋_GB2312" w:eastAsia="仿宋_GB2312"/>
          <w:color w:val="000000" w:themeColor="text1"/>
          <w:sz w:val="32"/>
          <w:szCs w:val="32"/>
        </w:rPr>
        <w:t>，加快形成</w:t>
      </w:r>
      <w:r w:rsidRPr="008B3CDD">
        <w:rPr>
          <w:rFonts w:ascii="仿宋_GB2312" w:eastAsia="仿宋_GB2312" w:hint="eastAsia"/>
          <w:color w:val="000000" w:themeColor="text1"/>
          <w:sz w:val="32"/>
          <w:szCs w:val="32"/>
        </w:rPr>
        <w:t>燃料</w:t>
      </w:r>
      <w:r w:rsidRPr="008B3CDD">
        <w:rPr>
          <w:rFonts w:ascii="仿宋_GB2312" w:eastAsia="仿宋_GB2312"/>
          <w:color w:val="000000" w:themeColor="text1"/>
          <w:sz w:val="32"/>
          <w:szCs w:val="32"/>
        </w:rPr>
        <w:t>电池汽车发展可复制</w:t>
      </w:r>
      <w:r w:rsidRPr="008B3CDD">
        <w:rPr>
          <w:rFonts w:ascii="仿宋_GB2312" w:eastAsia="仿宋_GB2312" w:hint="eastAsia"/>
          <w:color w:val="000000" w:themeColor="text1"/>
          <w:sz w:val="32"/>
          <w:szCs w:val="32"/>
        </w:rPr>
        <w:t>可</w:t>
      </w:r>
      <w:r w:rsidRPr="008B3CDD">
        <w:rPr>
          <w:rFonts w:ascii="仿宋_GB2312" w:eastAsia="仿宋_GB2312"/>
          <w:color w:val="000000" w:themeColor="text1"/>
          <w:sz w:val="32"/>
          <w:szCs w:val="32"/>
        </w:rPr>
        <w:t>推广的先进经验</w:t>
      </w:r>
      <w:r w:rsidRPr="008B3CDD">
        <w:rPr>
          <w:rFonts w:ascii="仿宋_GB2312" w:eastAsia="仿宋_GB2312" w:hint="eastAsia"/>
          <w:color w:val="000000" w:themeColor="text1"/>
          <w:sz w:val="32"/>
          <w:szCs w:val="32"/>
        </w:rPr>
        <w:t>；加大</w:t>
      </w:r>
      <w:r w:rsidRPr="008B3CDD">
        <w:rPr>
          <w:rFonts w:ascii="仿宋_GB2312" w:eastAsia="仿宋_GB2312"/>
          <w:color w:val="000000" w:themeColor="text1"/>
          <w:sz w:val="32"/>
          <w:szCs w:val="32"/>
        </w:rPr>
        <w:t>区级</w:t>
      </w:r>
      <w:r w:rsidRPr="008B3CDD">
        <w:rPr>
          <w:rFonts w:ascii="仿宋_GB2312" w:eastAsia="仿宋_GB2312" w:hint="eastAsia"/>
          <w:color w:val="000000" w:themeColor="text1"/>
          <w:sz w:val="32"/>
          <w:szCs w:val="32"/>
        </w:rPr>
        <w:t>资金</w:t>
      </w:r>
      <w:r w:rsidRPr="008B3CDD">
        <w:rPr>
          <w:rFonts w:ascii="仿宋_GB2312" w:eastAsia="仿宋_GB2312"/>
          <w:color w:val="000000" w:themeColor="text1"/>
          <w:sz w:val="32"/>
          <w:szCs w:val="32"/>
        </w:rPr>
        <w:t>支持力度，</w:t>
      </w:r>
      <w:r w:rsidR="00792221" w:rsidRPr="008B3CDD">
        <w:rPr>
          <w:rFonts w:ascii="仿宋_GB2312" w:eastAsia="仿宋_GB2312" w:hint="eastAsia"/>
          <w:color w:val="000000" w:themeColor="text1"/>
          <w:sz w:val="32"/>
          <w:szCs w:val="32"/>
        </w:rPr>
        <w:t>对获得国家</w:t>
      </w:r>
      <w:r w:rsidR="00792221" w:rsidRPr="008B3CDD">
        <w:rPr>
          <w:rFonts w:ascii="仿宋_GB2312" w:eastAsia="仿宋_GB2312"/>
          <w:color w:val="000000" w:themeColor="text1"/>
          <w:sz w:val="32"/>
          <w:szCs w:val="32"/>
        </w:rPr>
        <w:t>、市级</w:t>
      </w:r>
      <w:r w:rsidR="00792221" w:rsidRPr="008B3CDD">
        <w:rPr>
          <w:rFonts w:ascii="仿宋_GB2312" w:eastAsia="仿宋_GB2312" w:hint="eastAsia"/>
          <w:color w:val="000000" w:themeColor="text1"/>
          <w:sz w:val="32"/>
          <w:szCs w:val="32"/>
        </w:rPr>
        <w:t>燃料</w:t>
      </w:r>
      <w:r w:rsidR="00792221" w:rsidRPr="008B3CDD">
        <w:rPr>
          <w:rFonts w:ascii="仿宋_GB2312" w:eastAsia="仿宋_GB2312"/>
          <w:color w:val="000000" w:themeColor="text1"/>
          <w:sz w:val="32"/>
          <w:szCs w:val="32"/>
        </w:rPr>
        <w:t>电池汽车发展专项扶持资金</w:t>
      </w:r>
      <w:r w:rsidR="00A22E5E" w:rsidRPr="008B3CDD">
        <w:rPr>
          <w:rFonts w:ascii="仿宋_GB2312" w:eastAsia="仿宋_GB2312" w:hint="eastAsia"/>
          <w:color w:val="000000" w:themeColor="text1"/>
          <w:sz w:val="32"/>
          <w:szCs w:val="32"/>
        </w:rPr>
        <w:t>的示范</w:t>
      </w:r>
      <w:r w:rsidR="00A22E5E" w:rsidRPr="008B3CDD">
        <w:rPr>
          <w:rFonts w:ascii="仿宋_GB2312" w:eastAsia="仿宋_GB2312"/>
          <w:color w:val="000000" w:themeColor="text1"/>
          <w:sz w:val="32"/>
          <w:szCs w:val="32"/>
        </w:rPr>
        <w:t>应用，</w:t>
      </w:r>
      <w:r w:rsidR="00EE5952" w:rsidRPr="008B3CDD">
        <w:rPr>
          <w:rFonts w:ascii="仿宋_GB2312" w:eastAsia="仿宋_GB2312" w:hint="eastAsia"/>
          <w:color w:val="000000" w:themeColor="text1"/>
          <w:sz w:val="32"/>
          <w:szCs w:val="32"/>
        </w:rPr>
        <w:t>根据</w:t>
      </w:r>
      <w:r w:rsidR="00E6119A" w:rsidRPr="008B3CDD">
        <w:rPr>
          <w:rFonts w:ascii="仿宋_GB2312" w:eastAsia="仿宋_GB2312" w:hint="eastAsia"/>
          <w:color w:val="000000" w:themeColor="text1"/>
          <w:sz w:val="32"/>
          <w:szCs w:val="32"/>
        </w:rPr>
        <w:t>相关</w:t>
      </w:r>
      <w:r w:rsidR="00EE5952" w:rsidRPr="008B3CDD">
        <w:rPr>
          <w:rFonts w:ascii="仿宋_GB2312" w:eastAsia="仿宋_GB2312"/>
          <w:color w:val="000000" w:themeColor="text1"/>
          <w:sz w:val="32"/>
          <w:szCs w:val="32"/>
        </w:rPr>
        <w:t>政</w:t>
      </w:r>
      <w:r w:rsidR="00EE5952" w:rsidRPr="008B3CDD">
        <w:rPr>
          <w:rFonts w:ascii="仿宋_GB2312" w:eastAsia="仿宋_GB2312"/>
          <w:color w:val="000000" w:themeColor="text1"/>
          <w:sz w:val="32"/>
          <w:szCs w:val="32"/>
        </w:rPr>
        <w:lastRenderedPageBreak/>
        <w:t>策规定进行</w:t>
      </w:r>
      <w:r w:rsidR="00A22E5E" w:rsidRPr="008B3CDD">
        <w:rPr>
          <w:rFonts w:ascii="仿宋_GB2312" w:eastAsia="仿宋_GB2312" w:hint="eastAsia"/>
          <w:color w:val="000000" w:themeColor="text1"/>
          <w:sz w:val="32"/>
          <w:szCs w:val="32"/>
        </w:rPr>
        <w:t>区级</w:t>
      </w:r>
      <w:r w:rsidR="00EE5952" w:rsidRPr="008B3CDD">
        <w:rPr>
          <w:rFonts w:ascii="仿宋_GB2312" w:eastAsia="仿宋_GB2312" w:hint="eastAsia"/>
          <w:color w:val="000000" w:themeColor="text1"/>
          <w:sz w:val="32"/>
          <w:szCs w:val="32"/>
        </w:rPr>
        <w:t>配套</w:t>
      </w:r>
      <w:r w:rsidR="00EE5952" w:rsidRPr="008B3CDD">
        <w:rPr>
          <w:rFonts w:ascii="仿宋_GB2312" w:eastAsia="仿宋_GB2312"/>
          <w:color w:val="000000" w:themeColor="text1"/>
          <w:sz w:val="32"/>
          <w:szCs w:val="32"/>
        </w:rPr>
        <w:t>扶持</w:t>
      </w:r>
      <w:r w:rsidR="00A22E5E" w:rsidRPr="008B3CDD">
        <w:rPr>
          <w:rFonts w:ascii="仿宋_GB2312" w:eastAsia="仿宋_GB2312" w:hint="eastAsia"/>
          <w:color w:val="000000" w:themeColor="text1"/>
          <w:sz w:val="32"/>
          <w:szCs w:val="32"/>
        </w:rPr>
        <w:t>，保障</w:t>
      </w:r>
      <w:r w:rsidR="00EE5952" w:rsidRPr="008B3CDD">
        <w:rPr>
          <w:rFonts w:ascii="仿宋_GB2312" w:eastAsia="仿宋_GB2312" w:hint="eastAsia"/>
          <w:color w:val="000000" w:themeColor="text1"/>
          <w:sz w:val="32"/>
          <w:szCs w:val="32"/>
        </w:rPr>
        <w:t>新能源</w:t>
      </w:r>
      <w:r w:rsidRPr="008B3CDD">
        <w:rPr>
          <w:rFonts w:ascii="仿宋_GB2312" w:eastAsia="仿宋_GB2312"/>
          <w:color w:val="000000" w:themeColor="text1"/>
          <w:sz w:val="32"/>
          <w:szCs w:val="32"/>
        </w:rPr>
        <w:t>汽车产业持续健康、科学</w:t>
      </w:r>
      <w:r w:rsidRPr="008B3CDD">
        <w:rPr>
          <w:rFonts w:ascii="仿宋_GB2312" w:eastAsia="仿宋_GB2312" w:hint="eastAsia"/>
          <w:color w:val="000000" w:themeColor="text1"/>
          <w:sz w:val="32"/>
          <w:szCs w:val="32"/>
        </w:rPr>
        <w:t>有序</w:t>
      </w:r>
      <w:r w:rsidRPr="008B3CDD">
        <w:rPr>
          <w:rFonts w:ascii="仿宋_GB2312" w:eastAsia="仿宋_GB2312"/>
          <w:color w:val="000000" w:themeColor="text1"/>
          <w:sz w:val="32"/>
          <w:szCs w:val="32"/>
        </w:rPr>
        <w:t>发展</w:t>
      </w:r>
      <w:r w:rsidRPr="008B3CDD">
        <w:rPr>
          <w:rFonts w:ascii="仿宋_GB2312" w:eastAsia="仿宋_GB2312" w:hint="eastAsia"/>
          <w:color w:val="000000" w:themeColor="text1"/>
          <w:sz w:val="32"/>
          <w:szCs w:val="32"/>
        </w:rPr>
        <w:t>。</w:t>
      </w:r>
      <w:r w:rsidRPr="008B3CDD">
        <w:rPr>
          <w:rFonts w:ascii="仿宋_GB2312" w:eastAsia="仿宋_GB2312" w:hAnsi="华文中宋" w:hint="eastAsia"/>
          <w:bCs/>
          <w:color w:val="000000" w:themeColor="text1"/>
          <w:sz w:val="32"/>
          <w:szCs w:val="32"/>
        </w:rPr>
        <w:t>（</w:t>
      </w:r>
      <w:r w:rsidRPr="008B3CDD">
        <w:rPr>
          <w:rFonts w:ascii="仿宋_GB2312" w:eastAsia="仿宋_GB2312" w:hint="eastAsia"/>
          <w:color w:val="000000" w:themeColor="text1"/>
          <w:sz w:val="32"/>
          <w:szCs w:val="32"/>
        </w:rPr>
        <w:t>责任单位：</w:t>
      </w:r>
      <w:r w:rsidRPr="008B3CDD">
        <w:rPr>
          <w:rFonts w:ascii="仿宋_GB2312" w:eastAsia="仿宋_GB2312" w:hAnsi="华文中宋" w:hint="eastAsia"/>
          <w:bCs/>
          <w:color w:val="000000" w:themeColor="text1"/>
          <w:sz w:val="32"/>
          <w:szCs w:val="32"/>
        </w:rPr>
        <w:t>区经委、区发改委、</w:t>
      </w:r>
      <w:r w:rsidRPr="008B3CDD">
        <w:rPr>
          <w:rFonts w:ascii="仿宋_GB2312" w:eastAsia="仿宋_GB2312" w:hint="eastAsia"/>
          <w:color w:val="000000" w:themeColor="text1"/>
          <w:sz w:val="32"/>
          <w:szCs w:val="32"/>
        </w:rPr>
        <w:t>各</w:t>
      </w:r>
      <w:r w:rsidRPr="008B3CDD">
        <w:rPr>
          <w:rFonts w:ascii="仿宋_GB2312" w:eastAsia="仿宋_GB2312"/>
          <w:color w:val="000000" w:themeColor="text1"/>
          <w:sz w:val="32"/>
          <w:szCs w:val="32"/>
        </w:rPr>
        <w:t>街镇、</w:t>
      </w:r>
      <w:r w:rsidRPr="008B3CDD">
        <w:rPr>
          <w:rFonts w:ascii="仿宋_GB2312" w:eastAsia="仿宋_GB2312" w:hint="eastAsia"/>
          <w:color w:val="000000" w:themeColor="text1"/>
          <w:sz w:val="32"/>
          <w:szCs w:val="32"/>
        </w:rPr>
        <w:t>各园区</w:t>
      </w:r>
      <w:r w:rsidRPr="008B3CDD">
        <w:rPr>
          <w:rFonts w:ascii="仿宋_GB2312" w:eastAsia="仿宋_GB2312" w:hAnsi="华文中宋" w:hint="eastAsia"/>
          <w:bCs/>
          <w:color w:val="000000" w:themeColor="text1"/>
          <w:sz w:val="32"/>
          <w:szCs w:val="32"/>
        </w:rPr>
        <w:t>）</w:t>
      </w:r>
    </w:p>
    <w:p w:rsidR="00971BC0" w:rsidRDefault="003D7823">
      <w:pPr>
        <w:pStyle w:val="2"/>
        <w:ind w:left="420"/>
      </w:pPr>
      <w:r>
        <w:rPr>
          <w:rFonts w:hint="eastAsia"/>
        </w:rPr>
        <w:t>（三）加快数字制造融合发展</w:t>
      </w:r>
    </w:p>
    <w:p w:rsidR="00971BC0" w:rsidRDefault="003D7823">
      <w:pPr>
        <w:adjustRightInd w:val="0"/>
        <w:snapToGrid w:val="0"/>
        <w:spacing w:line="560" w:lineRule="exact"/>
        <w:ind w:firstLineChars="200" w:firstLine="640"/>
        <w:rPr>
          <w:rFonts w:ascii="仿宋_GB2312" w:eastAsia="仿宋_GB2312" w:hAnsi="华文中宋"/>
          <w:bCs/>
          <w:color w:val="000000"/>
          <w:sz w:val="32"/>
          <w:szCs w:val="32"/>
        </w:rPr>
      </w:pPr>
      <w:r>
        <w:rPr>
          <w:rFonts w:ascii="仿宋_GB2312" w:eastAsia="仿宋_GB2312" w:hAnsi="华文中宋" w:hint="eastAsia"/>
          <w:bCs/>
          <w:color w:val="000000"/>
          <w:sz w:val="32"/>
          <w:szCs w:val="32"/>
        </w:rPr>
        <w:t>加快</w:t>
      </w:r>
      <w:r>
        <w:rPr>
          <w:rFonts w:ascii="仿宋_GB2312" w:eastAsia="仿宋_GB2312" w:hAnsi="华文中宋"/>
          <w:bCs/>
          <w:color w:val="000000"/>
          <w:sz w:val="32"/>
          <w:szCs w:val="32"/>
        </w:rPr>
        <w:t>5G、</w:t>
      </w:r>
      <w:r>
        <w:rPr>
          <w:rFonts w:ascii="仿宋_GB2312" w:eastAsia="仿宋_GB2312" w:hAnsi="华文中宋" w:hint="eastAsia"/>
          <w:bCs/>
          <w:color w:val="000000"/>
          <w:sz w:val="32"/>
          <w:szCs w:val="32"/>
        </w:rPr>
        <w:t>物联网、</w:t>
      </w:r>
      <w:r>
        <w:rPr>
          <w:rFonts w:ascii="仿宋_GB2312" w:eastAsia="仿宋_GB2312" w:hAnsi="华文中宋"/>
          <w:bCs/>
          <w:color w:val="000000"/>
          <w:sz w:val="32"/>
          <w:szCs w:val="32"/>
        </w:rPr>
        <w:t>人工智能、大数据、区块链等新一代信息技术</w:t>
      </w:r>
      <w:r>
        <w:rPr>
          <w:rFonts w:ascii="仿宋_GB2312" w:eastAsia="仿宋_GB2312" w:hAnsi="华文中宋" w:hint="eastAsia"/>
          <w:bCs/>
          <w:color w:val="000000"/>
          <w:sz w:val="32"/>
          <w:szCs w:val="32"/>
        </w:rPr>
        <w:t>与制造产业</w:t>
      </w:r>
      <w:r>
        <w:rPr>
          <w:rFonts w:ascii="仿宋_GB2312" w:eastAsia="仿宋_GB2312" w:hAnsi="华文中宋"/>
          <w:bCs/>
          <w:color w:val="000000"/>
          <w:sz w:val="32"/>
          <w:szCs w:val="32"/>
        </w:rPr>
        <w:t>的</w:t>
      </w:r>
      <w:r>
        <w:rPr>
          <w:rFonts w:ascii="仿宋_GB2312" w:eastAsia="仿宋_GB2312" w:hAnsi="华文中宋" w:hint="eastAsia"/>
          <w:bCs/>
          <w:color w:val="000000"/>
          <w:sz w:val="32"/>
          <w:szCs w:val="32"/>
        </w:rPr>
        <w:t>深入</w:t>
      </w:r>
      <w:r>
        <w:rPr>
          <w:rFonts w:ascii="仿宋_GB2312" w:eastAsia="仿宋_GB2312" w:hAnsi="华文中宋"/>
          <w:bCs/>
          <w:color w:val="000000"/>
          <w:sz w:val="32"/>
          <w:szCs w:val="32"/>
        </w:rPr>
        <w:t>融合创新应用</w:t>
      </w:r>
      <w:r>
        <w:rPr>
          <w:rFonts w:ascii="仿宋_GB2312" w:eastAsia="仿宋_GB2312" w:hAnsi="华文中宋" w:hint="eastAsia"/>
          <w:bCs/>
          <w:color w:val="000000"/>
          <w:sz w:val="32"/>
          <w:szCs w:val="32"/>
        </w:rPr>
        <w:t>，培育智能制造、工业互联网等新技术、新业态、新模式。</w:t>
      </w:r>
    </w:p>
    <w:p w:rsidR="00971BC0" w:rsidRDefault="003D7823">
      <w:pPr>
        <w:spacing w:line="560" w:lineRule="exact"/>
        <w:ind w:firstLine="640"/>
        <w:rPr>
          <w:rFonts w:ascii="仿宋_GB2312" w:eastAsia="仿宋_GB2312"/>
          <w:sz w:val="32"/>
          <w:szCs w:val="32"/>
        </w:rPr>
      </w:pPr>
      <w:r>
        <w:rPr>
          <w:rFonts w:ascii="仿宋_GB2312" w:eastAsia="仿宋_GB2312"/>
          <w:b/>
          <w:bCs/>
          <w:sz w:val="32"/>
          <w:szCs w:val="32"/>
        </w:rPr>
        <w:t>1</w:t>
      </w:r>
      <w:r w:rsidR="009A577F">
        <w:rPr>
          <w:rFonts w:ascii="仿宋_GB2312" w:eastAsia="仿宋_GB2312" w:hint="eastAsia"/>
          <w:sz w:val="32"/>
          <w:szCs w:val="32"/>
        </w:rPr>
        <w:t>．</w:t>
      </w:r>
      <w:r>
        <w:rPr>
          <w:rFonts w:ascii="仿宋_GB2312" w:eastAsia="仿宋_GB2312" w:hint="eastAsia"/>
          <w:b/>
          <w:bCs/>
          <w:sz w:val="32"/>
          <w:szCs w:val="32"/>
        </w:rPr>
        <w:t>打造数字赋能先进制造产业体系。</w:t>
      </w:r>
      <w:r>
        <w:rPr>
          <w:rFonts w:ascii="仿宋_GB2312" w:eastAsia="仿宋_GB2312" w:hint="eastAsia"/>
          <w:sz w:val="32"/>
          <w:szCs w:val="32"/>
        </w:rPr>
        <w:t>以智能制造、工业互联网为主攻方向，加快数字技术全方位、全角度、全链条赋能制造业转型升级。对标国际最高标准、最好水平，着力打造标杆性、示范性智能工厂，培育业内顶尖的智能制造系统集成商和工业互联网平台服务商，加快构建闵行区数字赋能先进制造产业体系。到</w:t>
      </w:r>
      <w:r>
        <w:rPr>
          <w:rFonts w:ascii="仿宋_GB2312" w:eastAsia="仿宋_GB2312"/>
          <w:sz w:val="32"/>
          <w:szCs w:val="32"/>
        </w:rPr>
        <w:t>202</w:t>
      </w:r>
      <w:r w:rsidR="00E84626">
        <w:rPr>
          <w:rFonts w:ascii="仿宋_GB2312" w:eastAsia="仿宋_GB2312"/>
          <w:sz w:val="32"/>
          <w:szCs w:val="32"/>
        </w:rPr>
        <w:t>4</w:t>
      </w:r>
      <w:r>
        <w:rPr>
          <w:rFonts w:ascii="仿宋_GB2312" w:eastAsia="仿宋_GB2312"/>
          <w:sz w:val="32"/>
          <w:szCs w:val="32"/>
        </w:rPr>
        <w:t>年，闵行区工业互联网赋能实体经济高质量发展取得突破性进展，新型基础设施建设底座不断夯实，智能制造发展持续深入推进，将闵行区打造成为具有全球影响力的产业数字化、网络化、智能化发展增长极</w:t>
      </w:r>
      <w:r>
        <w:rPr>
          <w:rFonts w:ascii="仿宋_GB2312" w:eastAsia="仿宋_GB2312" w:hint="eastAsia"/>
          <w:sz w:val="32"/>
          <w:szCs w:val="32"/>
        </w:rPr>
        <w:t>。（责任单位：区经委、</w:t>
      </w:r>
      <w:r>
        <w:rPr>
          <w:rFonts w:ascii="仿宋_GB2312" w:eastAsia="仿宋_GB2312"/>
          <w:sz w:val="32"/>
          <w:szCs w:val="32"/>
        </w:rPr>
        <w:t>区科委、</w:t>
      </w:r>
      <w:r>
        <w:rPr>
          <w:rFonts w:ascii="仿宋_GB2312" w:eastAsia="仿宋_GB2312" w:hint="eastAsia"/>
          <w:sz w:val="32"/>
          <w:szCs w:val="32"/>
        </w:rPr>
        <w:t>各</w:t>
      </w:r>
      <w:r>
        <w:rPr>
          <w:rFonts w:ascii="仿宋_GB2312" w:eastAsia="仿宋_GB2312"/>
          <w:sz w:val="32"/>
          <w:szCs w:val="32"/>
        </w:rPr>
        <w:t>街镇、</w:t>
      </w:r>
      <w:r>
        <w:rPr>
          <w:rFonts w:ascii="仿宋_GB2312" w:eastAsia="仿宋_GB2312" w:hint="eastAsia"/>
          <w:sz w:val="32"/>
          <w:szCs w:val="32"/>
        </w:rPr>
        <w:t>各园区）</w:t>
      </w:r>
    </w:p>
    <w:p w:rsidR="00971BC0" w:rsidRDefault="003D7823">
      <w:pPr>
        <w:spacing w:line="560" w:lineRule="exact"/>
        <w:ind w:firstLine="640"/>
        <w:rPr>
          <w:rFonts w:ascii="仿宋_GB2312" w:eastAsia="仿宋_GB2312"/>
          <w:sz w:val="32"/>
          <w:szCs w:val="32"/>
        </w:rPr>
      </w:pPr>
      <w:r>
        <w:rPr>
          <w:rFonts w:ascii="仿宋_GB2312" w:eastAsia="仿宋_GB2312"/>
          <w:b/>
          <w:bCs/>
          <w:sz w:val="32"/>
          <w:szCs w:val="32"/>
        </w:rPr>
        <w:t>2</w:t>
      </w:r>
      <w:r w:rsidR="009A577F">
        <w:rPr>
          <w:rFonts w:ascii="仿宋_GB2312" w:eastAsia="仿宋_GB2312" w:hint="eastAsia"/>
          <w:sz w:val="32"/>
          <w:szCs w:val="32"/>
        </w:rPr>
        <w:t>．</w:t>
      </w:r>
      <w:r>
        <w:rPr>
          <w:rFonts w:ascii="仿宋_GB2312" w:eastAsia="仿宋_GB2312" w:hint="eastAsia"/>
          <w:b/>
          <w:bCs/>
          <w:sz w:val="32"/>
          <w:szCs w:val="32"/>
        </w:rPr>
        <w:t>全面实施</w:t>
      </w:r>
      <w:r w:rsidR="00F21858">
        <w:rPr>
          <w:rFonts w:ascii="仿宋_GB2312" w:eastAsia="仿宋_GB2312" w:hint="eastAsia"/>
          <w:b/>
          <w:bCs/>
          <w:sz w:val="32"/>
          <w:szCs w:val="32"/>
        </w:rPr>
        <w:t>制造业</w:t>
      </w:r>
      <w:r>
        <w:rPr>
          <w:rFonts w:ascii="仿宋_GB2312" w:eastAsia="仿宋_GB2312" w:hint="eastAsia"/>
          <w:b/>
          <w:bCs/>
          <w:sz w:val="32"/>
          <w:szCs w:val="32"/>
        </w:rPr>
        <w:t>数字化转型五大行动。“新型基建”融合行动，</w:t>
      </w:r>
      <w:r w:rsidRPr="00BF70BA">
        <w:rPr>
          <w:rFonts w:ascii="仿宋_GB2312" w:eastAsia="仿宋_GB2312" w:hint="eastAsia"/>
          <w:sz w:val="32"/>
          <w:szCs w:val="32"/>
        </w:rPr>
        <w:t>累计建设5G通信基站5500座以上，实现区域全覆盖，打造2个以上“5G+工业互联网”先导应用，支持产业链上下游企业开展工业互联网协同应用创新,</w:t>
      </w:r>
      <w:r w:rsidRPr="00BF70BA">
        <w:rPr>
          <w:rFonts w:ascii="仿宋_GB2312" w:eastAsia="仿宋_GB2312" w:hint="eastAsia"/>
        </w:rPr>
        <w:t xml:space="preserve"> </w:t>
      </w:r>
      <w:r w:rsidRPr="00BF70BA">
        <w:rPr>
          <w:rFonts w:ascii="仿宋_GB2312" w:eastAsia="仿宋_GB2312" w:hint="eastAsia"/>
          <w:sz w:val="32"/>
          <w:szCs w:val="32"/>
        </w:rPr>
        <w:t>形成2-3个工业互联网行业标准,</w:t>
      </w:r>
      <w:r w:rsidRPr="00BF70BA">
        <w:rPr>
          <w:rFonts w:ascii="仿宋_GB2312" w:eastAsia="仿宋_GB2312" w:hint="eastAsia"/>
        </w:rPr>
        <w:t xml:space="preserve"> </w:t>
      </w:r>
      <w:r w:rsidRPr="00BF70BA">
        <w:rPr>
          <w:rFonts w:ascii="仿宋_GB2312" w:eastAsia="仿宋_GB2312" w:hint="eastAsia"/>
          <w:sz w:val="32"/>
          <w:szCs w:val="32"/>
        </w:rPr>
        <w:t>推动上海马桥人工智能创新试验区加强与大零号湾区域、吴泾转型发展地区实现东西联动，打造“AI+制造”创新应用活跃区。</w:t>
      </w:r>
      <w:r>
        <w:rPr>
          <w:rFonts w:ascii="仿宋_GB2312" w:eastAsia="仿宋_GB2312" w:hint="eastAsia"/>
          <w:b/>
          <w:bCs/>
          <w:sz w:val="32"/>
          <w:szCs w:val="32"/>
        </w:rPr>
        <w:t>“赋能主体”培育行动,</w:t>
      </w:r>
      <w:r>
        <w:rPr>
          <w:rFonts w:hint="eastAsia"/>
        </w:rPr>
        <w:t xml:space="preserve"> </w:t>
      </w:r>
      <w:r>
        <w:rPr>
          <w:rFonts w:ascii="仿宋_GB2312" w:eastAsia="仿宋_GB2312" w:hint="eastAsia"/>
          <w:sz w:val="32"/>
          <w:szCs w:val="32"/>
        </w:rPr>
        <w:t>支持</w:t>
      </w:r>
      <w:r>
        <w:rPr>
          <w:rFonts w:ascii="仿宋_GB2312" w:eastAsia="仿宋_GB2312" w:hint="eastAsia"/>
          <w:sz w:val="32"/>
          <w:szCs w:val="32"/>
        </w:rPr>
        <w:lastRenderedPageBreak/>
        <w:t>区内大型装备制造、自动化信息化企业向智能制造系统集成商转型，打造</w:t>
      </w:r>
      <w:r>
        <w:rPr>
          <w:rFonts w:ascii="仿宋_GB2312" w:eastAsia="仿宋_GB2312"/>
          <w:sz w:val="32"/>
          <w:szCs w:val="32"/>
        </w:rPr>
        <w:t>1-2家年营业收入超过10亿元，具有行业影响力的品牌智能制造系统集成商</w:t>
      </w:r>
      <w:r>
        <w:rPr>
          <w:rFonts w:ascii="仿宋_GB2312" w:eastAsia="仿宋_GB2312" w:hint="eastAsia"/>
          <w:sz w:val="32"/>
          <w:szCs w:val="32"/>
        </w:rPr>
        <w:t>,</w:t>
      </w:r>
      <w:r>
        <w:rPr>
          <w:rFonts w:hint="eastAsia"/>
        </w:rPr>
        <w:t xml:space="preserve"> </w:t>
      </w:r>
      <w:r>
        <w:rPr>
          <w:rFonts w:ascii="仿宋_GB2312" w:eastAsia="仿宋_GB2312" w:hint="eastAsia"/>
          <w:sz w:val="32"/>
          <w:szCs w:val="32"/>
        </w:rPr>
        <w:t>支持上海申能、光明乳业、昊沧系统等行业龙头企业输出工业互联网服务能力,</w:t>
      </w:r>
      <w:r>
        <w:rPr>
          <w:rFonts w:hint="eastAsia"/>
        </w:rPr>
        <w:t xml:space="preserve"> </w:t>
      </w:r>
      <w:r>
        <w:rPr>
          <w:rFonts w:ascii="仿宋_GB2312" w:eastAsia="仿宋_GB2312" w:hint="eastAsia"/>
          <w:sz w:val="32"/>
          <w:szCs w:val="32"/>
        </w:rPr>
        <w:t>引进和培育</w:t>
      </w:r>
      <w:r>
        <w:rPr>
          <w:rFonts w:ascii="仿宋_GB2312" w:eastAsia="仿宋_GB2312"/>
          <w:sz w:val="32"/>
          <w:szCs w:val="32"/>
        </w:rPr>
        <w:t>5家以上具有业内一流水平的工业互联网平台</w:t>
      </w:r>
      <w:r>
        <w:rPr>
          <w:rFonts w:ascii="仿宋_GB2312" w:eastAsia="仿宋_GB2312" w:hint="eastAsia"/>
          <w:sz w:val="32"/>
          <w:szCs w:val="32"/>
        </w:rPr>
        <w:t>,</w:t>
      </w:r>
      <w:r>
        <w:rPr>
          <w:rFonts w:hint="eastAsia"/>
        </w:rPr>
        <w:t xml:space="preserve"> </w:t>
      </w:r>
      <w:r>
        <w:rPr>
          <w:rFonts w:ascii="仿宋_GB2312" w:eastAsia="仿宋_GB2312" w:hint="eastAsia"/>
          <w:sz w:val="32"/>
          <w:szCs w:val="32"/>
        </w:rPr>
        <w:t>建设</w:t>
      </w:r>
      <w:r>
        <w:rPr>
          <w:rFonts w:ascii="仿宋_GB2312" w:eastAsia="仿宋_GB2312"/>
          <w:sz w:val="32"/>
          <w:szCs w:val="32"/>
        </w:rPr>
        <w:t>10个工业互联网综合解决方案服务商</w:t>
      </w:r>
      <w:r>
        <w:rPr>
          <w:rFonts w:ascii="仿宋_GB2312" w:eastAsia="仿宋_GB2312" w:hint="eastAsia"/>
          <w:sz w:val="32"/>
          <w:szCs w:val="32"/>
        </w:rPr>
        <w:t>。</w:t>
      </w:r>
      <w:r>
        <w:rPr>
          <w:rFonts w:ascii="仿宋_GB2312" w:eastAsia="仿宋_GB2312" w:hint="eastAsia"/>
          <w:b/>
          <w:bCs/>
          <w:sz w:val="32"/>
          <w:szCs w:val="32"/>
        </w:rPr>
        <w:t>“智能工厂”打造行动，</w:t>
      </w:r>
      <w:r>
        <w:rPr>
          <w:rFonts w:ascii="仿宋_GB2312" w:eastAsia="仿宋_GB2312" w:hint="eastAsia"/>
          <w:sz w:val="32"/>
          <w:szCs w:val="32"/>
        </w:rPr>
        <w:t>广泛开展智能制造诊断服务，</w:t>
      </w:r>
      <w:r>
        <w:rPr>
          <w:rFonts w:ascii="仿宋_GB2312" w:eastAsia="仿宋_GB2312"/>
          <w:sz w:val="32"/>
          <w:szCs w:val="32"/>
        </w:rPr>
        <w:t>为全区300家左右企业提供智能制造诊断服务</w:t>
      </w:r>
      <w:r>
        <w:rPr>
          <w:rFonts w:ascii="仿宋_GB2312" w:eastAsia="仿宋_GB2312" w:hint="eastAsia"/>
          <w:sz w:val="32"/>
          <w:szCs w:val="32"/>
        </w:rPr>
        <w:t>，聚焦重点产业领域，支持企业进行智能工厂能力达标自评估，培育建设</w:t>
      </w:r>
      <w:r>
        <w:rPr>
          <w:rFonts w:ascii="仿宋_GB2312" w:eastAsia="仿宋_GB2312"/>
          <w:sz w:val="32"/>
          <w:szCs w:val="32"/>
        </w:rPr>
        <w:t>30家闵行区智能工厂</w:t>
      </w:r>
      <w:r>
        <w:rPr>
          <w:rFonts w:ascii="仿宋_GB2312" w:eastAsia="仿宋_GB2312" w:hint="eastAsia"/>
          <w:sz w:val="32"/>
          <w:szCs w:val="32"/>
        </w:rPr>
        <w:t>，进一步培育</w:t>
      </w:r>
      <w:r>
        <w:rPr>
          <w:rFonts w:ascii="仿宋_GB2312" w:eastAsia="仿宋_GB2312"/>
          <w:sz w:val="32"/>
          <w:szCs w:val="32"/>
        </w:rPr>
        <w:t>10家以上具有业内高水准的上海市智能工厂</w:t>
      </w:r>
      <w:r>
        <w:rPr>
          <w:rFonts w:ascii="仿宋_GB2312" w:eastAsia="仿宋_GB2312" w:hint="eastAsia"/>
          <w:sz w:val="32"/>
          <w:szCs w:val="32"/>
        </w:rPr>
        <w:t>，打造</w:t>
      </w:r>
      <w:r>
        <w:rPr>
          <w:rFonts w:ascii="仿宋_GB2312" w:eastAsia="仿宋_GB2312"/>
          <w:sz w:val="32"/>
          <w:szCs w:val="32"/>
        </w:rPr>
        <w:t>2家上海市标杆性智能工厂</w:t>
      </w:r>
      <w:r>
        <w:rPr>
          <w:rFonts w:ascii="仿宋_GB2312" w:eastAsia="仿宋_GB2312" w:hint="eastAsia"/>
          <w:sz w:val="32"/>
          <w:szCs w:val="32"/>
        </w:rPr>
        <w:t>。</w:t>
      </w:r>
      <w:r>
        <w:rPr>
          <w:rFonts w:ascii="仿宋_GB2312" w:eastAsia="仿宋_GB2312" w:hint="eastAsia"/>
          <w:b/>
          <w:bCs/>
          <w:sz w:val="32"/>
          <w:szCs w:val="32"/>
        </w:rPr>
        <w:t>“应用主体”升能行动，</w:t>
      </w:r>
      <w:r>
        <w:rPr>
          <w:rFonts w:ascii="仿宋_GB2312" w:eastAsia="仿宋_GB2312" w:hint="eastAsia"/>
          <w:sz w:val="32"/>
          <w:szCs w:val="32"/>
        </w:rPr>
        <w:t>分类分策实施企业数字化转型升级专项工程，加快培育全国领先的数字化转型企业，持续推动企业两化融合贯标，实现</w:t>
      </w:r>
      <w:r>
        <w:rPr>
          <w:rFonts w:ascii="仿宋_GB2312" w:eastAsia="仿宋_GB2312"/>
          <w:sz w:val="32"/>
          <w:szCs w:val="32"/>
        </w:rPr>
        <w:t>1000家企业完成两化融合管理体系自评估，其中100家企业通过两化融合管理体系贯标</w:t>
      </w:r>
      <w:r>
        <w:rPr>
          <w:rFonts w:ascii="仿宋_GB2312" w:eastAsia="仿宋_GB2312" w:hint="eastAsia"/>
          <w:sz w:val="32"/>
          <w:szCs w:val="32"/>
        </w:rPr>
        <w:t>，持续降低企业上云用云门槛，推进</w:t>
      </w:r>
      <w:r>
        <w:rPr>
          <w:rFonts w:ascii="仿宋_GB2312" w:eastAsia="仿宋_GB2312"/>
          <w:sz w:val="32"/>
          <w:szCs w:val="32"/>
        </w:rPr>
        <w:t>10000家中小企业上云上平台</w:t>
      </w:r>
      <w:r>
        <w:rPr>
          <w:rFonts w:ascii="仿宋_GB2312" w:eastAsia="仿宋_GB2312" w:hint="eastAsia"/>
          <w:sz w:val="32"/>
          <w:szCs w:val="32"/>
        </w:rPr>
        <w:t>，基于工业互联网典型应用场景，打造</w:t>
      </w:r>
      <w:r>
        <w:rPr>
          <w:rFonts w:ascii="仿宋_GB2312" w:eastAsia="仿宋_GB2312"/>
          <w:sz w:val="32"/>
          <w:szCs w:val="32"/>
        </w:rPr>
        <w:t>10家工业互联网关键环节创新应用标杆企业</w:t>
      </w:r>
      <w:r>
        <w:rPr>
          <w:rFonts w:ascii="仿宋_GB2312" w:eastAsia="仿宋_GB2312" w:hint="eastAsia"/>
          <w:sz w:val="32"/>
          <w:szCs w:val="32"/>
        </w:rPr>
        <w:t>。</w:t>
      </w:r>
      <w:r>
        <w:rPr>
          <w:rFonts w:ascii="仿宋_GB2312" w:eastAsia="仿宋_GB2312" w:hint="eastAsia"/>
          <w:b/>
          <w:bCs/>
          <w:sz w:val="32"/>
          <w:szCs w:val="32"/>
        </w:rPr>
        <w:t>“平台载体”提升行动，</w:t>
      </w:r>
      <w:r>
        <w:rPr>
          <w:rFonts w:ascii="仿宋_GB2312" w:eastAsia="仿宋_GB2312" w:hint="eastAsia"/>
          <w:sz w:val="32"/>
          <w:szCs w:val="32"/>
        </w:rPr>
        <w:t>认定一批区级智能制造和工业互联网特色园区，作为国家级、市级产业特色园区的培育储备库。（责任单位：区经委、区科委、区市场监管局、区金融办、区投促中心）</w:t>
      </w:r>
    </w:p>
    <w:p w:rsidR="00971BC0" w:rsidRDefault="003D7823">
      <w:pPr>
        <w:pStyle w:val="2"/>
        <w:ind w:left="420"/>
      </w:pPr>
      <w:r>
        <w:rPr>
          <w:rFonts w:hint="eastAsia"/>
        </w:rPr>
        <w:t>（四）培育品质制造名企名品</w:t>
      </w:r>
    </w:p>
    <w:p w:rsidR="00971BC0" w:rsidRDefault="003D7823">
      <w:pPr>
        <w:spacing w:line="560" w:lineRule="exact"/>
        <w:ind w:firstLine="640"/>
        <w:rPr>
          <w:rFonts w:ascii="仿宋_GB2312" w:eastAsia="仿宋_GB2312"/>
          <w:sz w:val="32"/>
          <w:szCs w:val="32"/>
        </w:rPr>
      </w:pPr>
      <w:r>
        <w:rPr>
          <w:rFonts w:ascii="仿宋_GB2312" w:eastAsia="仿宋_GB2312" w:hint="eastAsia"/>
          <w:sz w:val="32"/>
          <w:szCs w:val="32"/>
        </w:rPr>
        <w:t>弘扬企业家精神，实施企业梯队培育计划，建设品质制造企业群体，打造市场美誉度高、质量掌控力强高端新品、</w:t>
      </w:r>
      <w:r>
        <w:rPr>
          <w:rFonts w:ascii="仿宋_GB2312" w:eastAsia="仿宋_GB2312" w:hint="eastAsia"/>
          <w:sz w:val="32"/>
          <w:szCs w:val="32"/>
        </w:rPr>
        <w:lastRenderedPageBreak/>
        <w:t>爆品和精品。</w:t>
      </w:r>
    </w:p>
    <w:p w:rsidR="00971BC0" w:rsidRDefault="003D7823">
      <w:pPr>
        <w:spacing w:line="560" w:lineRule="exact"/>
        <w:ind w:firstLine="640"/>
        <w:rPr>
          <w:rFonts w:ascii="仿宋_GB2312" w:eastAsia="仿宋_GB2312"/>
          <w:sz w:val="32"/>
          <w:szCs w:val="32"/>
        </w:rPr>
      </w:pPr>
      <w:r>
        <w:rPr>
          <w:rFonts w:ascii="仿宋_GB2312" w:eastAsia="仿宋_GB2312"/>
          <w:b/>
          <w:bCs/>
          <w:sz w:val="32"/>
          <w:szCs w:val="32"/>
        </w:rPr>
        <w:t>1</w:t>
      </w:r>
      <w:r w:rsidR="009A577F">
        <w:rPr>
          <w:rFonts w:ascii="仿宋_GB2312" w:eastAsia="仿宋_GB2312" w:hint="eastAsia"/>
          <w:sz w:val="32"/>
          <w:szCs w:val="32"/>
        </w:rPr>
        <w:t>．</w:t>
      </w:r>
      <w:r>
        <w:rPr>
          <w:rFonts w:ascii="仿宋_GB2312" w:eastAsia="仿宋_GB2312" w:hint="eastAsia"/>
          <w:b/>
          <w:bCs/>
          <w:sz w:val="32"/>
          <w:szCs w:val="32"/>
        </w:rPr>
        <w:t>做活经典品牌企业。</w:t>
      </w:r>
      <w:r>
        <w:rPr>
          <w:rFonts w:ascii="仿宋_GB2312" w:eastAsia="仿宋_GB2312" w:hint="eastAsia"/>
          <w:sz w:val="32"/>
          <w:szCs w:val="32"/>
        </w:rPr>
        <w:t>围绕食品、饮料、服装服饰等都市</w:t>
      </w:r>
      <w:r w:rsidR="00414822">
        <w:rPr>
          <w:rFonts w:ascii="仿宋_GB2312" w:eastAsia="仿宋_GB2312" w:hint="eastAsia"/>
          <w:sz w:val="32"/>
          <w:szCs w:val="32"/>
        </w:rPr>
        <w:t>产业</w:t>
      </w:r>
      <w:r>
        <w:rPr>
          <w:rFonts w:ascii="仿宋_GB2312" w:eastAsia="仿宋_GB2312" w:hint="eastAsia"/>
          <w:sz w:val="32"/>
          <w:szCs w:val="32"/>
        </w:rPr>
        <w:t>，通过增品种、提品质、创品牌，提升自主经典品牌的创新内涵和高附加值，推动质量品牌活力迸发。深入开展老字号品牌振兴行动，聚焦文化传承、技艺保护、技术创新等领域，打造中华老字号品牌新活力。支持光明乳业、西贝筱面村、天萃庭、紫燕食品、旺旺食品等经典品牌企业打造为高知名度、高美誉度的国际化品牌企业。（责任单位：区经委、区市场监管局、区投促中心、各</w:t>
      </w:r>
      <w:r>
        <w:rPr>
          <w:rFonts w:ascii="仿宋_GB2312" w:eastAsia="仿宋_GB2312"/>
          <w:sz w:val="32"/>
          <w:szCs w:val="32"/>
        </w:rPr>
        <w:t>街镇、</w:t>
      </w:r>
      <w:r>
        <w:rPr>
          <w:rFonts w:ascii="仿宋_GB2312" w:eastAsia="仿宋_GB2312" w:hint="eastAsia"/>
          <w:sz w:val="32"/>
          <w:szCs w:val="32"/>
        </w:rPr>
        <w:t>各园区）</w:t>
      </w:r>
    </w:p>
    <w:p w:rsidR="00971BC0" w:rsidRDefault="003D7823">
      <w:pPr>
        <w:spacing w:line="560" w:lineRule="exact"/>
        <w:ind w:firstLine="640"/>
        <w:rPr>
          <w:rFonts w:ascii="仿宋_GB2312" w:eastAsia="仿宋_GB2312"/>
          <w:sz w:val="32"/>
          <w:szCs w:val="32"/>
        </w:rPr>
      </w:pPr>
      <w:r>
        <w:rPr>
          <w:rFonts w:ascii="仿宋_GB2312" w:eastAsia="仿宋_GB2312" w:hint="eastAsia"/>
          <w:b/>
          <w:bCs/>
          <w:sz w:val="32"/>
          <w:szCs w:val="32"/>
        </w:rPr>
        <w:t>2</w:t>
      </w:r>
      <w:r w:rsidR="009A577F">
        <w:rPr>
          <w:rFonts w:ascii="仿宋_GB2312" w:eastAsia="仿宋_GB2312" w:hint="eastAsia"/>
          <w:sz w:val="32"/>
          <w:szCs w:val="32"/>
        </w:rPr>
        <w:t>．</w:t>
      </w:r>
      <w:r>
        <w:rPr>
          <w:rFonts w:ascii="仿宋_GB2312" w:eastAsia="仿宋_GB2312" w:hint="eastAsia"/>
          <w:b/>
          <w:bCs/>
          <w:sz w:val="32"/>
          <w:szCs w:val="32"/>
        </w:rPr>
        <w:t>做强龙头链主企业。</w:t>
      </w:r>
      <w:r>
        <w:rPr>
          <w:rFonts w:ascii="仿宋_GB2312" w:eastAsia="仿宋_GB2312" w:hint="eastAsia"/>
          <w:sz w:val="32"/>
          <w:szCs w:val="32"/>
        </w:rPr>
        <w:t>对标世界顶尖跨国公司，集聚产业资源和政策扶持，重点培育具有世界知名度和影响力的卓越企业，提升在国内外技术、标准、市场等话语权、影响力和国际竞争力。引导大企业集团、龙头企业发展成为具有生态主导力、国际竞争力的制造领航企业、链主企业，不断提升对产业链、供应链、创新链的引领整合能力，引领带动产业发展，提升链主型企业产业链供应链掌控力，加快基于国产化路线的创新中心、适配中心建设。围绕重点产业领域，支持电站集团、中航无线电子、航天电源、拓璞数控、齐耀重工、艾为电子、东富龙等重点企业打造为生态主导型链主企业，力争打造5</w:t>
      </w:r>
      <w:r>
        <w:rPr>
          <w:rFonts w:ascii="仿宋_GB2312" w:eastAsia="仿宋_GB2312"/>
          <w:sz w:val="32"/>
          <w:szCs w:val="32"/>
        </w:rPr>
        <w:t>家高端制造上市企业</w:t>
      </w:r>
      <w:r>
        <w:rPr>
          <w:rFonts w:ascii="仿宋_GB2312" w:eastAsia="仿宋_GB2312" w:hint="eastAsia"/>
          <w:sz w:val="32"/>
          <w:szCs w:val="32"/>
        </w:rPr>
        <w:t>。（责任单位：区经委、区投促中心、区市场监管局、各</w:t>
      </w:r>
      <w:r>
        <w:rPr>
          <w:rFonts w:ascii="仿宋_GB2312" w:eastAsia="仿宋_GB2312"/>
          <w:sz w:val="32"/>
          <w:szCs w:val="32"/>
        </w:rPr>
        <w:t>街镇、</w:t>
      </w:r>
      <w:r>
        <w:rPr>
          <w:rFonts w:ascii="仿宋_GB2312" w:eastAsia="仿宋_GB2312" w:hint="eastAsia"/>
          <w:sz w:val="32"/>
          <w:szCs w:val="32"/>
        </w:rPr>
        <w:t>各园区）</w:t>
      </w:r>
    </w:p>
    <w:p w:rsidR="00971BC0" w:rsidRDefault="003D7823">
      <w:pPr>
        <w:spacing w:line="560" w:lineRule="exact"/>
        <w:ind w:firstLine="640"/>
        <w:rPr>
          <w:rFonts w:ascii="仿宋_GB2312" w:eastAsia="仿宋_GB2312"/>
          <w:sz w:val="32"/>
          <w:szCs w:val="32"/>
        </w:rPr>
      </w:pPr>
      <w:r>
        <w:rPr>
          <w:rFonts w:ascii="仿宋_GB2312" w:eastAsia="仿宋_GB2312"/>
          <w:b/>
          <w:bCs/>
          <w:sz w:val="32"/>
          <w:szCs w:val="32"/>
        </w:rPr>
        <w:t>3</w:t>
      </w:r>
      <w:r w:rsidR="009A577F">
        <w:rPr>
          <w:rFonts w:ascii="仿宋_GB2312" w:eastAsia="仿宋_GB2312" w:hint="eastAsia"/>
          <w:sz w:val="32"/>
          <w:szCs w:val="32"/>
        </w:rPr>
        <w:t>．</w:t>
      </w:r>
      <w:r>
        <w:rPr>
          <w:rFonts w:ascii="仿宋_GB2312" w:eastAsia="仿宋_GB2312" w:hint="eastAsia"/>
          <w:b/>
          <w:bCs/>
          <w:sz w:val="32"/>
          <w:szCs w:val="32"/>
        </w:rPr>
        <w:t>做精“专精特新”企业。</w:t>
      </w:r>
      <w:r>
        <w:rPr>
          <w:rFonts w:ascii="仿宋_GB2312" w:eastAsia="仿宋_GB2312" w:hint="eastAsia"/>
          <w:sz w:val="32"/>
          <w:szCs w:val="32"/>
        </w:rPr>
        <w:t>加大专精特新企业培育支持力度，支持专精特新企业继续专注于细分市场，聚焦主业，不断提升创新能力，增强核心竞争力，在改善经营管理、提</w:t>
      </w:r>
      <w:r>
        <w:rPr>
          <w:rFonts w:ascii="仿宋_GB2312" w:eastAsia="仿宋_GB2312" w:hint="eastAsia"/>
          <w:sz w:val="32"/>
          <w:szCs w:val="32"/>
        </w:rPr>
        <w:lastRenderedPageBreak/>
        <w:t>升产品质量、实现创新发展方面发挥示范带动作用。引导“专精特新”中小企业成长为国内市场领先的“小巨人”企业，聚焦重点行业和领域引导“小巨人”等各类企业成长为国际市场领先的单项冠军企业，打造一批承载基础能力、占据技术高点的制造业单项冠军企业和产品。聚焦优势产业领域，支持大郡动力、均胜百瑞、赛治信息、达闼机器人、维宏电子、阑途信息、钧正网络等技术领先企业打造为专精特新“小巨人”企业。到2</w:t>
      </w:r>
      <w:r>
        <w:rPr>
          <w:rFonts w:ascii="仿宋_GB2312" w:eastAsia="仿宋_GB2312"/>
          <w:sz w:val="32"/>
          <w:szCs w:val="32"/>
        </w:rPr>
        <w:t>02</w:t>
      </w:r>
      <w:r w:rsidR="00E84626">
        <w:rPr>
          <w:rFonts w:ascii="仿宋_GB2312" w:eastAsia="仿宋_GB2312"/>
          <w:sz w:val="32"/>
          <w:szCs w:val="32"/>
        </w:rPr>
        <w:t>4</w:t>
      </w:r>
      <w:r>
        <w:rPr>
          <w:rFonts w:ascii="仿宋_GB2312" w:eastAsia="仿宋_GB2312" w:hint="eastAsia"/>
          <w:sz w:val="32"/>
          <w:szCs w:val="32"/>
        </w:rPr>
        <w:t>年，力争培育</w:t>
      </w: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5家高端制造单项冠军企业，</w:t>
      </w:r>
      <w:r>
        <w:rPr>
          <w:rFonts w:ascii="仿宋_GB2312" w:eastAsia="仿宋_GB2312" w:hint="eastAsia"/>
          <w:sz w:val="32"/>
          <w:szCs w:val="32"/>
        </w:rPr>
        <w:t>持续</w:t>
      </w:r>
      <w:r>
        <w:rPr>
          <w:rFonts w:ascii="仿宋_GB2312" w:eastAsia="仿宋_GB2312"/>
          <w:sz w:val="32"/>
          <w:szCs w:val="32"/>
        </w:rPr>
        <w:t>培育400</w:t>
      </w:r>
      <w:r>
        <w:rPr>
          <w:rFonts w:ascii="仿宋_GB2312" w:eastAsia="仿宋_GB2312" w:hint="eastAsia"/>
          <w:sz w:val="32"/>
          <w:szCs w:val="32"/>
        </w:rPr>
        <w:t>-</w:t>
      </w:r>
      <w:r>
        <w:rPr>
          <w:rFonts w:ascii="仿宋_GB2312" w:eastAsia="仿宋_GB2312"/>
          <w:sz w:val="32"/>
          <w:szCs w:val="32"/>
        </w:rPr>
        <w:t>500家</w:t>
      </w:r>
      <w:r w:rsidRPr="00BF70BA">
        <w:rPr>
          <w:rFonts w:ascii="仿宋_GB2312" w:eastAsia="仿宋_GB2312" w:hint="eastAsia"/>
          <w:sz w:val="32"/>
          <w:szCs w:val="32"/>
        </w:rPr>
        <w:t>“专精特新”企业，其中“专精特新”“小巨人”企业30-40家。</w:t>
      </w:r>
      <w:r>
        <w:rPr>
          <w:rFonts w:ascii="仿宋_GB2312" w:eastAsia="仿宋_GB2312" w:hint="eastAsia"/>
          <w:sz w:val="32"/>
          <w:szCs w:val="32"/>
        </w:rPr>
        <w:t>（责任单位：区经委、区投促中心、区市场监管局、各</w:t>
      </w:r>
      <w:r>
        <w:rPr>
          <w:rFonts w:ascii="仿宋_GB2312" w:eastAsia="仿宋_GB2312"/>
          <w:sz w:val="32"/>
          <w:szCs w:val="32"/>
        </w:rPr>
        <w:t>街镇、</w:t>
      </w:r>
      <w:r>
        <w:rPr>
          <w:rFonts w:ascii="仿宋_GB2312" w:eastAsia="仿宋_GB2312" w:hint="eastAsia"/>
          <w:sz w:val="32"/>
          <w:szCs w:val="32"/>
        </w:rPr>
        <w:t>各园区）</w:t>
      </w:r>
    </w:p>
    <w:p w:rsidR="00971BC0" w:rsidRDefault="003D7823">
      <w:pPr>
        <w:pStyle w:val="2"/>
        <w:ind w:left="420"/>
      </w:pPr>
      <w:r>
        <w:rPr>
          <w:rFonts w:hint="eastAsia"/>
        </w:rPr>
        <w:t>（五）构建先进制造良好生态</w:t>
      </w:r>
    </w:p>
    <w:p w:rsidR="00971BC0" w:rsidRDefault="003D7823">
      <w:pPr>
        <w:spacing w:line="560" w:lineRule="exact"/>
        <w:ind w:firstLineChars="200" w:firstLine="640"/>
        <w:rPr>
          <w:rFonts w:ascii="仿宋_GB2312" w:eastAsia="仿宋_GB2312"/>
          <w:sz w:val="32"/>
          <w:szCs w:val="32"/>
        </w:rPr>
      </w:pPr>
      <w:r>
        <w:rPr>
          <w:rFonts w:ascii="仿宋_GB2312" w:eastAsia="仿宋_GB2312" w:hint="eastAsia"/>
          <w:sz w:val="32"/>
          <w:szCs w:val="32"/>
        </w:rPr>
        <w:t>大力推进闵行区先进制造业“四大园区”建设，“X”产业板块发展，全力培养制造业高端产业人才，技术人才，提升闵行区制造产业国际国内影响力，构建产业优质发展良好生态。</w:t>
      </w:r>
    </w:p>
    <w:p w:rsidR="00971BC0" w:rsidRPr="00BF70BA" w:rsidRDefault="003D7823">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w:t>
      </w:r>
      <w:r w:rsidR="009A577F">
        <w:rPr>
          <w:rFonts w:ascii="仿宋_GB2312" w:eastAsia="仿宋_GB2312" w:hint="eastAsia"/>
          <w:sz w:val="32"/>
          <w:szCs w:val="32"/>
        </w:rPr>
        <w:t>．</w:t>
      </w:r>
      <w:r>
        <w:rPr>
          <w:rFonts w:ascii="仿宋_GB2312" w:eastAsia="仿宋_GB2312" w:hint="eastAsia"/>
          <w:b/>
          <w:bCs/>
          <w:sz w:val="32"/>
          <w:szCs w:val="32"/>
        </w:rPr>
        <w:t>打造闵行区先进制造业特色载体空间。</w:t>
      </w:r>
      <w:r w:rsidRPr="00BF70BA">
        <w:rPr>
          <w:rFonts w:ascii="仿宋_GB2312" w:eastAsia="仿宋_GB2312" w:hint="eastAsia"/>
          <w:sz w:val="32"/>
          <w:szCs w:val="32"/>
        </w:rPr>
        <w:t>对标国际一流园区，打造“4+X”产业空间载体。</w:t>
      </w:r>
      <w:r w:rsidRPr="00BF70BA">
        <w:rPr>
          <w:rFonts w:ascii="仿宋_GB2312" w:eastAsia="仿宋_GB2312" w:hint="eastAsia"/>
          <w:b/>
          <w:bCs/>
          <w:sz w:val="32"/>
          <w:szCs w:val="32"/>
        </w:rPr>
        <w:t>持续做优四大品牌园区。</w:t>
      </w:r>
      <w:r w:rsidRPr="00BF70BA">
        <w:rPr>
          <w:rFonts w:ascii="仿宋_GB2312" w:eastAsia="仿宋_GB2312" w:hint="eastAsia"/>
          <w:sz w:val="32"/>
          <w:szCs w:val="32"/>
        </w:rPr>
        <w:t>莘庄工业区，打造为“智能制造城”，以智能制造业产业与信息技术产业为主要发展方向，大力发展重大装备、航空航天、电子信息、生物医药、机械及汽车零部件、新材料及精细化工等主导产业，形成智能装备、军民融合、产城融合等示范基地。</w:t>
      </w:r>
      <w:r w:rsidR="008B2EC7" w:rsidRPr="00BF70BA">
        <w:rPr>
          <w:rFonts w:ascii="仿宋_GB2312" w:eastAsia="仿宋_GB2312" w:hint="eastAsia"/>
          <w:sz w:val="32"/>
          <w:szCs w:val="32"/>
        </w:rPr>
        <w:t>临港浦江国际科技城，聚焦新一代信息技术、生命健康和文化创意产业，形成‘2+1</w:t>
      </w:r>
      <w:r w:rsidR="001D06E2" w:rsidRPr="00BF70BA">
        <w:rPr>
          <w:rFonts w:ascii="仿宋_GB2312" w:eastAsia="仿宋_GB2312" w:hint="eastAsia"/>
          <w:sz w:val="32"/>
          <w:szCs w:val="32"/>
        </w:rPr>
        <w:t>’产业特色发展布局</w:t>
      </w:r>
      <w:r w:rsidRPr="00BF70BA">
        <w:rPr>
          <w:rFonts w:ascii="仿宋_GB2312" w:eastAsia="仿宋_GB2312" w:hint="eastAsia"/>
          <w:sz w:val="32"/>
          <w:szCs w:val="32"/>
        </w:rPr>
        <w:t>，成</w:t>
      </w:r>
      <w:r w:rsidRPr="00BF70BA">
        <w:rPr>
          <w:rFonts w:ascii="仿宋_GB2312" w:eastAsia="仿宋_GB2312" w:hint="eastAsia"/>
          <w:sz w:val="32"/>
          <w:szCs w:val="32"/>
        </w:rPr>
        <w:lastRenderedPageBreak/>
        <w:t>为上海科创中心建设的重要承载区和闵行“国家产城融合示范区”的核心园区。紫竹</w:t>
      </w:r>
      <w:r w:rsidR="005755BD" w:rsidRPr="00BF70BA">
        <w:rPr>
          <w:rFonts w:ascii="仿宋_GB2312" w:eastAsia="仿宋_GB2312" w:hint="eastAsia"/>
          <w:sz w:val="32"/>
          <w:szCs w:val="32"/>
        </w:rPr>
        <w:t>高新技术产业开发区</w:t>
      </w:r>
      <w:r w:rsidRPr="00BF70BA">
        <w:rPr>
          <w:rFonts w:ascii="仿宋_GB2312" w:eastAsia="仿宋_GB2312" w:hint="eastAsia"/>
          <w:sz w:val="32"/>
          <w:szCs w:val="32"/>
        </w:rPr>
        <w:t>，打造为“东方硅谷”，重点聚焦信息软件、数字视听等重点领域，加快推动智能制造、信息技术、数字媒体、生命科学等产业的发展，加快推动数字创意港、兰香湖、研发基地二期重点项目建设，形成集科技创新、产城融合、技术成果转化等于一体的示范性区域。闵行</w:t>
      </w:r>
      <w:r w:rsidR="005755BD" w:rsidRPr="00BF70BA">
        <w:rPr>
          <w:rFonts w:ascii="仿宋_GB2312" w:eastAsia="仿宋_GB2312" w:hint="eastAsia"/>
          <w:sz w:val="32"/>
          <w:szCs w:val="32"/>
        </w:rPr>
        <w:t>经济技术开发区</w:t>
      </w:r>
      <w:r w:rsidRPr="00BF70BA">
        <w:rPr>
          <w:rFonts w:ascii="仿宋_GB2312" w:eastAsia="仿宋_GB2312" w:hint="eastAsia"/>
          <w:sz w:val="32"/>
          <w:szCs w:val="32"/>
        </w:rPr>
        <w:t>，打造为“南方慧谷”，重点发展具有比较优势的先进装备制造业和生物医药产业，着力打造集总部、研发、制造、服务于一体的综合性智能制造产业基地，重点推动西区开发建设，以“‘智造+’与‘+智造’”的双向融合为手段，着力打造综合性智能制造产业基地，全国智能制造产业城区的示范区。</w:t>
      </w:r>
      <w:r w:rsidRPr="00BF70BA">
        <w:rPr>
          <w:rFonts w:ascii="仿宋_GB2312" w:eastAsia="仿宋_GB2312" w:hint="eastAsia"/>
          <w:b/>
          <w:bCs/>
          <w:sz w:val="32"/>
          <w:szCs w:val="32"/>
        </w:rPr>
        <w:t>打造特色产业板块。</w:t>
      </w:r>
      <w:r w:rsidRPr="00BF70BA">
        <w:rPr>
          <w:rFonts w:ascii="仿宋_GB2312" w:eastAsia="仿宋_GB2312" w:hint="eastAsia"/>
          <w:sz w:val="32"/>
          <w:szCs w:val="32"/>
        </w:rPr>
        <w:t>推动上海马桥人工智能创新试验区建设成为集人工智能技术研发、成果转化、人才聚集、学术交流、展示推广等于一体的创新应用综合实践区，重点发展智能运载系统、智能机器人、智能感知系统、智能新硬件系统等“四智”产业。聚焦零号湾T字型核心区域等重点板块，大力发展</w:t>
      </w:r>
      <w:r w:rsidR="00894040" w:rsidRPr="00BF70BA">
        <w:rPr>
          <w:rFonts w:ascii="仿宋_GB2312" w:eastAsia="仿宋_GB2312" w:hint="eastAsia"/>
          <w:sz w:val="32"/>
          <w:szCs w:val="32"/>
        </w:rPr>
        <w:t>数字医疗、新型装备、新能源、新材料等前沿技术、硬科技研发智造</w:t>
      </w:r>
      <w:r w:rsidRPr="00BF70BA">
        <w:rPr>
          <w:rFonts w:ascii="仿宋_GB2312" w:eastAsia="仿宋_GB2312" w:hint="eastAsia"/>
          <w:sz w:val="32"/>
          <w:szCs w:val="32"/>
        </w:rPr>
        <w:t>，打造科技成果的转化地、“硬科技”创业的首选地、高品质生活的示范地和产城融合的新高地。上海航天产业基地，聚焦卫星导航应用、卫星通信、卫星遥感等产业，建设成为集研发生产、总部办公、</w:t>
      </w:r>
      <w:r w:rsidR="00414822" w:rsidRPr="00BF70BA">
        <w:rPr>
          <w:rFonts w:ascii="仿宋_GB2312" w:eastAsia="仿宋_GB2312" w:hint="eastAsia"/>
          <w:sz w:val="32"/>
          <w:szCs w:val="32"/>
        </w:rPr>
        <w:t>IT</w:t>
      </w:r>
      <w:r w:rsidRPr="00BF70BA">
        <w:rPr>
          <w:rFonts w:ascii="仿宋_GB2312" w:eastAsia="仿宋_GB2312" w:hint="eastAsia"/>
          <w:sz w:val="32"/>
          <w:szCs w:val="32"/>
        </w:rPr>
        <w:t>服务等为一体的具有示范效应的产业社区。到202</w:t>
      </w:r>
      <w:r w:rsidR="00E84626" w:rsidRPr="00BF70BA">
        <w:rPr>
          <w:rFonts w:ascii="仿宋_GB2312" w:eastAsia="仿宋_GB2312" w:hint="eastAsia"/>
          <w:sz w:val="32"/>
          <w:szCs w:val="32"/>
        </w:rPr>
        <w:t>4</w:t>
      </w:r>
      <w:r w:rsidRPr="00BF70BA">
        <w:rPr>
          <w:rFonts w:ascii="仿宋_GB2312" w:eastAsia="仿宋_GB2312" w:hint="eastAsia"/>
          <w:sz w:val="32"/>
          <w:szCs w:val="32"/>
        </w:rPr>
        <w:t>年，新增2个上海特色产业园区。（责任单位：区经委、区发改委、区科委、区市场监管局、区规土局、</w:t>
      </w:r>
      <w:r w:rsidRPr="00BF70BA">
        <w:rPr>
          <w:rFonts w:ascii="仿宋_GB2312" w:eastAsia="仿宋_GB2312" w:hint="eastAsia"/>
          <w:sz w:val="32"/>
          <w:szCs w:val="32"/>
        </w:rPr>
        <w:lastRenderedPageBreak/>
        <w:t>区建管委、各街镇、各园区）</w:t>
      </w:r>
    </w:p>
    <w:p w:rsidR="00971BC0" w:rsidRPr="00BF70BA" w:rsidRDefault="003D7823">
      <w:pPr>
        <w:spacing w:line="560" w:lineRule="exact"/>
        <w:ind w:firstLine="640"/>
        <w:rPr>
          <w:rFonts w:ascii="仿宋_GB2312" w:eastAsia="仿宋_GB2312"/>
          <w:sz w:val="32"/>
          <w:szCs w:val="32"/>
        </w:rPr>
      </w:pPr>
      <w:r w:rsidRPr="00BF70BA">
        <w:rPr>
          <w:rFonts w:ascii="仿宋_GB2312" w:eastAsia="仿宋_GB2312" w:hint="eastAsia"/>
          <w:b/>
          <w:bCs/>
          <w:sz w:val="32"/>
          <w:szCs w:val="32"/>
        </w:rPr>
        <w:t>2</w:t>
      </w:r>
      <w:r w:rsidR="009A577F" w:rsidRPr="00BF70BA">
        <w:rPr>
          <w:rFonts w:ascii="仿宋_GB2312" w:eastAsia="仿宋_GB2312" w:hint="eastAsia"/>
          <w:sz w:val="32"/>
          <w:szCs w:val="32"/>
        </w:rPr>
        <w:t>．</w:t>
      </w:r>
      <w:r w:rsidRPr="00BF70BA">
        <w:rPr>
          <w:rFonts w:ascii="仿宋_GB2312" w:eastAsia="仿宋_GB2312" w:hint="eastAsia"/>
          <w:b/>
          <w:bCs/>
          <w:sz w:val="32"/>
          <w:szCs w:val="32"/>
        </w:rPr>
        <w:t>全力培养制造产业人才。</w:t>
      </w:r>
      <w:r w:rsidR="00894040" w:rsidRPr="00BF70BA">
        <w:rPr>
          <w:rFonts w:ascii="仿宋_GB2312" w:eastAsia="仿宋_GB2312" w:hint="eastAsia"/>
          <w:bCs/>
          <w:sz w:val="32"/>
          <w:szCs w:val="32"/>
        </w:rPr>
        <w:t>持续深化产教融合，创新人才教育培养模式，</w:t>
      </w:r>
      <w:r w:rsidRPr="00BF70BA">
        <w:rPr>
          <w:rFonts w:ascii="仿宋_GB2312" w:eastAsia="仿宋_GB2312" w:hint="eastAsia"/>
          <w:sz w:val="32"/>
          <w:szCs w:val="32"/>
        </w:rPr>
        <w:t>推动政府、学校、企事业单位共同参与制造业“全链条”人才培养。推动人才培养国际合作和资质互认，引进培育一批具有行业引领效应的领军人才，吸引集聚符合制造产业发展需求的高端人才和复合型人才就业创业。完善人才培养机制，支持各类院校、科研院所和有条件的制造企业合作，共同开展先进制造重点领域技术攻关，联合培养创新型、应用型人才，建立高端制造业人才培养和实训基地。优化人才引进、使用、培养、集聚等方面的政策措施，对先进制造领域紧缺、急需、具有特殊才能的人才给予倾斜支持。探索建立“人才+项目”引才机制，“创新+创业”一体化人才配置机制，鼓励制造企业创业人才与院校创新人才之间的流动与合作攻关。到202</w:t>
      </w:r>
      <w:r w:rsidR="00E84626" w:rsidRPr="00BF70BA">
        <w:rPr>
          <w:rFonts w:ascii="仿宋_GB2312" w:eastAsia="仿宋_GB2312" w:hint="eastAsia"/>
          <w:sz w:val="32"/>
          <w:szCs w:val="32"/>
        </w:rPr>
        <w:t>4</w:t>
      </w:r>
      <w:r w:rsidRPr="00BF70BA">
        <w:rPr>
          <w:rFonts w:ascii="仿宋_GB2312" w:eastAsia="仿宋_GB2312" w:hint="eastAsia"/>
          <w:sz w:val="32"/>
          <w:szCs w:val="32"/>
        </w:rPr>
        <w:t>年，力争在先进制造、高端服务、在线新经济、数字新基建等领域，选树100名以上行业知名、引领发展的产业领军人才。（责任单位：区经委、</w:t>
      </w:r>
      <w:r w:rsidR="00894040" w:rsidRPr="00BF70BA">
        <w:rPr>
          <w:rFonts w:ascii="仿宋_GB2312" w:eastAsia="仿宋_GB2312" w:hint="eastAsia"/>
          <w:sz w:val="32"/>
          <w:szCs w:val="32"/>
        </w:rPr>
        <w:t>区发改委、</w:t>
      </w:r>
      <w:r w:rsidRPr="00BF70BA">
        <w:rPr>
          <w:rFonts w:ascii="仿宋_GB2312" w:eastAsia="仿宋_GB2312" w:hint="eastAsia"/>
          <w:sz w:val="32"/>
          <w:szCs w:val="32"/>
        </w:rPr>
        <w:t>区人社局、区教育局、上海交大、华东师大、各街镇、各园区）</w:t>
      </w:r>
    </w:p>
    <w:p w:rsidR="00971BC0" w:rsidRDefault="003D7823">
      <w:pPr>
        <w:spacing w:line="560" w:lineRule="exact"/>
        <w:ind w:firstLine="640"/>
        <w:rPr>
          <w:rFonts w:ascii="仿宋_GB2312" w:eastAsia="仿宋_GB2312"/>
          <w:sz w:val="32"/>
          <w:szCs w:val="32"/>
        </w:rPr>
      </w:pPr>
      <w:r>
        <w:rPr>
          <w:rFonts w:ascii="仿宋_GB2312" w:eastAsia="仿宋_GB2312" w:hint="eastAsia"/>
          <w:b/>
          <w:bCs/>
          <w:sz w:val="32"/>
          <w:szCs w:val="32"/>
        </w:rPr>
        <w:t>3</w:t>
      </w:r>
      <w:r w:rsidR="009A577F">
        <w:rPr>
          <w:rFonts w:ascii="仿宋_GB2312" w:eastAsia="仿宋_GB2312" w:hint="eastAsia"/>
          <w:sz w:val="32"/>
          <w:szCs w:val="32"/>
        </w:rPr>
        <w:t>．</w:t>
      </w:r>
      <w:r>
        <w:rPr>
          <w:rFonts w:ascii="仿宋_GB2312" w:eastAsia="仿宋_GB2312" w:hint="eastAsia"/>
          <w:b/>
          <w:bCs/>
          <w:sz w:val="32"/>
          <w:szCs w:val="32"/>
        </w:rPr>
        <w:t>提升闵行制造国际国内影响力。</w:t>
      </w:r>
      <w:r>
        <w:rPr>
          <w:rFonts w:ascii="仿宋_GB2312" w:eastAsia="仿宋_GB2312"/>
          <w:sz w:val="32"/>
          <w:szCs w:val="32"/>
        </w:rPr>
        <w:t>谋划一批围绕闵行区制造业影响力提升相关活动，大力引进1-2个高端制造、科技创新等领域具有国际国内重大影响力的品牌会议或论坛，充分利用区内高校、科研机构、创新平台等资源富集优势，积极举办中国创新创业大赛、工业互联网大赛、机器人大赛等全国性的创新创业赛事。成立、落户一批先进制造领域国</w:t>
      </w:r>
      <w:r>
        <w:rPr>
          <w:rFonts w:ascii="仿宋_GB2312" w:eastAsia="仿宋_GB2312"/>
          <w:sz w:val="32"/>
          <w:szCs w:val="32"/>
        </w:rPr>
        <w:lastRenderedPageBreak/>
        <w:t>家级、市级行业协会和产业联盟，发挥联盟资源整合及品牌带动作用，实现信息、资源共享及影响力提升</w:t>
      </w:r>
      <w:r>
        <w:rPr>
          <w:rFonts w:ascii="仿宋_GB2312" w:eastAsia="仿宋_GB2312" w:hint="eastAsia"/>
          <w:sz w:val="32"/>
          <w:szCs w:val="32"/>
        </w:rPr>
        <w:t>。（责任单位：区经委、区科委、区投促中心、区教育局、区市场监管局）</w:t>
      </w:r>
    </w:p>
    <w:p w:rsidR="00971BC0" w:rsidRDefault="003D7823">
      <w:pPr>
        <w:pStyle w:val="1"/>
        <w:ind w:left="420"/>
      </w:pPr>
      <w:r>
        <w:rPr>
          <w:rFonts w:hint="eastAsia"/>
        </w:rPr>
        <w:t>三、实施保障制造业发展新举措</w:t>
      </w:r>
    </w:p>
    <w:p w:rsidR="00971BC0" w:rsidRDefault="003D7823">
      <w:pPr>
        <w:pStyle w:val="2"/>
        <w:ind w:left="420"/>
      </w:pPr>
      <w:bookmarkStart w:id="3" w:name="_Toc53723868"/>
      <w:r>
        <w:rPr>
          <w:rFonts w:hint="eastAsia"/>
        </w:rPr>
        <w:t>（一）加强统筹协调</w:t>
      </w:r>
      <w:bookmarkEnd w:id="3"/>
    </w:p>
    <w:p w:rsidR="00971BC0" w:rsidRDefault="003D7823">
      <w:pPr>
        <w:spacing w:line="560" w:lineRule="exact"/>
        <w:ind w:firstLine="640"/>
        <w:rPr>
          <w:rFonts w:ascii="仿宋_GB2312" w:eastAsia="仿宋_GB2312"/>
          <w:sz w:val="32"/>
          <w:szCs w:val="32"/>
        </w:rPr>
      </w:pPr>
      <w:r>
        <w:rPr>
          <w:rFonts w:ascii="仿宋_GB2312" w:eastAsia="仿宋_GB2312" w:hint="eastAsia"/>
          <w:sz w:val="32"/>
          <w:szCs w:val="32"/>
        </w:rPr>
        <w:t>建立由区主要领导挂帅的闵行区落实打响“上海制造”品牌联合工作办公室，统筹各委办、街镇</w:t>
      </w:r>
      <w:r>
        <w:rPr>
          <w:rFonts w:ascii="仿宋_GB2312" w:eastAsia="仿宋_GB2312"/>
          <w:sz w:val="32"/>
          <w:szCs w:val="32"/>
        </w:rPr>
        <w:t>、</w:t>
      </w:r>
      <w:r>
        <w:rPr>
          <w:rFonts w:ascii="仿宋_GB2312" w:eastAsia="仿宋_GB2312" w:hint="eastAsia"/>
          <w:sz w:val="32"/>
          <w:szCs w:val="32"/>
        </w:rPr>
        <w:t>园区、联盟等参与单位职责划分，协同推动项目实施，统筹谋划全区先进制造发展的重大政策、重大工程专项和重要工作安排，切实保障建设行动顺利推进。由区经委发挥日常协调作用，各有关部门按领域加强工作顺利推进。各街镇、园区按照有关要求，加强配合协调作用，形成上下联动、横向协同的良好工作机制，加快推动重点任务的落地实施。（责任单位：区经委、区科委、区发改委、各</w:t>
      </w:r>
      <w:r>
        <w:rPr>
          <w:rFonts w:ascii="仿宋_GB2312" w:eastAsia="仿宋_GB2312"/>
          <w:sz w:val="32"/>
          <w:szCs w:val="32"/>
        </w:rPr>
        <w:t>街镇、</w:t>
      </w:r>
      <w:r>
        <w:rPr>
          <w:rFonts w:ascii="仿宋_GB2312" w:eastAsia="仿宋_GB2312" w:hint="eastAsia"/>
          <w:sz w:val="32"/>
          <w:szCs w:val="32"/>
        </w:rPr>
        <w:t>各园区）</w:t>
      </w:r>
    </w:p>
    <w:p w:rsidR="00971BC0" w:rsidRDefault="003D7823">
      <w:pPr>
        <w:pStyle w:val="2"/>
        <w:ind w:left="420"/>
      </w:pPr>
      <w:r>
        <w:rPr>
          <w:rFonts w:hint="eastAsia"/>
        </w:rPr>
        <w:t>（二）保障发展空间</w:t>
      </w:r>
    </w:p>
    <w:p w:rsidR="00971BC0" w:rsidRDefault="003D7823">
      <w:pPr>
        <w:spacing w:line="560" w:lineRule="exact"/>
        <w:ind w:firstLine="640"/>
        <w:rPr>
          <w:rFonts w:ascii="仿宋_GB2312" w:eastAsia="仿宋_GB2312"/>
          <w:sz w:val="32"/>
          <w:szCs w:val="32"/>
        </w:rPr>
      </w:pPr>
      <w:r>
        <w:rPr>
          <w:rFonts w:ascii="仿宋_GB2312" w:eastAsia="仿宋_GB2312" w:hint="eastAsia"/>
          <w:sz w:val="32"/>
          <w:szCs w:val="32"/>
        </w:rPr>
        <w:t>保障制造业发展空间，“4+X”重点</w:t>
      </w:r>
      <w:r>
        <w:rPr>
          <w:rFonts w:ascii="仿宋_GB2312" w:eastAsia="仿宋_GB2312"/>
          <w:sz w:val="32"/>
          <w:szCs w:val="32"/>
        </w:rPr>
        <w:t>区域</w:t>
      </w:r>
      <w:r>
        <w:rPr>
          <w:rFonts w:ascii="仿宋_GB2312" w:eastAsia="仿宋_GB2312" w:hint="eastAsia"/>
          <w:sz w:val="32"/>
          <w:szCs w:val="32"/>
        </w:rPr>
        <w:t>总体上“十四五”期间可用工业土地总面积为</w:t>
      </w:r>
      <w:r>
        <w:rPr>
          <w:rFonts w:ascii="仿宋_GB2312" w:eastAsia="仿宋_GB2312"/>
          <w:sz w:val="32"/>
          <w:szCs w:val="32"/>
        </w:rPr>
        <w:t>9921.1亩，可用厂房总面积为367.9万平方米（不含向阳互联网园区的26栋厂房），可用楼宇总面积为336.3万平方米（不含向阳互联网园区的13栋楼宇）</w:t>
      </w:r>
      <w:r>
        <w:rPr>
          <w:rFonts w:ascii="Segoe UI Symbol" w:eastAsia="仿宋_GB2312" w:hAnsi="Segoe UI Symbol" w:cs="Segoe UI Symbol" w:hint="eastAsia"/>
          <w:sz w:val="32"/>
          <w:szCs w:val="32"/>
        </w:rPr>
        <w:t>。</w:t>
      </w:r>
      <w:r>
        <w:rPr>
          <w:rFonts w:ascii="仿宋_GB2312" w:eastAsia="仿宋_GB2312" w:hint="eastAsia"/>
          <w:sz w:val="32"/>
          <w:szCs w:val="32"/>
        </w:rPr>
        <w:t>加强重大项目推进力度，</w:t>
      </w:r>
      <w:r w:rsidR="00894040" w:rsidRPr="00894040">
        <w:rPr>
          <w:rFonts w:ascii="仿宋_GB2312" w:eastAsia="仿宋_GB2312" w:hint="eastAsia"/>
          <w:sz w:val="32"/>
          <w:szCs w:val="32"/>
        </w:rPr>
        <w:t>完善工作机制，加快制造业重大项目落地</w:t>
      </w:r>
      <w:r>
        <w:rPr>
          <w:rFonts w:ascii="仿宋_GB2312" w:eastAsia="仿宋_GB2312" w:hint="eastAsia"/>
          <w:sz w:val="32"/>
          <w:szCs w:val="32"/>
        </w:rPr>
        <w:t>建立制造业重大项目推进机制。各园区按照总体规划，建设土地指标优先保障先进制造业重点项目用地。加快存量空间调整供应，积极推进园区存量成片区域转型升级，为先进制造业提供新的发展空间，支持园区争取在用地</w:t>
      </w:r>
      <w:r>
        <w:rPr>
          <w:rFonts w:ascii="仿宋_GB2312" w:eastAsia="仿宋_GB2312" w:hint="eastAsia"/>
          <w:sz w:val="32"/>
          <w:szCs w:val="32"/>
        </w:rPr>
        <w:lastRenderedPageBreak/>
        <w:t>方面获得更高的自主权，提升空间资源统筹管理水平，加强规划管理，在合理范围内赋予园区更多决策自主性。用好规划土地政策，鼓励企业通过优质项目认定，扩产扩能，提高容积率，提高土地利用效率，充分发挥零星工业用地的土地价值，增强经济产出密度和质量。（责任单位：区规土局、区发改委、区经委、区建管委、各</w:t>
      </w:r>
      <w:r>
        <w:rPr>
          <w:rFonts w:ascii="仿宋_GB2312" w:eastAsia="仿宋_GB2312"/>
          <w:sz w:val="32"/>
          <w:szCs w:val="32"/>
        </w:rPr>
        <w:t>街镇、</w:t>
      </w:r>
      <w:r>
        <w:rPr>
          <w:rFonts w:ascii="仿宋_GB2312" w:eastAsia="仿宋_GB2312" w:hint="eastAsia"/>
          <w:sz w:val="32"/>
          <w:szCs w:val="32"/>
        </w:rPr>
        <w:t>各园区）</w:t>
      </w:r>
    </w:p>
    <w:p w:rsidR="00971BC0" w:rsidRDefault="003D7823">
      <w:pPr>
        <w:pStyle w:val="2"/>
        <w:ind w:left="420"/>
      </w:pPr>
      <w:r>
        <w:rPr>
          <w:rFonts w:hint="eastAsia"/>
        </w:rPr>
        <w:t>（三）加强服务能力</w:t>
      </w:r>
    </w:p>
    <w:p w:rsidR="00971BC0" w:rsidRDefault="003D7823">
      <w:pPr>
        <w:spacing w:line="560" w:lineRule="exact"/>
        <w:ind w:firstLineChars="200" w:firstLine="640"/>
        <w:rPr>
          <w:rFonts w:ascii="仿宋_GB2312" w:eastAsia="仿宋_GB2312"/>
          <w:sz w:val="32"/>
          <w:szCs w:val="32"/>
        </w:rPr>
      </w:pPr>
      <w:r>
        <w:rPr>
          <w:rFonts w:ascii="仿宋_GB2312" w:eastAsia="仿宋_GB2312" w:hint="eastAsia"/>
          <w:sz w:val="32"/>
          <w:szCs w:val="32"/>
        </w:rPr>
        <w:t>实施《闵行区关于推进智能制造与工业互联网促数字化转型的政策意见》</w:t>
      </w:r>
      <w:r w:rsidR="005755BD">
        <w:rPr>
          <w:rFonts w:ascii="仿宋_GB2312" w:eastAsia="仿宋_GB2312" w:hint="eastAsia"/>
          <w:sz w:val="32"/>
          <w:szCs w:val="32"/>
        </w:rPr>
        <w:t>（</w:t>
      </w:r>
      <w:r w:rsidR="005755BD" w:rsidRPr="005755BD">
        <w:rPr>
          <w:rFonts w:ascii="仿宋_GB2312" w:eastAsia="仿宋_GB2312" w:hint="eastAsia"/>
          <w:sz w:val="32"/>
          <w:szCs w:val="32"/>
        </w:rPr>
        <w:t>闵经委规发〔2021〕7号</w:t>
      </w:r>
      <w:r w:rsidR="005755BD">
        <w:rPr>
          <w:rFonts w:ascii="仿宋_GB2312" w:eastAsia="仿宋_GB2312" w:hint="eastAsia"/>
          <w:sz w:val="32"/>
          <w:szCs w:val="32"/>
        </w:rPr>
        <w:t>）</w:t>
      </w:r>
      <w:r w:rsidR="00F21858">
        <w:rPr>
          <w:rFonts w:ascii="仿宋_GB2312" w:eastAsia="仿宋_GB2312" w:hint="eastAsia"/>
          <w:sz w:val="32"/>
          <w:szCs w:val="32"/>
        </w:rPr>
        <w:t>，大力推进制造业</w:t>
      </w:r>
      <w:r>
        <w:rPr>
          <w:rFonts w:ascii="仿宋_GB2312" w:eastAsia="仿宋_GB2312" w:hint="eastAsia"/>
          <w:sz w:val="32"/>
          <w:szCs w:val="32"/>
        </w:rPr>
        <w:t>数字化转型，加强对智能制造和工业互联网领域高成长创新型企业的支持，聚焦重点区域，对上海马桥人工智能创新试验区等加大政策扶持。面向全区智能制造系统集成商与工业互联网综合解决方案服务商展开认定，遴选一批优质两化融合贯标服务商、智能制造诊断服务商、工业互联网平台服务商等专业服务商，为全区制造型企业提供两化融合贯标服务、智能制造诊断服务、中小企业上云上平台等数字化、网络化、智能化转型发展服务。（责任单位：区经委、区科委、各街镇、各园区）</w:t>
      </w:r>
    </w:p>
    <w:p w:rsidR="00971BC0" w:rsidRDefault="003D7823">
      <w:pPr>
        <w:pStyle w:val="2"/>
        <w:ind w:left="420"/>
      </w:pPr>
      <w:bookmarkStart w:id="4" w:name="_Toc53723872"/>
      <w:r>
        <w:rPr>
          <w:rFonts w:hint="eastAsia"/>
        </w:rPr>
        <w:t>（四）</w:t>
      </w:r>
      <w:bookmarkEnd w:id="4"/>
      <w:r>
        <w:rPr>
          <w:rFonts w:hint="eastAsia"/>
        </w:rPr>
        <w:t>加大政策支持</w:t>
      </w:r>
    </w:p>
    <w:p w:rsidR="00971BC0" w:rsidRDefault="003D7823">
      <w:pPr>
        <w:spacing w:line="560" w:lineRule="exact"/>
        <w:ind w:firstLine="640"/>
        <w:rPr>
          <w:rFonts w:ascii="仿宋_GB2312" w:eastAsia="仿宋_GB2312"/>
          <w:sz w:val="32"/>
          <w:szCs w:val="32"/>
        </w:rPr>
      </w:pPr>
      <w:r>
        <w:rPr>
          <w:rFonts w:ascii="仿宋_GB2312" w:eastAsia="仿宋_GB2312" w:hint="eastAsia"/>
          <w:sz w:val="32"/>
          <w:szCs w:val="32"/>
        </w:rPr>
        <w:t>加大政府采购力度，探索创新产品推荐目录及政府首购、装备首台（套）、软件首版次、新材料首批次政策向产业基础应用端延伸，鼓励政府资金和社会资本共同参与，设立面向制造业转型发展的产业投资并购基金，助力产业升级发展。支持高端制造企业参与主板、中小板、创业板、科创板等资</w:t>
      </w:r>
      <w:r>
        <w:rPr>
          <w:rFonts w:ascii="仿宋_GB2312" w:eastAsia="仿宋_GB2312" w:hint="eastAsia"/>
          <w:sz w:val="32"/>
          <w:szCs w:val="32"/>
        </w:rPr>
        <w:lastRenderedPageBreak/>
        <w:t>本市场融资。切实完善并落实支持区制造业发展的政策措施，在税收、融资、环评等方面降低企业成本、优化审批流程，支持高端制造业发展。开放深化科技成果使用权、处置权和收益权改革，在探索赋予科研人员职务科技成果所有权或长期使用权、成果评价、收益分配等方面进行探索尝试。（责任单位：区金融办、区财政</w:t>
      </w:r>
      <w:r w:rsidR="005755BD">
        <w:rPr>
          <w:rFonts w:ascii="仿宋_GB2312" w:eastAsia="仿宋_GB2312" w:hint="eastAsia"/>
          <w:sz w:val="32"/>
          <w:szCs w:val="32"/>
        </w:rPr>
        <w:t>局</w:t>
      </w:r>
      <w:r>
        <w:rPr>
          <w:rFonts w:ascii="仿宋_GB2312" w:eastAsia="仿宋_GB2312" w:hint="eastAsia"/>
          <w:sz w:val="32"/>
          <w:szCs w:val="32"/>
        </w:rPr>
        <w:t>、区经委）</w:t>
      </w:r>
    </w:p>
    <w:p w:rsidR="00971BC0" w:rsidRDefault="003D7823">
      <w:pPr>
        <w:pStyle w:val="2"/>
        <w:ind w:left="420"/>
      </w:pPr>
      <w:bookmarkStart w:id="5" w:name="_Toc53723874"/>
      <w:r>
        <w:rPr>
          <w:rFonts w:hint="eastAsia"/>
        </w:rPr>
        <w:t>（五）扩大开放力度</w:t>
      </w:r>
      <w:bookmarkEnd w:id="5"/>
    </w:p>
    <w:p w:rsidR="00971BC0" w:rsidRDefault="003D7823">
      <w:pPr>
        <w:spacing w:line="560" w:lineRule="exact"/>
        <w:ind w:firstLine="640"/>
        <w:rPr>
          <w:rFonts w:ascii="仿宋_GB2312" w:eastAsia="仿宋_GB2312"/>
          <w:sz w:val="32"/>
          <w:szCs w:val="32"/>
        </w:rPr>
      </w:pPr>
      <w:r>
        <w:rPr>
          <w:rFonts w:ascii="仿宋_GB2312" w:eastAsia="仿宋_GB2312" w:hint="eastAsia"/>
          <w:sz w:val="32"/>
          <w:szCs w:val="32"/>
        </w:rPr>
        <w:t>坚持开放引领，发挥中国国际进口博览会平台作用，鼓励高端制造领域企业与国内外优秀企业加强合作交流。支持外资研发中心与本市制造业领域研发机构建设国际研发联盟、联合研发机构等开放式合作创新平台。深入参与“一带一路”建设，以项目为载体，支持先进制造园区及企业对外投资、合作建设海外园区，形成“引进来+走出去”合力发展态势。面向长三角加大开放合作力度，主导签订区域开放合作协议，支持企业优先在长三角区域构建先进制造供应链配套体系，围绕高端装备、生物医药、人工智能等领域，培育具有全球影响力的产业集群。（责任单位：区发改委、区经委、区科委、</w:t>
      </w:r>
      <w:r>
        <w:rPr>
          <w:rFonts w:ascii="仿宋_GB2312" w:eastAsia="仿宋_GB2312"/>
          <w:sz w:val="32"/>
          <w:szCs w:val="32"/>
        </w:rPr>
        <w:t>南虹桥公司</w:t>
      </w:r>
      <w:r>
        <w:rPr>
          <w:rFonts w:ascii="仿宋_GB2312" w:eastAsia="仿宋_GB2312" w:hint="eastAsia"/>
          <w:sz w:val="32"/>
          <w:szCs w:val="32"/>
        </w:rPr>
        <w:t>）</w:t>
      </w:r>
    </w:p>
    <w:p w:rsidR="00971BC0" w:rsidRDefault="003D7823">
      <w:pPr>
        <w:snapToGrid w:val="0"/>
        <w:spacing w:line="360" w:lineRule="auto"/>
        <w:ind w:right="450"/>
        <w:jc w:val="right"/>
        <w:rPr>
          <w:rFonts w:ascii="仿宋_GB2312" w:eastAsia="仿宋_GB2312"/>
          <w:sz w:val="30"/>
          <w:szCs w:val="30"/>
          <w:highlight w:val="yellow"/>
        </w:rPr>
      </w:pPr>
      <w:r>
        <w:rPr>
          <w:rFonts w:eastAsia="仿宋_GB2312" w:hint="eastAsia"/>
          <w:sz w:val="30"/>
          <w:szCs w:val="30"/>
        </w:rPr>
        <w:t xml:space="preserve">                   </w:t>
      </w:r>
    </w:p>
    <w:sectPr w:rsidR="00971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B65" w:rsidRDefault="00AD5B65" w:rsidP="004E44A7">
      <w:r>
        <w:separator/>
      </w:r>
    </w:p>
  </w:endnote>
  <w:endnote w:type="continuationSeparator" w:id="0">
    <w:p w:rsidR="00AD5B65" w:rsidRDefault="00AD5B65" w:rsidP="004E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B65" w:rsidRDefault="00AD5B65" w:rsidP="004E44A7">
      <w:r>
        <w:separator/>
      </w:r>
    </w:p>
  </w:footnote>
  <w:footnote w:type="continuationSeparator" w:id="0">
    <w:p w:rsidR="00AD5B65" w:rsidRDefault="00AD5B65" w:rsidP="004E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1C"/>
    <w:rsid w:val="A7FF3DB0"/>
    <w:rsid w:val="AF7DF699"/>
    <w:rsid w:val="BF1F7587"/>
    <w:rsid w:val="CFDFE8B9"/>
    <w:rsid w:val="F3BE6EBE"/>
    <w:rsid w:val="0000123F"/>
    <w:rsid w:val="00003C84"/>
    <w:rsid w:val="00027B71"/>
    <w:rsid w:val="000407AA"/>
    <w:rsid w:val="00056D84"/>
    <w:rsid w:val="00065959"/>
    <w:rsid w:val="00070A90"/>
    <w:rsid w:val="00090D38"/>
    <w:rsid w:val="000B0B2A"/>
    <w:rsid w:val="001409E2"/>
    <w:rsid w:val="0015125C"/>
    <w:rsid w:val="00180A3F"/>
    <w:rsid w:val="0018785E"/>
    <w:rsid w:val="001A568C"/>
    <w:rsid w:val="001D06E2"/>
    <w:rsid w:val="001D7422"/>
    <w:rsid w:val="00207EB9"/>
    <w:rsid w:val="00214D1E"/>
    <w:rsid w:val="00216C00"/>
    <w:rsid w:val="00222AEC"/>
    <w:rsid w:val="0022635C"/>
    <w:rsid w:val="00226A4E"/>
    <w:rsid w:val="002340AD"/>
    <w:rsid w:val="00257056"/>
    <w:rsid w:val="002856E4"/>
    <w:rsid w:val="00287F4A"/>
    <w:rsid w:val="002D51C4"/>
    <w:rsid w:val="002E0E09"/>
    <w:rsid w:val="002E561F"/>
    <w:rsid w:val="002F1FFC"/>
    <w:rsid w:val="002F65CE"/>
    <w:rsid w:val="002F6828"/>
    <w:rsid w:val="00304DE8"/>
    <w:rsid w:val="00367AE4"/>
    <w:rsid w:val="003A047B"/>
    <w:rsid w:val="003D7823"/>
    <w:rsid w:val="003E2535"/>
    <w:rsid w:val="003E3029"/>
    <w:rsid w:val="003F70CC"/>
    <w:rsid w:val="00404416"/>
    <w:rsid w:val="0041109A"/>
    <w:rsid w:val="00414822"/>
    <w:rsid w:val="0042404F"/>
    <w:rsid w:val="0044037B"/>
    <w:rsid w:val="004722B1"/>
    <w:rsid w:val="00484266"/>
    <w:rsid w:val="00490FBC"/>
    <w:rsid w:val="00491FC8"/>
    <w:rsid w:val="004B01CB"/>
    <w:rsid w:val="004E44A7"/>
    <w:rsid w:val="005034C7"/>
    <w:rsid w:val="0051108D"/>
    <w:rsid w:val="005202AD"/>
    <w:rsid w:val="00541C6C"/>
    <w:rsid w:val="00563939"/>
    <w:rsid w:val="00566BE6"/>
    <w:rsid w:val="0056715D"/>
    <w:rsid w:val="00571628"/>
    <w:rsid w:val="005755BD"/>
    <w:rsid w:val="005827DF"/>
    <w:rsid w:val="005B62CD"/>
    <w:rsid w:val="005C06D4"/>
    <w:rsid w:val="005D7F6C"/>
    <w:rsid w:val="005E15A0"/>
    <w:rsid w:val="00602730"/>
    <w:rsid w:val="0060309A"/>
    <w:rsid w:val="00613E81"/>
    <w:rsid w:val="0063282F"/>
    <w:rsid w:val="00635CE9"/>
    <w:rsid w:val="00640337"/>
    <w:rsid w:val="0066144A"/>
    <w:rsid w:val="006739F7"/>
    <w:rsid w:val="00677A3F"/>
    <w:rsid w:val="0068629F"/>
    <w:rsid w:val="00694AEB"/>
    <w:rsid w:val="006C5151"/>
    <w:rsid w:val="00701544"/>
    <w:rsid w:val="00702D87"/>
    <w:rsid w:val="00705F12"/>
    <w:rsid w:val="007436A7"/>
    <w:rsid w:val="00774AA2"/>
    <w:rsid w:val="00792221"/>
    <w:rsid w:val="00794F61"/>
    <w:rsid w:val="007C5EF4"/>
    <w:rsid w:val="00837FC6"/>
    <w:rsid w:val="0085594A"/>
    <w:rsid w:val="00870CDE"/>
    <w:rsid w:val="00894040"/>
    <w:rsid w:val="008B2EC7"/>
    <w:rsid w:val="008B3CDD"/>
    <w:rsid w:val="008B7327"/>
    <w:rsid w:val="008C59E2"/>
    <w:rsid w:val="008F67E4"/>
    <w:rsid w:val="00915C0C"/>
    <w:rsid w:val="00922E07"/>
    <w:rsid w:val="00950BFE"/>
    <w:rsid w:val="00957811"/>
    <w:rsid w:val="00967024"/>
    <w:rsid w:val="00971BC0"/>
    <w:rsid w:val="00983882"/>
    <w:rsid w:val="00987FC2"/>
    <w:rsid w:val="009A577F"/>
    <w:rsid w:val="009B304D"/>
    <w:rsid w:val="009F0FA0"/>
    <w:rsid w:val="00A101DE"/>
    <w:rsid w:val="00A22E5E"/>
    <w:rsid w:val="00A36B44"/>
    <w:rsid w:val="00A81C1F"/>
    <w:rsid w:val="00AB4C88"/>
    <w:rsid w:val="00AD2EF7"/>
    <w:rsid w:val="00AD5B65"/>
    <w:rsid w:val="00AF2F98"/>
    <w:rsid w:val="00B03FDA"/>
    <w:rsid w:val="00B15948"/>
    <w:rsid w:val="00B43C25"/>
    <w:rsid w:val="00B759CC"/>
    <w:rsid w:val="00B80AC1"/>
    <w:rsid w:val="00BF70BA"/>
    <w:rsid w:val="00C16B8F"/>
    <w:rsid w:val="00C223E1"/>
    <w:rsid w:val="00C365B2"/>
    <w:rsid w:val="00C542B2"/>
    <w:rsid w:val="00C56586"/>
    <w:rsid w:val="00C62E91"/>
    <w:rsid w:val="00C757CF"/>
    <w:rsid w:val="00C84E23"/>
    <w:rsid w:val="00C869E6"/>
    <w:rsid w:val="00CB41B8"/>
    <w:rsid w:val="00D00A1F"/>
    <w:rsid w:val="00D035D4"/>
    <w:rsid w:val="00D250D2"/>
    <w:rsid w:val="00D25D44"/>
    <w:rsid w:val="00D52B2D"/>
    <w:rsid w:val="00D54F99"/>
    <w:rsid w:val="00DA3736"/>
    <w:rsid w:val="00DB1890"/>
    <w:rsid w:val="00DC473D"/>
    <w:rsid w:val="00DC63D1"/>
    <w:rsid w:val="00DF6AA9"/>
    <w:rsid w:val="00E031EB"/>
    <w:rsid w:val="00E237FD"/>
    <w:rsid w:val="00E40C59"/>
    <w:rsid w:val="00E43970"/>
    <w:rsid w:val="00E6119A"/>
    <w:rsid w:val="00E84626"/>
    <w:rsid w:val="00E870DC"/>
    <w:rsid w:val="00EB4AF2"/>
    <w:rsid w:val="00EC4C2C"/>
    <w:rsid w:val="00ED419E"/>
    <w:rsid w:val="00EE5952"/>
    <w:rsid w:val="00EF0895"/>
    <w:rsid w:val="00F026BA"/>
    <w:rsid w:val="00F071CE"/>
    <w:rsid w:val="00F21858"/>
    <w:rsid w:val="00F242D9"/>
    <w:rsid w:val="00F3051C"/>
    <w:rsid w:val="00F42B91"/>
    <w:rsid w:val="00F433FC"/>
    <w:rsid w:val="00F45477"/>
    <w:rsid w:val="00F71B96"/>
    <w:rsid w:val="00F755D2"/>
    <w:rsid w:val="00F84295"/>
    <w:rsid w:val="00F9690B"/>
    <w:rsid w:val="00FA68C1"/>
    <w:rsid w:val="00FC4CB4"/>
    <w:rsid w:val="00FC5279"/>
    <w:rsid w:val="00FC55CE"/>
    <w:rsid w:val="00FC61C1"/>
    <w:rsid w:val="00FD084D"/>
    <w:rsid w:val="00FE1D80"/>
    <w:rsid w:val="00FE339D"/>
    <w:rsid w:val="00FF0035"/>
    <w:rsid w:val="3B6CB95E"/>
    <w:rsid w:val="49EF1C43"/>
    <w:rsid w:val="6D7D368F"/>
    <w:rsid w:val="6FCF0D66"/>
    <w:rsid w:val="7FFF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E52DF"/>
  <w15:docId w15:val="{B2E4253C-C507-4599-8388-8F27D1E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line="560" w:lineRule="exact"/>
      <w:ind w:leftChars="200" w:left="200"/>
      <w:outlineLvl w:val="0"/>
    </w:pPr>
    <w:rPr>
      <w:rFonts w:eastAsia="黑体"/>
      <w:bCs/>
      <w:kern w:val="44"/>
      <w:sz w:val="32"/>
      <w:szCs w:val="44"/>
    </w:rPr>
  </w:style>
  <w:style w:type="paragraph" w:styleId="2">
    <w:name w:val="heading 2"/>
    <w:basedOn w:val="a"/>
    <w:next w:val="a"/>
    <w:uiPriority w:val="9"/>
    <w:unhideWhenUsed/>
    <w:qFormat/>
    <w:pPr>
      <w:keepNext/>
      <w:keepLines/>
      <w:spacing w:line="560" w:lineRule="exact"/>
      <w:ind w:leftChars="200" w:left="200"/>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b">
    <w:name w:val="Hyperlink"/>
    <w:basedOn w:val="a0"/>
    <w:unhideWhenUsed/>
    <w:qFormat/>
    <w:rPr>
      <w:color w:val="0000FF" w:themeColor="hyperlink"/>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日期 字符"/>
    <w:basedOn w:val="a0"/>
    <w:link w:val="a3"/>
    <w:qFormat/>
    <w:rPr>
      <w:kern w:val="2"/>
      <w:sz w:val="21"/>
      <w:szCs w:val="24"/>
    </w:rPr>
  </w:style>
  <w:style w:type="character" w:customStyle="1" w:styleId="bjh-p">
    <w:name w:val="bjh-p"/>
    <w:basedOn w:val="a0"/>
    <w:qFormat/>
  </w:style>
  <w:style w:type="paragraph" w:styleId="ac">
    <w:name w:val="List Paragraph"/>
    <w:basedOn w:val="a"/>
    <w:uiPriority w:val="99"/>
    <w:rsid w:val="004842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18</Pages>
  <Words>1570</Words>
  <Characters>8955</Characters>
  <Application>Microsoft Office Word</Application>
  <DocSecurity>0</DocSecurity>
  <Lines>74</Lines>
  <Paragraphs>21</Paragraphs>
  <ScaleCrop>false</ScaleCrop>
  <Company>Sky123.Org</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徐辉</dc:creator>
  <cp:lastModifiedBy>ntko</cp:lastModifiedBy>
  <cp:revision>17</cp:revision>
  <cp:lastPrinted>2022-01-26T00:54:00Z</cp:lastPrinted>
  <dcterms:created xsi:type="dcterms:W3CDTF">2021-12-22T03:21:00Z</dcterms:created>
  <dcterms:modified xsi:type="dcterms:W3CDTF">2022-06-07T05:53:00Z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