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36"/>
          <w:sz w:val="32"/>
          <w:szCs w:val="32"/>
        </w:rPr>
        <w:t>上</w:t>
      </w:r>
      <w:r>
        <w:rPr>
          <w:rFonts w:hint="eastAsia" w:ascii="华文中宋" w:hAnsi="华文中宋" w:eastAsia="华文中宋" w:cs="宋体"/>
          <w:kern w:val="36"/>
          <w:sz w:val="32"/>
          <w:szCs w:val="32"/>
        </w:rPr>
        <w:t>海市民办德英乐实验学校</w:t>
      </w:r>
    </w:p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kern w:val="36"/>
          <w:sz w:val="32"/>
          <w:szCs w:val="32"/>
        </w:rPr>
        <w:t>20</w:t>
      </w:r>
      <w:r>
        <w:rPr>
          <w:rFonts w:ascii="华文中宋" w:hAnsi="华文中宋" w:eastAsia="华文中宋" w:cs="宋体"/>
          <w:kern w:val="36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kern w:val="36"/>
          <w:sz w:val="32"/>
          <w:szCs w:val="32"/>
        </w:rPr>
        <w:t>2年六年级招生简章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一、学校简介</w:t>
      </w:r>
    </w:p>
    <w:p>
      <w:pPr>
        <w:pStyle w:val="5"/>
        <w:widowControl/>
        <w:spacing w:beforeAutospacing="0" w:afterAutospacing="0"/>
        <w:ind w:firstLine="560" w:firstLineChars="200"/>
        <w:rPr>
          <w:rFonts w:ascii="宋体" w:hAnsi="宋体" w:cs="仿宋"/>
          <w:b/>
          <w:bCs/>
          <w:color w:val="FF0000"/>
          <w:sz w:val="28"/>
          <w:szCs w:val="28"/>
        </w:rPr>
      </w:pPr>
      <w:bookmarkStart w:id="0" w:name="_Hlk103713589"/>
      <w:r>
        <w:rPr>
          <w:rFonts w:ascii="宋体" w:hAnsi="宋体" w:cs="仿宋"/>
          <w:sz w:val="28"/>
          <w:szCs w:val="28"/>
        </w:rPr>
        <w:t>上海市民办</w:t>
      </w:r>
      <w:r>
        <w:rPr>
          <w:rFonts w:hint="eastAsia" w:ascii="宋体" w:hAnsi="宋体" w:cs="仿宋"/>
          <w:sz w:val="28"/>
          <w:szCs w:val="28"/>
        </w:rPr>
        <w:t>德英乐</w:t>
      </w:r>
      <w:r>
        <w:rPr>
          <w:rFonts w:ascii="宋体" w:hAnsi="宋体" w:cs="仿宋"/>
          <w:sz w:val="28"/>
          <w:szCs w:val="28"/>
        </w:rPr>
        <w:t>实验学校</w:t>
      </w:r>
      <w:r>
        <w:rPr>
          <w:rFonts w:hint="eastAsia" w:ascii="宋体" w:hAnsi="宋体" w:cs="仿宋"/>
          <w:sz w:val="28"/>
          <w:szCs w:val="28"/>
        </w:rPr>
        <w:t>，原为</w:t>
      </w:r>
      <w:r>
        <w:rPr>
          <w:rFonts w:hint="eastAsia" w:ascii="宋体" w:hAnsi="宋体" w:cs="仿宋"/>
          <w:b/>
          <w:bCs/>
          <w:sz w:val="28"/>
          <w:szCs w:val="28"/>
        </w:rPr>
        <w:t>上海市民办复旦万科实验学校</w:t>
      </w:r>
      <w:r>
        <w:rPr>
          <w:rFonts w:hint="eastAsia" w:ascii="宋体" w:hAnsi="宋体" w:cs="仿宋"/>
          <w:sz w:val="28"/>
          <w:szCs w:val="28"/>
        </w:rPr>
        <w:t>，是一所建校于1</w:t>
      </w:r>
      <w:r>
        <w:rPr>
          <w:rFonts w:ascii="宋体" w:hAnsi="宋体" w:cs="仿宋"/>
          <w:sz w:val="28"/>
          <w:szCs w:val="28"/>
        </w:rPr>
        <w:t>996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ascii="宋体" w:hAnsi="宋体" w:cs="仿宋"/>
          <w:sz w:val="28"/>
          <w:szCs w:val="28"/>
        </w:rPr>
        <w:t>的九年</w:t>
      </w:r>
      <w:r>
        <w:rPr>
          <w:rFonts w:hint="eastAsia" w:ascii="宋体" w:hAnsi="宋体" w:cs="仿宋"/>
          <w:sz w:val="28"/>
          <w:szCs w:val="28"/>
        </w:rPr>
        <w:t>一贯</w:t>
      </w:r>
      <w:r>
        <w:rPr>
          <w:rFonts w:ascii="宋体" w:hAnsi="宋体" w:cs="仿宋"/>
          <w:sz w:val="28"/>
          <w:szCs w:val="28"/>
        </w:rPr>
        <w:t>制民办学校。</w:t>
      </w:r>
      <w:r>
        <w:rPr>
          <w:rFonts w:hint="eastAsia" w:ascii="宋体" w:hAnsi="宋体" w:cs="仿宋"/>
          <w:sz w:val="28"/>
          <w:szCs w:val="28"/>
        </w:rPr>
        <w:t>办学2</w:t>
      </w:r>
      <w:r>
        <w:rPr>
          <w:rFonts w:ascii="宋体" w:hAnsi="宋体" w:cs="仿宋"/>
          <w:sz w:val="28"/>
          <w:szCs w:val="28"/>
        </w:rPr>
        <w:t>6</w:t>
      </w:r>
      <w:r>
        <w:rPr>
          <w:rFonts w:hint="eastAsia" w:ascii="宋体" w:hAnsi="宋体" w:cs="仿宋"/>
          <w:sz w:val="28"/>
          <w:szCs w:val="28"/>
        </w:rPr>
        <w:t>年来，</w:t>
      </w:r>
      <w:r>
        <w:rPr>
          <w:rFonts w:ascii="宋体" w:hAnsi="宋体" w:cs="仿宋"/>
          <w:sz w:val="28"/>
          <w:szCs w:val="28"/>
        </w:rPr>
        <w:t>学校秉承 “一切为了学生和谐健康地发展”的办学宗旨，以</w:t>
      </w:r>
      <w:r>
        <w:rPr>
          <w:rFonts w:hint="eastAsia" w:ascii="宋体" w:hAnsi="宋体" w:cs="仿宋"/>
          <w:sz w:val="28"/>
          <w:szCs w:val="28"/>
        </w:rPr>
        <w:t>中小衔接</w:t>
      </w:r>
      <w:r>
        <w:rPr>
          <w:rFonts w:ascii="宋体" w:hAnsi="宋体" w:cs="仿宋"/>
          <w:sz w:val="28"/>
          <w:szCs w:val="28"/>
        </w:rPr>
        <w:t>的九年一贯制小班化教育为主干，以学生家长、万科社区共同参与建设的学习者共同体为依托，</w:t>
      </w:r>
      <w:r>
        <w:rPr>
          <w:rFonts w:hint="eastAsia" w:ascii="宋体" w:hAnsi="宋体" w:cs="仿宋"/>
          <w:sz w:val="28"/>
          <w:szCs w:val="28"/>
        </w:rPr>
        <w:t>成长为一所能</w:t>
      </w:r>
      <w:r>
        <w:rPr>
          <w:rFonts w:ascii="宋体" w:hAnsi="宋体" w:cs="仿宋"/>
          <w:sz w:val="28"/>
          <w:szCs w:val="28"/>
        </w:rPr>
        <w:t>为学生提供</w:t>
      </w:r>
      <w:r>
        <w:rPr>
          <w:rFonts w:hint="eastAsia" w:ascii="宋体" w:hAnsi="宋体" w:cs="仿宋"/>
          <w:sz w:val="28"/>
          <w:szCs w:val="28"/>
        </w:rPr>
        <w:t>个性化、多元化</w:t>
      </w:r>
      <w:r>
        <w:rPr>
          <w:rFonts w:ascii="宋体" w:hAnsi="宋体" w:cs="仿宋"/>
          <w:sz w:val="28"/>
          <w:szCs w:val="28"/>
        </w:rPr>
        <w:t>优质教育服务的现代民办学校。</w:t>
      </w:r>
    </w:p>
    <w:bookmarkEnd w:id="0"/>
    <w:p>
      <w:pPr>
        <w:pStyle w:val="5"/>
        <w:widowControl/>
        <w:spacing w:beforeAutospacing="0" w:afterAutospacing="0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学校位于上海市闵行区星站路263号，占地32亩</w:t>
      </w:r>
      <w:r>
        <w:rPr>
          <w:rFonts w:hint="eastAsia" w:ascii="宋体" w:hAnsi="宋体" w:cs="仿宋"/>
          <w:sz w:val="28"/>
          <w:szCs w:val="28"/>
        </w:rPr>
        <w:t>，</w:t>
      </w:r>
      <w:r>
        <w:rPr>
          <w:rFonts w:ascii="宋体" w:hAnsi="宋体" w:cs="仿宋"/>
          <w:sz w:val="28"/>
          <w:szCs w:val="28"/>
        </w:rPr>
        <w:t>拥有3栋教学楼</w:t>
      </w:r>
      <w:r>
        <w:rPr>
          <w:rFonts w:hint="eastAsia" w:ascii="宋体" w:hAnsi="宋体" w:cs="仿宋"/>
          <w:sz w:val="28"/>
          <w:szCs w:val="28"/>
        </w:rPr>
        <w:t>，STEAM课程</w:t>
      </w:r>
      <w:r>
        <w:rPr>
          <w:rFonts w:ascii="宋体" w:hAnsi="宋体" w:cs="仿宋"/>
          <w:sz w:val="28"/>
          <w:szCs w:val="28"/>
        </w:rPr>
        <w:t>中心、</w:t>
      </w:r>
      <w:r>
        <w:rPr>
          <w:rFonts w:hint="eastAsia" w:ascii="宋体" w:hAnsi="宋体" w:cs="仿宋"/>
          <w:sz w:val="28"/>
          <w:szCs w:val="28"/>
        </w:rPr>
        <w:t>艺术中心等</w:t>
      </w:r>
      <w:r>
        <w:rPr>
          <w:rFonts w:ascii="宋体" w:hAnsi="宋体" w:cs="仿宋"/>
          <w:sz w:val="28"/>
          <w:szCs w:val="28"/>
        </w:rPr>
        <w:t>各类专用教室</w:t>
      </w:r>
      <w:r>
        <w:rPr>
          <w:rFonts w:hint="eastAsia" w:ascii="宋体" w:hAnsi="宋体" w:cs="仿宋"/>
          <w:sz w:val="28"/>
          <w:szCs w:val="28"/>
        </w:rPr>
        <w:t>，</w:t>
      </w:r>
      <w:r>
        <w:rPr>
          <w:rFonts w:ascii="宋体" w:hAnsi="宋体" w:cs="仿宋"/>
          <w:sz w:val="28"/>
          <w:szCs w:val="28"/>
        </w:rPr>
        <w:t>上海市中小学一级图书馆</w:t>
      </w:r>
      <w:r>
        <w:rPr>
          <w:rFonts w:hint="eastAsia" w:ascii="宋体" w:hAnsi="宋体" w:cs="仿宋"/>
          <w:sz w:val="28"/>
          <w:szCs w:val="28"/>
        </w:rPr>
        <w:t>，</w:t>
      </w:r>
      <w:r>
        <w:rPr>
          <w:rFonts w:ascii="宋体" w:hAnsi="宋体" w:cs="仿宋"/>
          <w:sz w:val="28"/>
          <w:szCs w:val="28"/>
        </w:rPr>
        <w:t>塑胶田径运动场和绿茵足球场、室内体育馆、篮排球场、多功能网球场</w:t>
      </w:r>
      <w:r>
        <w:rPr>
          <w:rFonts w:hint="eastAsia" w:ascii="宋体" w:hAnsi="宋体" w:cs="仿宋"/>
          <w:sz w:val="28"/>
          <w:szCs w:val="28"/>
        </w:rPr>
        <w:t>等体育运动场所。</w:t>
      </w:r>
    </w:p>
    <w:p>
      <w:pPr>
        <w:pStyle w:val="5"/>
        <w:widowControl/>
        <w:spacing w:beforeAutospacing="0" w:afterAutospacing="0"/>
        <w:ind w:firstLine="560" w:firstLineChars="200"/>
        <w:rPr>
          <w:rFonts w:ascii="宋体" w:hAnsi="宋体" w:cs="仿宋"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二、招生计划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2022学年六年级招生计划总数：17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人。分类如下：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统招：</w:t>
      </w: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人（走读；接受</w:t>
      </w:r>
      <w:r>
        <w:rPr>
          <w:rFonts w:asciiTheme="minorEastAsia" w:hAnsiTheme="minorEastAsia" w:eastAsiaTheme="minorEastAsia"/>
          <w:sz w:val="28"/>
          <w:szCs w:val="28"/>
        </w:rPr>
        <w:t>调剂</w:t>
      </w:r>
      <w:r>
        <w:rPr>
          <w:rFonts w:hint="eastAsia" w:asciiTheme="minorEastAsia" w:hAnsiTheme="minorEastAsia" w:eastAsiaTheme="minorEastAsia"/>
          <w:sz w:val="28"/>
          <w:szCs w:val="28"/>
        </w:rPr>
        <w:t>）；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本校直升：</w:t>
      </w:r>
      <w:r>
        <w:rPr>
          <w:rFonts w:asciiTheme="minorEastAsia" w:hAnsiTheme="minorEastAsia" w:eastAsiaTheme="minorEastAsia"/>
          <w:sz w:val="28"/>
          <w:szCs w:val="28"/>
        </w:rPr>
        <w:t>148</w:t>
      </w:r>
      <w:r>
        <w:rPr>
          <w:rFonts w:hint="eastAsia" w:asciiTheme="minorEastAsia" w:hAnsiTheme="minorEastAsia" w:eastAsiaTheme="minorEastAsia"/>
          <w:sz w:val="28"/>
          <w:szCs w:val="28"/>
        </w:rPr>
        <w:t>人；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本校教职工</w:t>
      </w:r>
      <w:r>
        <w:rPr>
          <w:rFonts w:asciiTheme="minorEastAsia" w:hAnsiTheme="minorEastAsia" w:eastAsiaTheme="minorEastAsia"/>
          <w:sz w:val="28"/>
          <w:szCs w:val="28"/>
        </w:rPr>
        <w:t>子女</w:t>
      </w:r>
      <w:r>
        <w:rPr>
          <w:rFonts w:hint="eastAsia" w:asciiTheme="minorEastAsia" w:hAnsiTheme="minorEastAsia" w:eastAsiaTheme="minorEastAsia"/>
          <w:sz w:val="28"/>
          <w:szCs w:val="28"/>
        </w:rPr>
        <w:t>*：</w:t>
      </w:r>
      <w:r>
        <w:rPr>
          <w:rFonts w:asciiTheme="minorEastAsia" w:hAnsiTheme="minorEastAsia" w:eastAsiaTheme="minorEastAsia"/>
          <w:sz w:val="28"/>
          <w:szCs w:val="28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人（其中走读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人，住宿2人，不接受调剂）；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举办者员工子女*：</w:t>
      </w:r>
      <w:r>
        <w:rPr>
          <w:rFonts w:asciiTheme="minorEastAsia" w:hAnsiTheme="minorEastAsia" w:eastAsia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人（其中走读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人，住宿</w:t>
      </w: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人，不接受调剂）。</w:t>
      </w:r>
    </w:p>
    <w:p>
      <w:pPr>
        <w:widowControl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本校直升学生不分走读和住宿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三、报名办法</w:t>
      </w:r>
    </w:p>
    <w:p>
      <w:pPr>
        <w:widowControl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请于</w:t>
      </w:r>
      <w:r>
        <w:rPr>
          <w:rFonts w:asciiTheme="minorEastAsia" w:hAnsiTheme="minorEastAsia" w:eastAsiaTheme="minorEastAsia"/>
          <w:sz w:val="28"/>
          <w:szCs w:val="28"/>
        </w:rPr>
        <w:t>6月2</w:t>
      </w:r>
      <w:r>
        <w:rPr>
          <w:rFonts w:hint="eastAsia" w:asciiTheme="minorEastAsia" w:hAnsiTheme="minorEastAsia" w:eastAsiaTheme="minorEastAsia"/>
          <w:sz w:val="28"/>
          <w:szCs w:val="28"/>
        </w:rPr>
        <w:t>7</w:t>
      </w:r>
      <w:r>
        <w:rPr>
          <w:rFonts w:asciiTheme="minorEastAsia" w:hAnsiTheme="minorEastAsia" w:eastAsiaTheme="minorEastAsia"/>
          <w:sz w:val="28"/>
          <w:szCs w:val="28"/>
        </w:rPr>
        <w:t>日-6月</w:t>
      </w:r>
      <w:r>
        <w:rPr>
          <w:rFonts w:hint="eastAsia" w:asciiTheme="minorEastAsia" w:hAnsiTheme="minorEastAsia" w:eastAsiaTheme="minorEastAsia"/>
          <w:sz w:val="28"/>
          <w:szCs w:val="28"/>
        </w:rPr>
        <w:t>29</w:t>
      </w:r>
      <w:r>
        <w:rPr>
          <w:rFonts w:asciiTheme="minorEastAsia" w:hAnsiTheme="minorEastAsia" w:eastAsia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</w:rPr>
        <w:t>访问</w:t>
      </w:r>
      <w:r>
        <w:rPr>
          <w:rFonts w:asciiTheme="minorEastAsia" w:hAnsiTheme="minorEastAsia" w:eastAsiaTheme="minorEastAsia"/>
          <w:sz w:val="28"/>
          <w:szCs w:val="28"/>
        </w:rPr>
        <w:t>“一网通</w:t>
      </w:r>
      <w:r>
        <w:rPr>
          <w:rFonts w:hint="eastAsia" w:asciiTheme="minorEastAsia" w:hAnsiTheme="minorEastAsia" w:eastAsiaTheme="minorEastAsia"/>
          <w:sz w:val="28"/>
          <w:szCs w:val="28"/>
        </w:rPr>
        <w:t>办”网站义务教育入学专栏或“上海市义务教育入学报名系统”填报志愿。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四、招生办法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1、报名条</w:t>
      </w:r>
      <w:r>
        <w:rPr>
          <w:rFonts w:hint="eastAsia" w:asciiTheme="minorEastAsia" w:hAnsiTheme="minorEastAsia" w:eastAsiaTheme="minorEastAsia"/>
          <w:sz w:val="28"/>
          <w:szCs w:val="28"/>
        </w:rPr>
        <w:t>件：符合本市初中入学条件的小学毕业生。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2、招生程序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Theme="minorEastAsia" w:hAnsiTheme="minorEastAsia" w:eastAsiaTheme="minorEastAsia"/>
          <w:color w:val="0000FF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6月27日-6月29日：家长登录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“一网通办”网站义务教育入学专栏或“入学报名系统”进行在线报名，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进行全市统一志愿填报，每个学生填报1 所民办初中参加电脑随机录取，并可填报1 个民办初中调剂志愿。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2）7月4日-7月5日：对报名人数超过招生计划数的民办学校组织实施电脑随机录取。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3）7月13日-7月14日：安排调剂志愿录取。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3、录取方式</w:t>
      </w:r>
    </w:p>
    <w:p>
      <w:pPr>
        <w:widowControl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报名人数小于或等于招生计划，全部录取</w:t>
      </w:r>
      <w:r>
        <w:rPr>
          <w:rFonts w:hint="eastAsia" w:asciiTheme="minorEastAsia" w:hAnsiTheme="minorEastAsia" w:eastAsiaTheme="minorEastAsia"/>
          <w:sz w:val="28"/>
          <w:szCs w:val="28"/>
        </w:rPr>
        <w:t>；报名</w:t>
      </w:r>
      <w:r>
        <w:rPr>
          <w:rFonts w:asciiTheme="minorEastAsia" w:hAnsiTheme="minorEastAsia" w:eastAsiaTheme="minorEastAsia"/>
          <w:sz w:val="28"/>
          <w:szCs w:val="28"/>
        </w:rPr>
        <w:t>人数超过招生计划</w:t>
      </w:r>
      <w:r>
        <w:rPr>
          <w:rFonts w:hint="eastAsia" w:asciiTheme="minorEastAsia" w:hAnsiTheme="minorEastAsia" w:eastAsiaTheme="minorEastAsia"/>
          <w:sz w:val="28"/>
          <w:szCs w:val="28"/>
        </w:rPr>
        <w:t>，</w:t>
      </w:r>
      <w:r>
        <w:rPr>
          <w:rFonts w:asciiTheme="minorEastAsia" w:hAnsiTheme="minorEastAsia" w:eastAsiaTheme="minorEastAsia"/>
          <w:sz w:val="28"/>
          <w:szCs w:val="28"/>
        </w:rPr>
        <w:t>由区教育行政部门</w:t>
      </w:r>
      <w:r>
        <w:rPr>
          <w:rFonts w:hint="eastAsia" w:asciiTheme="minorEastAsia" w:hAnsiTheme="minorEastAsia" w:eastAsiaTheme="minorEastAsia"/>
          <w:sz w:val="28"/>
          <w:szCs w:val="28"/>
        </w:rPr>
        <w:t>组织</w:t>
      </w:r>
      <w:r>
        <w:rPr>
          <w:rFonts w:asciiTheme="minorEastAsia" w:hAnsiTheme="minorEastAsia" w:eastAsiaTheme="minorEastAsia"/>
          <w:sz w:val="28"/>
          <w:szCs w:val="28"/>
        </w:rPr>
        <w:t>实施电脑随机录取。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五、收费情况</w:t>
      </w:r>
    </w:p>
    <w:p>
      <w:pPr>
        <w:widowControl/>
        <w:ind w:firstLine="560" w:firstLineChars="200"/>
        <w:jc w:val="left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学费标准：</w:t>
      </w:r>
      <w:r>
        <w:rPr>
          <w:rFonts w:cs="仿宋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17500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元/学期。本校从 2022学年开始纳入政府购买学位范围，我校学费标准低于市公办生均经费基本标准，区按照学费购买学位，学生无需缴纳学费。</w:t>
      </w:r>
      <w:bookmarkStart w:id="2" w:name="_GoBack"/>
      <w:bookmarkEnd w:id="2"/>
    </w:p>
    <w:p>
      <w:pPr>
        <w:widowControl/>
        <w:ind w:firstLine="560" w:firstLineChars="20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hint="eastAsia" w:ascii="宋体" w:hAnsi="宋体" w:cs="仿宋"/>
          <w:kern w:val="0"/>
          <w:sz w:val="28"/>
          <w:szCs w:val="28"/>
        </w:rPr>
        <w:t>住宿费标准：1</w:t>
      </w:r>
      <w:r>
        <w:rPr>
          <w:rFonts w:ascii="宋体" w:hAnsi="宋体" w:cs="仿宋"/>
          <w:kern w:val="0"/>
          <w:sz w:val="28"/>
          <w:szCs w:val="28"/>
        </w:rPr>
        <w:t>600</w:t>
      </w:r>
      <w:r>
        <w:rPr>
          <w:rFonts w:hint="eastAsia" w:ascii="宋体" w:hAnsi="宋体" w:cs="仿宋"/>
          <w:kern w:val="0"/>
          <w:sz w:val="28"/>
          <w:szCs w:val="28"/>
        </w:rPr>
        <w:t>元/学期。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Hlk104381224"/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六、咨询电话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64197597——1118；64193667</w:t>
      </w:r>
    </w:p>
    <w:bookmarkEnd w:id="1"/>
    <w:p>
      <w:pPr>
        <w:widowControl/>
        <w:spacing w:after="12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</w:pPr>
    </w:p>
    <w:p>
      <w:pPr>
        <w:widowControl/>
        <w:spacing w:after="12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七、其他事项</w:t>
      </w:r>
    </w:p>
    <w:p>
      <w:pPr>
        <w:pStyle w:val="5"/>
        <w:widowControl/>
        <w:spacing w:beforeAutospacing="0" w:afterAutospacing="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Style w:val="8"/>
          <w:rFonts w:hint="eastAsia" w:cs="仿宋" w:asciiTheme="minorEastAsia" w:hAnsiTheme="minorEastAsia" w:eastAsiaTheme="minorEastAsia"/>
          <w:bCs/>
          <w:sz w:val="28"/>
          <w:szCs w:val="28"/>
        </w:rPr>
        <w:t>学校地址：</w:t>
      </w:r>
    </w:p>
    <w:p>
      <w:pPr>
        <w:pStyle w:val="5"/>
        <w:widowControl/>
        <w:spacing w:beforeAutospacing="0" w:afterAutospacing="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上海市闵行区星站路263号</w:t>
      </w:r>
    </w:p>
    <w:p>
      <w:pPr>
        <w:pStyle w:val="5"/>
        <w:widowControl/>
        <w:spacing w:beforeAutospacing="0" w:afterAutospacing="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sz w:val="28"/>
          <w:szCs w:val="28"/>
        </w:rPr>
        <w:t>交通线路：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87、91、911、803、748、196、189、虹桥枢纽4线、闵行33路A线、9/10号轨道线等。</w:t>
      </w:r>
    </w:p>
    <w:p>
      <w:pPr>
        <w:pStyle w:val="5"/>
        <w:widowControl/>
        <w:spacing w:beforeAutospacing="0" w:afterAutospacing="0"/>
        <w:rPr>
          <w:rStyle w:val="8"/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Style w:val="8"/>
          <w:rFonts w:hint="eastAsia" w:cs="仿宋" w:asciiTheme="minorEastAsia" w:hAnsiTheme="minorEastAsia" w:eastAsiaTheme="minorEastAsia"/>
          <w:bCs/>
          <w:sz w:val="28"/>
          <w:szCs w:val="28"/>
        </w:rPr>
        <w:t>住宿服务：</w:t>
      </w:r>
    </w:p>
    <w:p>
      <w:pPr>
        <w:pStyle w:val="5"/>
        <w:widowControl/>
        <w:spacing w:beforeAutospacing="0" w:afterAutospacing="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提供男女生公寓，4人/套，生活设施齐全，提供冷暖空调，盥洗室、淋浴室提供热水，有供学生阅读、娱乐的多功能活动厅。生活老师全程管理，晚自修由学科任课教师进行管理和辅导。</w:t>
      </w:r>
    </w:p>
    <w:p>
      <w:pPr>
        <w:widowControl/>
        <w:spacing w:after="12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Style w:val="8"/>
          <w:rFonts w:hint="eastAsia" w:cs="仿宋" w:asciiTheme="minorEastAsia" w:hAnsiTheme="minorEastAsia" w:eastAsiaTheme="minorEastAsia"/>
          <w:bCs/>
          <w:sz w:val="28"/>
          <w:szCs w:val="28"/>
        </w:rPr>
        <w:t>校车服务</w:t>
      </w:r>
      <w:r>
        <w:rPr>
          <w:rStyle w:val="8"/>
          <w:rFonts w:hint="eastAsia" w:cs="仿宋" w:asciiTheme="minorEastAsia" w:hAnsiTheme="minorEastAsia" w:eastAsiaTheme="minorEastAsia"/>
          <w:sz w:val="28"/>
          <w:szCs w:val="28"/>
        </w:rPr>
        <w:t>：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开设多条线路的学生校车，由专人负责接送和管理。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我校郑重承诺：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不提前组织学生报名或变相报名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不举行任何测试、测评、学科练习、面试或面谈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招生录取不与任何培训机构挂钩</w:t>
      </w:r>
    </w:p>
    <w:p>
      <w:pPr>
        <w:widowControl/>
        <w:spacing w:after="12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不引进境外课程，不使用境外教材</w:t>
      </w:r>
    </w:p>
    <w:p>
      <w:pPr>
        <w:widowControl/>
        <w:spacing w:after="120"/>
        <w:jc w:val="righ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pacing w:after="120"/>
        <w:jc w:val="righ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pacing w:after="120"/>
        <w:jc w:val="center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                上海市民办德英乐实验学校</w:t>
      </w:r>
    </w:p>
    <w:p>
      <w:pPr>
        <w:widowControl/>
        <w:spacing w:after="120"/>
        <w:ind w:firstLine="4480" w:firstLineChars="16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202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2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5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30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GM2NTQ2YThjNGE3NWZkMzJhZDM2M2Y5ZTA5MjgifQ=="/>
  </w:docVars>
  <w:rsids>
    <w:rsidRoot w:val="00053326"/>
    <w:rsid w:val="00025511"/>
    <w:rsid w:val="00053326"/>
    <w:rsid w:val="000546BF"/>
    <w:rsid w:val="00054709"/>
    <w:rsid w:val="0009404A"/>
    <w:rsid w:val="00152A3F"/>
    <w:rsid w:val="001A01E8"/>
    <w:rsid w:val="00255DC8"/>
    <w:rsid w:val="00267A20"/>
    <w:rsid w:val="0027394E"/>
    <w:rsid w:val="002C6DF6"/>
    <w:rsid w:val="002E0659"/>
    <w:rsid w:val="002F038E"/>
    <w:rsid w:val="002F5E20"/>
    <w:rsid w:val="00305647"/>
    <w:rsid w:val="00361A15"/>
    <w:rsid w:val="00377604"/>
    <w:rsid w:val="00380E31"/>
    <w:rsid w:val="003B27B8"/>
    <w:rsid w:val="003C6729"/>
    <w:rsid w:val="003E1656"/>
    <w:rsid w:val="003F3EF0"/>
    <w:rsid w:val="00410B7D"/>
    <w:rsid w:val="004175F5"/>
    <w:rsid w:val="0043022F"/>
    <w:rsid w:val="004401EB"/>
    <w:rsid w:val="00441858"/>
    <w:rsid w:val="004424E8"/>
    <w:rsid w:val="00446FBB"/>
    <w:rsid w:val="00450490"/>
    <w:rsid w:val="00475BBD"/>
    <w:rsid w:val="004B2B66"/>
    <w:rsid w:val="004B3B44"/>
    <w:rsid w:val="004E5947"/>
    <w:rsid w:val="00501749"/>
    <w:rsid w:val="00517E72"/>
    <w:rsid w:val="00545C25"/>
    <w:rsid w:val="0055254C"/>
    <w:rsid w:val="00556428"/>
    <w:rsid w:val="005778F4"/>
    <w:rsid w:val="005973FA"/>
    <w:rsid w:val="005A1CE0"/>
    <w:rsid w:val="006239DF"/>
    <w:rsid w:val="00660FBF"/>
    <w:rsid w:val="00673C36"/>
    <w:rsid w:val="00674062"/>
    <w:rsid w:val="00687E63"/>
    <w:rsid w:val="006F6462"/>
    <w:rsid w:val="006F7918"/>
    <w:rsid w:val="00732D1C"/>
    <w:rsid w:val="00744951"/>
    <w:rsid w:val="00770544"/>
    <w:rsid w:val="007A242B"/>
    <w:rsid w:val="007A469F"/>
    <w:rsid w:val="007B6D65"/>
    <w:rsid w:val="007E3245"/>
    <w:rsid w:val="00812B2E"/>
    <w:rsid w:val="0082496C"/>
    <w:rsid w:val="00832287"/>
    <w:rsid w:val="00833067"/>
    <w:rsid w:val="00857B06"/>
    <w:rsid w:val="00884AA6"/>
    <w:rsid w:val="008866FA"/>
    <w:rsid w:val="00890BE7"/>
    <w:rsid w:val="008A0D49"/>
    <w:rsid w:val="008C1B54"/>
    <w:rsid w:val="008D02CA"/>
    <w:rsid w:val="008E1ED1"/>
    <w:rsid w:val="008F0292"/>
    <w:rsid w:val="0091429A"/>
    <w:rsid w:val="00982D8C"/>
    <w:rsid w:val="009D3BD9"/>
    <w:rsid w:val="009F6083"/>
    <w:rsid w:val="00A0574E"/>
    <w:rsid w:val="00A27BED"/>
    <w:rsid w:val="00A37824"/>
    <w:rsid w:val="00A408FA"/>
    <w:rsid w:val="00A40954"/>
    <w:rsid w:val="00AA53E2"/>
    <w:rsid w:val="00AE74EA"/>
    <w:rsid w:val="00B116F2"/>
    <w:rsid w:val="00B6179B"/>
    <w:rsid w:val="00BA586C"/>
    <w:rsid w:val="00BE127F"/>
    <w:rsid w:val="00C1031F"/>
    <w:rsid w:val="00C466D5"/>
    <w:rsid w:val="00C53B17"/>
    <w:rsid w:val="00C7565C"/>
    <w:rsid w:val="00C832E2"/>
    <w:rsid w:val="00CA48EF"/>
    <w:rsid w:val="00D02B90"/>
    <w:rsid w:val="00D267F2"/>
    <w:rsid w:val="00D34D90"/>
    <w:rsid w:val="00D56226"/>
    <w:rsid w:val="00D73C50"/>
    <w:rsid w:val="00DB1919"/>
    <w:rsid w:val="00DC2478"/>
    <w:rsid w:val="00DC686F"/>
    <w:rsid w:val="00DD5DB2"/>
    <w:rsid w:val="00E1118D"/>
    <w:rsid w:val="00E11F90"/>
    <w:rsid w:val="00E456EC"/>
    <w:rsid w:val="00E54A2A"/>
    <w:rsid w:val="00E64157"/>
    <w:rsid w:val="00E75D10"/>
    <w:rsid w:val="00E84F2F"/>
    <w:rsid w:val="00EE5A80"/>
    <w:rsid w:val="00EE6062"/>
    <w:rsid w:val="00F15E29"/>
    <w:rsid w:val="00F44322"/>
    <w:rsid w:val="00F448B4"/>
    <w:rsid w:val="00F76214"/>
    <w:rsid w:val="00F929AB"/>
    <w:rsid w:val="00FB25D3"/>
    <w:rsid w:val="00FD09B4"/>
    <w:rsid w:val="00FD5FC0"/>
    <w:rsid w:val="00FF2B2F"/>
    <w:rsid w:val="00FF3520"/>
    <w:rsid w:val="00FF634C"/>
    <w:rsid w:val="06A51054"/>
    <w:rsid w:val="0A64444E"/>
    <w:rsid w:val="124C0052"/>
    <w:rsid w:val="14574E14"/>
    <w:rsid w:val="2A97473B"/>
    <w:rsid w:val="3069761D"/>
    <w:rsid w:val="382D21A7"/>
    <w:rsid w:val="3C66395D"/>
    <w:rsid w:val="42911277"/>
    <w:rsid w:val="4BB41DF2"/>
    <w:rsid w:val="52956BFB"/>
    <w:rsid w:val="54947527"/>
    <w:rsid w:val="54A6514B"/>
    <w:rsid w:val="581D13A5"/>
    <w:rsid w:val="588A0C16"/>
    <w:rsid w:val="5ADE7B17"/>
    <w:rsid w:val="5F5254DD"/>
    <w:rsid w:val="62E57A8D"/>
    <w:rsid w:val="672701EE"/>
    <w:rsid w:val="6E7E4524"/>
    <w:rsid w:val="716276DD"/>
    <w:rsid w:val="786829B9"/>
    <w:rsid w:val="79256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1065</Words>
  <Characters>1147</Characters>
  <Lines>8</Lines>
  <Paragraphs>2</Paragraphs>
  <TotalTime>41</TotalTime>
  <ScaleCrop>false</ScaleCrop>
  <LinksUpToDate>false</LinksUpToDate>
  <CharactersWithSpaces>1174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2022-05-16T08:15:00Z</dcterms:created>
  <dc:creator>杨慧毅</dc:creator>
  <cp:lastModifiedBy>13501736877</cp:lastModifiedBy>
  <cp:lastPrinted>2021-02-25T08:19:00Z</cp:lastPrinted>
  <dcterms:modified xsi:type="dcterms:W3CDTF">2022-05-29T05:07:00Z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429870FCAAAE46EB9D91BB168D168485</vt:lpwstr>
  </property>
</Properties>
</file>