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400" w:lineRule="exact"/>
        <w:jc w:val="center"/>
        <w:rPr>
          <w:rFonts w:ascii="华文宋体" w:hAnsi="华文宋体" w:eastAsia="华文宋体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华文宋体" w:hAnsi="华文宋体" w:eastAsia="华文宋体"/>
          <w:b/>
          <w:bCs/>
          <w:color w:val="333333"/>
          <w:spacing w:val="30"/>
          <w:sz w:val="32"/>
          <w:szCs w:val="32"/>
          <w:shd w:val="clear" w:color="auto" w:fill="FFFFFF"/>
        </w:rPr>
        <w:t>上海市民办文绮中学</w:t>
      </w:r>
      <w:r>
        <w:rPr>
          <w:rFonts w:hint="eastAsia" w:ascii="华文宋体" w:hAnsi="华文宋体" w:eastAsia="华文宋体" w:cs="宋体"/>
          <w:b/>
          <w:bCs/>
          <w:color w:val="000000"/>
          <w:kern w:val="36"/>
          <w:sz w:val="32"/>
          <w:szCs w:val="32"/>
        </w:rPr>
        <w:t>20</w:t>
      </w:r>
      <w:r>
        <w:rPr>
          <w:rFonts w:ascii="华文宋体" w:hAnsi="华文宋体" w:eastAsia="华文宋体" w:cs="宋体"/>
          <w:b/>
          <w:bCs/>
          <w:color w:val="000000"/>
          <w:kern w:val="36"/>
          <w:sz w:val="32"/>
          <w:szCs w:val="32"/>
        </w:rPr>
        <w:t>22</w:t>
      </w:r>
      <w:r>
        <w:rPr>
          <w:rFonts w:hint="eastAsia" w:ascii="华文宋体" w:hAnsi="华文宋体" w:eastAsia="华文宋体" w:cs="宋体"/>
          <w:b/>
          <w:bCs/>
          <w:color w:val="000000"/>
          <w:kern w:val="36"/>
          <w:sz w:val="32"/>
          <w:szCs w:val="32"/>
        </w:rPr>
        <w:t>年六年级招生简章</w:t>
      </w:r>
    </w:p>
    <w:p>
      <w:pPr>
        <w:widowControl/>
        <w:spacing w:after="120" w:line="400" w:lineRule="exact"/>
        <w:jc w:val="center"/>
        <w:rPr>
          <w:rFonts w:ascii="华文宋体" w:hAnsi="华文宋体" w:eastAsia="华文宋体" w:cs="宋体"/>
          <w:b/>
          <w:bCs/>
          <w:color w:val="000000"/>
          <w:kern w:val="36"/>
          <w:sz w:val="28"/>
          <w:szCs w:val="28"/>
        </w:rPr>
      </w:pPr>
    </w:p>
    <w:p>
      <w:pPr>
        <w:widowControl/>
        <w:spacing w:after="120" w:line="400" w:lineRule="exact"/>
        <w:jc w:val="lef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一、学校简介</w:t>
      </w:r>
    </w:p>
    <w:p>
      <w:pPr>
        <w:widowControl/>
        <w:spacing w:after="120" w:line="4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bookmarkStart w:id="0" w:name="_Hlk35265187"/>
      <w:r>
        <w:rPr>
          <w:rFonts w:hint="eastAsia" w:ascii="仿宋" w:hAnsi="仿宋" w:eastAsia="仿宋" w:cs="宋体"/>
          <w:kern w:val="0"/>
          <w:sz w:val="28"/>
          <w:szCs w:val="28"/>
        </w:rPr>
        <w:t>上海市民办文绮中学</w:t>
      </w:r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>始创于1947年，1951年并入上海县初级中学(闵行中学前身)，1994年恢复建制，学校地址为闵行区江川东路9</w:t>
      </w:r>
      <w:r>
        <w:rPr>
          <w:rFonts w:ascii="仿宋" w:hAnsi="仿宋" w:eastAsia="仿宋" w:cs="宋体"/>
          <w:kern w:val="0"/>
          <w:sz w:val="28"/>
          <w:szCs w:val="28"/>
        </w:rPr>
        <w:t>80</w:t>
      </w:r>
      <w:r>
        <w:rPr>
          <w:rFonts w:hint="eastAsia" w:ascii="仿宋" w:hAnsi="仿宋" w:eastAsia="仿宋" w:cs="宋体"/>
          <w:kern w:val="0"/>
          <w:sz w:val="28"/>
          <w:szCs w:val="28"/>
        </w:rPr>
        <w:t>号。文绮中学依托闵行中学教育联盟的教育资源，努力将学校办成高品位、有品牌、受百姓欢迎的优质学校。在“实者慧”的校园文化精神领引下，以阳光少年、礼仪少年为培养目标，确立了以人的发展为本的教育理念。学校拥有2万多平方米、功能齐全的现代化教学大楼。配备了理化、机器人等实验室及计算机房、音乐室、语音室、地质馆等21个专用教室及图书馆、游泳馆、健身房、食堂、学生宿舍等设施。学校以市、区学科带头人、市名师后备人选、区“智慧型”教师、“希望之星”等为骨干，形成了一支爱岗敬业的教师队伍。</w:t>
      </w:r>
    </w:p>
    <w:p>
      <w:pPr>
        <w:widowControl/>
        <w:spacing w:after="120" w:line="400" w:lineRule="exact"/>
        <w:jc w:val="left"/>
        <w:rPr>
          <w:rFonts w:ascii="仿宋" w:hAnsi="仿宋" w:eastAsia="仿宋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二、招生计划</w:t>
      </w:r>
    </w:p>
    <w:p>
      <w:pPr>
        <w:widowControl/>
        <w:spacing w:after="120" w:line="400" w:lineRule="exact"/>
        <w:ind w:firstLine="570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202</w:t>
      </w:r>
      <w:r>
        <w:rPr>
          <w:rFonts w:ascii="仿宋" w:hAnsi="仿宋" w:eastAsia="仿宋" w:cs="宋体"/>
          <w:bCs/>
          <w:kern w:val="0"/>
          <w:sz w:val="28"/>
          <w:szCs w:val="28"/>
        </w:rPr>
        <w:t>2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学年</w:t>
      </w:r>
      <w:r>
        <w:rPr>
          <w:rFonts w:ascii="仿宋" w:hAnsi="仿宋" w:eastAsia="仿宋" w:cs="宋体"/>
          <w:bCs/>
          <w:kern w:val="0"/>
          <w:sz w:val="28"/>
          <w:szCs w:val="28"/>
        </w:rPr>
        <w:t>招生计划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总</w:t>
      </w:r>
      <w:r>
        <w:rPr>
          <w:rFonts w:ascii="仿宋" w:hAnsi="仿宋" w:eastAsia="仿宋" w:cs="宋体"/>
          <w:bCs/>
          <w:kern w:val="0"/>
          <w:sz w:val="28"/>
          <w:szCs w:val="28"/>
        </w:rPr>
        <w:t>数：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400人</w:t>
      </w:r>
      <w:r>
        <w:rPr>
          <w:rFonts w:ascii="仿宋" w:hAnsi="仿宋" w:eastAsia="仿宋" w:cs="宋体"/>
          <w:bCs/>
          <w:kern w:val="0"/>
          <w:sz w:val="28"/>
          <w:szCs w:val="28"/>
        </w:rPr>
        <w:t>。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分类</w:t>
      </w:r>
      <w:r>
        <w:rPr>
          <w:rFonts w:ascii="仿宋" w:hAnsi="仿宋" w:eastAsia="仿宋" w:cs="宋体"/>
          <w:bCs/>
          <w:kern w:val="0"/>
          <w:sz w:val="28"/>
          <w:szCs w:val="28"/>
        </w:rPr>
        <w:t>如下：</w:t>
      </w:r>
    </w:p>
    <w:p>
      <w:pPr>
        <w:widowControl/>
        <w:spacing w:after="120" w:line="400" w:lineRule="exact"/>
        <w:ind w:firstLine="567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1、统招：</w:t>
      </w:r>
      <w:r>
        <w:rPr>
          <w:rFonts w:hint="eastAsia" w:ascii="仿宋" w:hAnsi="仿宋" w:eastAsia="仿宋" w:cs="宋体"/>
          <w:kern w:val="0"/>
          <w:sz w:val="28"/>
          <w:szCs w:val="28"/>
        </w:rPr>
        <w:t>380人（</w:t>
      </w:r>
      <w:bookmarkStart w:id="1" w:name="_Hlk66112545"/>
      <w:r>
        <w:rPr>
          <w:rFonts w:hint="eastAsia" w:ascii="仿宋" w:hAnsi="仿宋" w:eastAsia="仿宋" w:cs="宋体"/>
          <w:kern w:val="0"/>
          <w:sz w:val="28"/>
          <w:szCs w:val="28"/>
        </w:rPr>
        <w:t>其中走读30</w:t>
      </w:r>
      <w:r>
        <w:rPr>
          <w:rFonts w:ascii="仿宋" w:hAnsi="仿宋" w:eastAsia="仿宋" w:cs="宋体"/>
          <w:kern w:val="0"/>
          <w:sz w:val="28"/>
          <w:szCs w:val="28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人，住宿7</w:t>
      </w:r>
      <w:r>
        <w:rPr>
          <w:rFonts w:ascii="仿宋" w:hAnsi="仿宋" w:eastAsia="仿宋" w:cs="宋体"/>
          <w:kern w:val="0"/>
          <w:sz w:val="28"/>
          <w:szCs w:val="28"/>
        </w:rPr>
        <w:t>7</w:t>
      </w:r>
      <w:r>
        <w:rPr>
          <w:rFonts w:hint="eastAsia" w:ascii="仿宋" w:hAnsi="仿宋" w:eastAsia="仿宋" w:cs="宋体"/>
          <w:kern w:val="0"/>
          <w:sz w:val="28"/>
          <w:szCs w:val="28"/>
        </w:rPr>
        <w:t>人；</w:t>
      </w:r>
      <w:bookmarkEnd w:id="1"/>
      <w:r>
        <w:rPr>
          <w:rFonts w:hint="eastAsia" w:ascii="仿宋" w:hAnsi="仿宋" w:eastAsia="仿宋" w:cs="宋体"/>
          <w:kern w:val="0"/>
          <w:sz w:val="28"/>
          <w:szCs w:val="28"/>
        </w:rPr>
        <w:t>接受调剂）</w:t>
      </w:r>
    </w:p>
    <w:p>
      <w:pPr>
        <w:widowControl/>
        <w:spacing w:after="120" w:line="400" w:lineRule="exact"/>
        <w:ind w:left="567" w:leftChars="270" w:firstLine="3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2、</w:t>
      </w:r>
      <w:bookmarkStart w:id="2" w:name="_Hlk66112964"/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本校教职工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子女</w:t>
      </w:r>
      <w:bookmarkEnd w:id="2"/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*：</w:t>
      </w:r>
      <w:r>
        <w:rPr>
          <w:rFonts w:hint="eastAsia" w:ascii="仿宋" w:hAnsi="仿宋" w:eastAsia="仿宋" w:cs="宋体"/>
          <w:kern w:val="0"/>
          <w:sz w:val="28"/>
          <w:szCs w:val="28"/>
        </w:rPr>
        <w:t>20人（其中走读1</w:t>
      </w:r>
      <w:r>
        <w:rPr>
          <w:rFonts w:ascii="仿宋" w:hAnsi="仿宋" w:eastAsia="仿宋" w:cs="宋体"/>
          <w:kern w:val="0"/>
          <w:sz w:val="28"/>
          <w:szCs w:val="28"/>
        </w:rPr>
        <w:t>7</w:t>
      </w:r>
      <w:r>
        <w:rPr>
          <w:rFonts w:hint="eastAsia" w:ascii="仿宋" w:hAnsi="仿宋" w:eastAsia="仿宋" w:cs="宋体"/>
          <w:kern w:val="0"/>
          <w:sz w:val="28"/>
          <w:szCs w:val="28"/>
        </w:rPr>
        <w:t>人，住宿</w:t>
      </w:r>
      <w:r>
        <w:rPr>
          <w:rFonts w:ascii="仿宋" w:hAnsi="仿宋" w:eastAsia="仿宋" w:cs="宋体"/>
          <w:kern w:val="0"/>
          <w:sz w:val="28"/>
          <w:szCs w:val="28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人；不接受</w:t>
      </w:r>
      <w:r>
        <w:rPr>
          <w:rFonts w:ascii="仿宋" w:hAnsi="仿宋" w:eastAsia="仿宋" w:cs="宋体"/>
          <w:kern w:val="0"/>
          <w:sz w:val="28"/>
          <w:szCs w:val="28"/>
        </w:rPr>
        <w:t>调剂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</w:p>
    <w:p>
      <w:pPr>
        <w:widowControl/>
        <w:spacing w:after="120" w:line="400" w:lineRule="exact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三、报名条件</w:t>
      </w:r>
    </w:p>
    <w:p>
      <w:pPr>
        <w:widowControl/>
        <w:spacing w:after="120" w:line="400" w:lineRule="exact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符合本市初中入学条件的小学毕业生。</w:t>
      </w:r>
    </w:p>
    <w:p>
      <w:pPr>
        <w:widowControl/>
        <w:spacing w:after="120" w:line="400" w:lineRule="exact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四、报名办法</w:t>
      </w:r>
    </w:p>
    <w:p>
      <w:pPr>
        <w:widowControl/>
        <w:spacing w:after="120" w:line="4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请于</w:t>
      </w:r>
      <w:r>
        <w:rPr>
          <w:rFonts w:ascii="仿宋" w:hAnsi="仿宋" w:eastAsia="仿宋" w:cs="宋体"/>
          <w:kern w:val="0"/>
          <w:sz w:val="28"/>
          <w:szCs w:val="28"/>
        </w:rPr>
        <w:t>6</w:t>
      </w:r>
      <w:r>
        <w:rPr>
          <w:rFonts w:hint="eastAsia" w:ascii="仿宋" w:hAnsi="仿宋" w:eastAsia="仿宋" w:cs="宋体"/>
          <w:kern w:val="0"/>
          <w:sz w:val="28"/>
          <w:szCs w:val="28"/>
        </w:rPr>
        <w:t>月</w:t>
      </w:r>
      <w:r>
        <w:rPr>
          <w:rFonts w:ascii="仿宋" w:hAnsi="仿宋" w:eastAsia="仿宋" w:cs="宋体"/>
          <w:kern w:val="0"/>
          <w:sz w:val="28"/>
          <w:szCs w:val="28"/>
        </w:rPr>
        <w:t>27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  <w:r>
        <w:rPr>
          <w:rFonts w:ascii="仿宋" w:hAnsi="仿宋" w:eastAsia="仿宋" w:cs="宋体"/>
          <w:kern w:val="0"/>
          <w:sz w:val="28"/>
          <w:szCs w:val="28"/>
        </w:rPr>
        <w:t>-6月29</w:t>
      </w:r>
      <w:r>
        <w:rPr>
          <w:rFonts w:hint="eastAsia" w:ascii="仿宋" w:hAnsi="仿宋" w:eastAsia="仿宋" w:cs="宋体"/>
          <w:kern w:val="0"/>
          <w:sz w:val="28"/>
          <w:szCs w:val="28"/>
        </w:rPr>
        <w:t>日访问“一网通办”网站义务教育入学专栏或“上海市义务教育入学报名系统”填报志愿。</w:t>
      </w:r>
    </w:p>
    <w:p>
      <w:pPr>
        <w:widowControl/>
        <w:spacing w:after="120" w:line="400" w:lineRule="exact"/>
        <w:jc w:val="lef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五、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录取方式</w:t>
      </w:r>
    </w:p>
    <w:p>
      <w:pPr>
        <w:widowControl/>
        <w:spacing w:after="120" w:line="4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报名人数小于或等于招生计划，全部录取</w:t>
      </w:r>
      <w:r>
        <w:rPr>
          <w:rFonts w:hint="eastAsia" w:ascii="仿宋" w:hAnsi="仿宋" w:eastAsia="仿宋" w:cs="宋体"/>
          <w:kern w:val="0"/>
          <w:sz w:val="28"/>
          <w:szCs w:val="28"/>
        </w:rPr>
        <w:t>；报名</w:t>
      </w:r>
      <w:r>
        <w:rPr>
          <w:rFonts w:ascii="仿宋" w:hAnsi="仿宋" w:eastAsia="仿宋" w:cs="宋体"/>
          <w:kern w:val="0"/>
          <w:sz w:val="28"/>
          <w:szCs w:val="28"/>
        </w:rPr>
        <w:t>人数超过招生计划</w:t>
      </w:r>
      <w:r>
        <w:rPr>
          <w:rFonts w:hint="eastAsia" w:ascii="仿宋" w:hAnsi="仿宋" w:eastAsia="仿宋" w:cs="宋体"/>
          <w:kern w:val="0"/>
          <w:sz w:val="28"/>
          <w:szCs w:val="28"/>
        </w:rPr>
        <w:t>，</w:t>
      </w:r>
      <w:r>
        <w:rPr>
          <w:rFonts w:ascii="仿宋" w:hAnsi="仿宋" w:eastAsia="仿宋" w:cs="宋体"/>
          <w:kern w:val="0"/>
          <w:sz w:val="28"/>
          <w:szCs w:val="28"/>
        </w:rPr>
        <w:t>由区教育行政部门</w:t>
      </w:r>
      <w:r>
        <w:rPr>
          <w:rFonts w:hint="eastAsia" w:ascii="仿宋" w:hAnsi="仿宋" w:eastAsia="仿宋" w:cs="宋体"/>
          <w:kern w:val="0"/>
          <w:sz w:val="28"/>
          <w:szCs w:val="28"/>
        </w:rPr>
        <w:t>组织</w:t>
      </w:r>
      <w:r>
        <w:rPr>
          <w:rFonts w:ascii="仿宋" w:hAnsi="仿宋" w:eastAsia="仿宋" w:cs="宋体"/>
          <w:kern w:val="0"/>
          <w:sz w:val="28"/>
          <w:szCs w:val="28"/>
        </w:rPr>
        <w:t>实施电脑随机录取。</w:t>
      </w:r>
    </w:p>
    <w:p>
      <w:pPr>
        <w:widowControl/>
        <w:spacing w:after="120" w:line="400" w:lineRule="exact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六、收费情况</w:t>
      </w:r>
    </w:p>
    <w:p>
      <w:pPr>
        <w:widowControl/>
        <w:spacing w:after="120" w:line="400" w:lineRule="exact"/>
        <w:ind w:firstLine="57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学费标准：</w:t>
      </w:r>
      <w:r>
        <w:rPr>
          <w:rFonts w:ascii="仿宋" w:hAnsi="仿宋" w:eastAsia="仿宋" w:cs="宋体"/>
          <w:kern w:val="0"/>
          <w:sz w:val="28"/>
          <w:szCs w:val="28"/>
        </w:rPr>
        <w:t>175</w:t>
      </w:r>
      <w:r>
        <w:rPr>
          <w:rFonts w:hint="eastAsia" w:ascii="仿宋" w:hAnsi="仿宋" w:eastAsia="仿宋" w:cs="宋体"/>
          <w:kern w:val="0"/>
          <w:sz w:val="28"/>
          <w:szCs w:val="28"/>
        </w:rPr>
        <w:t>00元/学期。本校从2</w:t>
      </w:r>
      <w:r>
        <w:rPr>
          <w:rFonts w:ascii="仿宋" w:hAnsi="仿宋" w:eastAsia="仿宋" w:cs="宋体"/>
          <w:kern w:val="0"/>
          <w:sz w:val="28"/>
          <w:szCs w:val="28"/>
        </w:rPr>
        <w:t>022</w:t>
      </w:r>
      <w:r>
        <w:rPr>
          <w:rFonts w:hint="eastAsia" w:ascii="仿宋" w:hAnsi="仿宋" w:eastAsia="仿宋" w:cs="宋体"/>
          <w:kern w:val="0"/>
          <w:sz w:val="28"/>
          <w:szCs w:val="28"/>
        </w:rPr>
        <w:t>学年开始纳入政府购买学位范围，我校学费标准低于市公办生均经费基本标准，区按照学费购买学位，学生无需缴纳学费。</w:t>
      </w:r>
      <w:bookmarkStart w:id="3" w:name="_GoBack"/>
      <w:bookmarkEnd w:id="3"/>
    </w:p>
    <w:p>
      <w:pPr>
        <w:widowControl/>
        <w:spacing w:after="120" w:line="400" w:lineRule="exact"/>
        <w:ind w:firstLine="57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住宿费标准：1</w:t>
      </w:r>
      <w:r>
        <w:rPr>
          <w:rFonts w:ascii="仿宋" w:hAnsi="仿宋" w:eastAsia="仿宋" w:cs="宋体"/>
          <w:kern w:val="0"/>
          <w:sz w:val="28"/>
          <w:szCs w:val="28"/>
        </w:rPr>
        <w:t>900</w:t>
      </w:r>
      <w:r>
        <w:rPr>
          <w:rFonts w:hint="eastAsia" w:ascii="仿宋" w:hAnsi="仿宋" w:eastAsia="仿宋" w:cs="宋体"/>
          <w:kern w:val="0"/>
          <w:sz w:val="28"/>
          <w:szCs w:val="28"/>
        </w:rPr>
        <w:t>元/学期。</w:t>
      </w:r>
    </w:p>
    <w:p>
      <w:pPr>
        <w:widowControl/>
        <w:spacing w:after="120" w:line="400" w:lineRule="exac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七、咨询电话：64352934</w:t>
      </w:r>
      <w:r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联系人：陈老师、卫老师</w:t>
      </w:r>
    </w:p>
    <w:p>
      <w:pPr>
        <w:widowControl/>
        <w:spacing w:after="120" w:line="400" w:lineRule="exact"/>
        <w:jc w:val="left"/>
        <w:rPr>
          <w:rFonts w:ascii="仿宋" w:hAnsi="仿宋" w:eastAsia="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8"/>
        </w:rPr>
        <w:t>八、其他事项</w:t>
      </w:r>
    </w:p>
    <w:p>
      <w:pPr>
        <w:widowControl/>
        <w:spacing w:after="120" w:line="4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“三个承诺”：不提前组织学生报名或变相报名，不举行任何测试、测评、学科练习、面试或面谈，招生录取不与任何培训机构挂钩。</w:t>
      </w:r>
    </w:p>
    <w:p>
      <w:pPr>
        <w:widowControl/>
        <w:spacing w:after="120" w:line="4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义务教育阶段民办学校不引进境外课程，不使用境外教材。</w:t>
      </w:r>
    </w:p>
    <w:p>
      <w:pPr>
        <w:widowControl/>
        <w:spacing w:after="120" w:line="400" w:lineRule="exact"/>
        <w:ind w:firstLine="4480" w:firstLineChars="1600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pacing w:after="120" w:line="400" w:lineRule="exact"/>
        <w:ind w:firstLine="4480" w:firstLineChars="1600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pacing w:after="120" w:line="400" w:lineRule="exact"/>
        <w:ind w:firstLine="4480" w:firstLineChars="16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上海市民办文绮中学</w:t>
      </w:r>
    </w:p>
    <w:p>
      <w:pPr>
        <w:widowControl/>
        <w:spacing w:after="120" w:line="400" w:lineRule="exact"/>
        <w:ind w:right="1120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ascii="仿宋" w:hAnsi="仿宋" w:eastAsia="仿宋" w:cs="宋体"/>
          <w:color w:val="333333"/>
          <w:kern w:val="0"/>
          <w:sz w:val="28"/>
          <w:szCs w:val="28"/>
        </w:rPr>
        <w:t>2022年5月30日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kNGM2NTQ2YThjNGE3NWZkMzJhZDM2M2Y5ZTA5MjgifQ=="/>
  </w:docVars>
  <w:rsids>
    <w:rsidRoot w:val="00053326"/>
    <w:rsid w:val="00053326"/>
    <w:rsid w:val="000B7637"/>
    <w:rsid w:val="00145D76"/>
    <w:rsid w:val="00167E1F"/>
    <w:rsid w:val="001A33BA"/>
    <w:rsid w:val="0026241E"/>
    <w:rsid w:val="0027394E"/>
    <w:rsid w:val="00283236"/>
    <w:rsid w:val="002C6DF6"/>
    <w:rsid w:val="00340474"/>
    <w:rsid w:val="00377604"/>
    <w:rsid w:val="003806C3"/>
    <w:rsid w:val="003B7284"/>
    <w:rsid w:val="003C6729"/>
    <w:rsid w:val="0043022F"/>
    <w:rsid w:val="004424E8"/>
    <w:rsid w:val="00446FBB"/>
    <w:rsid w:val="0045623B"/>
    <w:rsid w:val="004B2B66"/>
    <w:rsid w:val="004D7C5F"/>
    <w:rsid w:val="004E5947"/>
    <w:rsid w:val="00517EC2"/>
    <w:rsid w:val="005778F4"/>
    <w:rsid w:val="00607EE8"/>
    <w:rsid w:val="00642678"/>
    <w:rsid w:val="00660FFE"/>
    <w:rsid w:val="00673C36"/>
    <w:rsid w:val="006D6A57"/>
    <w:rsid w:val="00731A50"/>
    <w:rsid w:val="00732D1C"/>
    <w:rsid w:val="00753DCE"/>
    <w:rsid w:val="007B10C2"/>
    <w:rsid w:val="0082496C"/>
    <w:rsid w:val="00833067"/>
    <w:rsid w:val="00884AA6"/>
    <w:rsid w:val="00890BE7"/>
    <w:rsid w:val="009114ED"/>
    <w:rsid w:val="0091429A"/>
    <w:rsid w:val="009A54F3"/>
    <w:rsid w:val="009F402F"/>
    <w:rsid w:val="00A27BED"/>
    <w:rsid w:val="00A408FA"/>
    <w:rsid w:val="00B15FF9"/>
    <w:rsid w:val="00B27FA3"/>
    <w:rsid w:val="00B74EBD"/>
    <w:rsid w:val="00BD7EA2"/>
    <w:rsid w:val="00BF47C9"/>
    <w:rsid w:val="00BF6085"/>
    <w:rsid w:val="00BF726D"/>
    <w:rsid w:val="00C25206"/>
    <w:rsid w:val="00C8483A"/>
    <w:rsid w:val="00CA48EF"/>
    <w:rsid w:val="00CB20ED"/>
    <w:rsid w:val="00D267F2"/>
    <w:rsid w:val="00D73C50"/>
    <w:rsid w:val="00D97340"/>
    <w:rsid w:val="00DD5DB2"/>
    <w:rsid w:val="00E1118D"/>
    <w:rsid w:val="00E11F90"/>
    <w:rsid w:val="00E54A2A"/>
    <w:rsid w:val="00E83EA3"/>
    <w:rsid w:val="00E84F2F"/>
    <w:rsid w:val="00ED0524"/>
    <w:rsid w:val="00F476AB"/>
    <w:rsid w:val="00F94367"/>
    <w:rsid w:val="00FB25D3"/>
    <w:rsid w:val="00FD09B4"/>
    <w:rsid w:val="19472B21"/>
    <w:rsid w:val="7FC172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733</Words>
  <Characters>784</Characters>
  <Lines>5</Lines>
  <Paragraphs>1</Paragraphs>
  <TotalTime>211</TotalTime>
  <ScaleCrop>false</ScaleCrop>
  <LinksUpToDate>false</LinksUpToDate>
  <CharactersWithSpaces>793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2020-03-15T10:44:00Z</dcterms:created>
  <dc:creator>杨慧毅</dc:creator>
  <cp:lastModifiedBy>13501736877</cp:lastModifiedBy>
  <dcterms:modified xsi:type="dcterms:W3CDTF">2022-05-29T05:10:35Z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3743D36B089B48A889C49F11E729D834</vt:lpwstr>
  </property>
</Properties>
</file>