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kern w:val="36"/>
          <w:sz w:val="32"/>
          <w:szCs w:val="32"/>
        </w:rPr>
        <w:t>上海闵行区民办德闳学校20</w:t>
      </w:r>
      <w:r>
        <w:rPr>
          <w:rFonts w:ascii="华文中宋" w:hAnsi="华文中宋" w:eastAsia="华文中宋" w:cs="宋体"/>
          <w:kern w:val="36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kern w:val="36"/>
          <w:sz w:val="32"/>
          <w:szCs w:val="32"/>
        </w:rPr>
        <w:t>2年一年级招生简章</w:t>
      </w:r>
    </w:p>
    <w:p>
      <w:pPr>
        <w:widowControl/>
        <w:spacing w:after="120" w:line="480" w:lineRule="exact"/>
        <w:ind w:firstLine="640" w:firstLineChars="200"/>
        <w:jc w:val="left"/>
        <w:rPr>
          <w:rFonts w:ascii="华文中宋" w:hAnsi="华文中宋" w:eastAsia="华文中宋" w:cs="宋体"/>
          <w:kern w:val="0"/>
          <w:sz w:val="32"/>
          <w:szCs w:val="32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一、学校简介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上海闵行区民办德闳学校是一所十二年制学校，位于闵行区马桥镇曙光路1</w:t>
      </w:r>
      <w:r>
        <w:rPr>
          <w:rFonts w:ascii="仿宋" w:hAnsi="仿宋" w:eastAsia="仿宋" w:cs="宋体"/>
          <w:kern w:val="0"/>
          <w:sz w:val="28"/>
          <w:szCs w:val="28"/>
        </w:rPr>
        <w:t>935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号。学校环境优美，设施齐全，教学楼内科学实验室，艺术工作室，黑箱剧院，双语图书馆，陶艺烧窑炉，创客空间等一应俱全，此外还拥有50米八条泳道的游泳池，500座专业剧场等独立的专业运动和表演场馆。全校室内安装中央空调和新风系统，室外有全草皮标准足球场和大型游乐设施。 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校在上海二期课改的课程基础上，融入中国传统文化教育的精髓与国际先进的教育理念和教学方法，开发出一系列双语融合课程，并提供学术、体育、创意三大类近百门选择的“启迪”拓展课程，进行全人教育实践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二、招生计划</w:t>
      </w:r>
    </w:p>
    <w:p>
      <w:pPr>
        <w:widowControl/>
        <w:spacing w:after="120" w:line="48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2022学年</w:t>
      </w:r>
      <w:r>
        <w:rPr>
          <w:rFonts w:ascii="仿宋" w:hAnsi="仿宋" w:eastAsia="仿宋" w:cs="宋体"/>
          <w:kern w:val="0"/>
          <w:sz w:val="28"/>
          <w:szCs w:val="28"/>
        </w:rPr>
        <w:t>招生计划</w:t>
      </w:r>
      <w:r>
        <w:rPr>
          <w:rFonts w:hint="eastAsia" w:ascii="仿宋" w:hAnsi="仿宋" w:eastAsia="仿宋" w:cs="宋体"/>
          <w:kern w:val="0"/>
          <w:sz w:val="28"/>
          <w:szCs w:val="28"/>
        </w:rPr>
        <w:t>总</w:t>
      </w:r>
      <w:r>
        <w:rPr>
          <w:rFonts w:ascii="仿宋" w:hAnsi="仿宋" w:eastAsia="仿宋" w:cs="宋体"/>
          <w:kern w:val="0"/>
          <w:sz w:val="28"/>
          <w:szCs w:val="28"/>
        </w:rPr>
        <w:t>数：144</w:t>
      </w:r>
      <w:r>
        <w:rPr>
          <w:rFonts w:hint="eastAsia" w:ascii="仿宋" w:hAnsi="仿宋" w:eastAsia="仿宋" w:cs="宋体"/>
          <w:kern w:val="0"/>
          <w:sz w:val="28"/>
          <w:szCs w:val="28"/>
        </w:rPr>
        <w:t>人</w:t>
      </w:r>
      <w:r>
        <w:rPr>
          <w:rFonts w:ascii="仿宋" w:hAnsi="仿宋" w:eastAsia="仿宋" w:cs="宋体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分类</w:t>
      </w:r>
      <w:r>
        <w:rPr>
          <w:rFonts w:ascii="仿宋" w:hAnsi="仿宋" w:eastAsia="仿宋" w:cs="宋体"/>
          <w:kern w:val="0"/>
          <w:sz w:val="28"/>
          <w:szCs w:val="28"/>
        </w:rPr>
        <w:t>如下：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统招：</w:t>
      </w:r>
      <w:r>
        <w:rPr>
          <w:rFonts w:ascii="仿宋" w:hAnsi="仿宋" w:eastAsia="仿宋" w:cs="宋体"/>
          <w:kern w:val="0"/>
          <w:sz w:val="28"/>
          <w:szCs w:val="28"/>
        </w:rPr>
        <w:t>142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人（其中走读</w:t>
      </w:r>
      <w:r>
        <w:rPr>
          <w:rFonts w:ascii="仿宋" w:hAnsi="仿宋" w:eastAsia="仿宋" w:cs="宋体"/>
          <w:kern w:val="0"/>
          <w:sz w:val="28"/>
          <w:szCs w:val="28"/>
        </w:rPr>
        <w:t>87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人，</w:t>
      </w:r>
      <w:r>
        <w:rPr>
          <w:rFonts w:ascii="仿宋" w:hAnsi="仿宋" w:eastAsia="仿宋" w:cs="宋体"/>
          <w:kern w:val="0"/>
          <w:sz w:val="28"/>
          <w:szCs w:val="28"/>
        </w:rPr>
        <w:t>住宿</w:t>
      </w:r>
      <w:r>
        <w:rPr>
          <w:rFonts w:hint="eastAsia" w:ascii="仿宋" w:hAnsi="仿宋" w:eastAsia="仿宋" w:cs="宋体"/>
          <w:kern w:val="0"/>
          <w:sz w:val="28"/>
          <w:szCs w:val="28"/>
        </w:rPr>
        <w:t>5</w:t>
      </w:r>
      <w:r>
        <w:rPr>
          <w:rFonts w:ascii="仿宋" w:hAnsi="仿宋" w:eastAsia="仿宋" w:cs="宋体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人；接受</w:t>
      </w:r>
      <w:r>
        <w:rPr>
          <w:rFonts w:ascii="仿宋" w:hAnsi="仿宋" w:eastAsia="仿宋" w:cs="宋体"/>
          <w:kern w:val="0"/>
          <w:sz w:val="28"/>
          <w:szCs w:val="28"/>
        </w:rPr>
        <w:t>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）；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本校教职工</w:t>
      </w:r>
      <w:r>
        <w:rPr>
          <w:rFonts w:ascii="仿宋" w:hAnsi="仿宋" w:eastAsia="仿宋" w:cs="宋体"/>
          <w:kern w:val="0"/>
          <w:sz w:val="28"/>
          <w:szCs w:val="28"/>
        </w:rPr>
        <w:t>子女</w:t>
      </w:r>
      <w:r>
        <w:rPr>
          <w:rFonts w:hint="eastAsia" w:ascii="仿宋" w:hAnsi="仿宋" w:eastAsia="仿宋" w:cs="宋体"/>
          <w:kern w:val="0"/>
          <w:sz w:val="28"/>
          <w:szCs w:val="28"/>
        </w:rPr>
        <w:t>*：</w:t>
      </w:r>
      <w:r>
        <w:rPr>
          <w:rFonts w:ascii="仿宋" w:hAnsi="仿宋" w:eastAsia="仿宋" w:cs="宋体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人（其中</w:t>
      </w:r>
      <w:r>
        <w:rPr>
          <w:rFonts w:ascii="仿宋" w:hAnsi="仿宋" w:eastAsia="仿宋" w:cs="宋体"/>
          <w:kern w:val="0"/>
          <w:sz w:val="28"/>
          <w:szCs w:val="28"/>
        </w:rPr>
        <w:t>走读1</w:t>
      </w:r>
      <w:r>
        <w:rPr>
          <w:rFonts w:hint="eastAsia" w:ascii="仿宋" w:hAnsi="仿宋" w:eastAsia="仿宋" w:cs="宋体"/>
          <w:kern w:val="0"/>
          <w:sz w:val="28"/>
          <w:szCs w:val="28"/>
        </w:rPr>
        <w:t>人</w:t>
      </w:r>
      <w:r>
        <w:rPr>
          <w:rFonts w:ascii="仿宋" w:hAnsi="仿宋" w:eastAsia="仿宋" w:cs="宋体"/>
          <w:kern w:val="0"/>
          <w:sz w:val="28"/>
          <w:szCs w:val="28"/>
        </w:rPr>
        <w:t>，住宿1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人；不接受</w:t>
      </w:r>
      <w:r>
        <w:rPr>
          <w:rFonts w:ascii="仿宋" w:hAnsi="仿宋" w:eastAsia="仿宋" w:cs="宋体"/>
          <w:kern w:val="0"/>
          <w:sz w:val="28"/>
          <w:szCs w:val="28"/>
        </w:rPr>
        <w:t>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三、报名条件 </w:t>
      </w:r>
    </w:p>
    <w:p>
      <w:pPr>
        <w:widowControl/>
        <w:spacing w:after="120" w:line="480" w:lineRule="exact"/>
        <w:ind w:firstLine="57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201</w:t>
      </w:r>
      <w:r>
        <w:rPr>
          <w:rFonts w:ascii="仿宋" w:hAnsi="仿宋" w:eastAsia="仿宋" w:cs="宋体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年 9 月 1 日至 201</w:t>
      </w:r>
      <w:r>
        <w:rPr>
          <w:rFonts w:ascii="仿宋" w:hAnsi="仿宋" w:eastAsia="仿宋" w:cs="宋体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年 8 月 31 日出生，符合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本市</w:t>
      </w:r>
      <w:r>
        <w:rPr>
          <w:rFonts w:hint="eastAsia" w:ascii="仿宋" w:hAnsi="仿宋" w:eastAsia="仿宋" w:cs="宋体"/>
          <w:kern w:val="0"/>
          <w:sz w:val="28"/>
          <w:szCs w:val="28"/>
        </w:rPr>
        <w:t>小学入学条件的儿童。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四、报名办法</w:t>
      </w:r>
      <w:bookmarkStart w:id="0" w:name="_GoBack"/>
      <w:bookmarkEnd w:id="0"/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请于</w:t>
      </w:r>
      <w:r>
        <w:rPr>
          <w:rFonts w:ascii="仿宋" w:hAnsi="仿宋" w:eastAsia="仿宋" w:cs="宋体"/>
          <w:kern w:val="0"/>
          <w:sz w:val="28"/>
          <w:szCs w:val="28"/>
        </w:rPr>
        <w:t>6月22日-6月24日</w:t>
      </w:r>
      <w:r>
        <w:rPr>
          <w:rFonts w:hint="eastAsia" w:ascii="仿宋" w:hAnsi="仿宋" w:eastAsia="仿宋" w:cs="宋体"/>
          <w:kern w:val="0"/>
          <w:sz w:val="28"/>
          <w:szCs w:val="28"/>
        </w:rPr>
        <w:t>访问</w:t>
      </w:r>
      <w:r>
        <w:rPr>
          <w:rFonts w:ascii="仿宋" w:hAnsi="仿宋" w:eastAsia="仿宋" w:cs="宋体"/>
          <w:kern w:val="0"/>
          <w:sz w:val="28"/>
          <w:szCs w:val="28"/>
        </w:rPr>
        <w:t>“一网通</w:t>
      </w:r>
      <w:r>
        <w:rPr>
          <w:rFonts w:hint="eastAsia" w:ascii="仿宋" w:hAnsi="仿宋" w:eastAsia="仿宋" w:cs="宋体"/>
          <w:kern w:val="0"/>
          <w:sz w:val="28"/>
          <w:szCs w:val="28"/>
        </w:rPr>
        <w:t>办”网站义务教育入学专栏或“上海市义务教育入学报名系统”填报志愿。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五、录取方式 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报名人数小于或等于招生计划，全部录取</w:t>
      </w:r>
      <w:r>
        <w:rPr>
          <w:rFonts w:hint="eastAsia" w:ascii="仿宋" w:hAnsi="仿宋" w:eastAsia="仿宋" w:cs="宋体"/>
          <w:kern w:val="0"/>
          <w:sz w:val="28"/>
          <w:szCs w:val="28"/>
        </w:rPr>
        <w:t>；报名</w:t>
      </w:r>
      <w:r>
        <w:rPr>
          <w:rFonts w:ascii="仿宋" w:hAnsi="仿宋" w:eastAsia="仿宋" w:cs="宋体"/>
          <w:kern w:val="0"/>
          <w:sz w:val="28"/>
          <w:szCs w:val="28"/>
        </w:rPr>
        <w:t>人数超过招生计划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由区教育行政部门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组织</w:t>
      </w:r>
      <w:r>
        <w:rPr>
          <w:rFonts w:ascii="仿宋" w:hAnsi="仿宋" w:eastAsia="仿宋" w:cs="宋体"/>
          <w:kern w:val="0"/>
          <w:sz w:val="28"/>
          <w:szCs w:val="28"/>
        </w:rPr>
        <w:t>实施电脑随机录取。</w:t>
      </w:r>
    </w:p>
    <w:p>
      <w:pPr>
        <w:widowControl/>
        <w:spacing w:after="120" w:line="480" w:lineRule="exact"/>
        <w:ind w:firstLine="482" w:firstLineChars="200"/>
        <w:jc w:val="left"/>
        <w:rPr>
          <w:rFonts w:ascii="楷体" w:hAnsi="楷体" w:eastAsia="楷体" w:cs="宋体"/>
          <w:b/>
          <w:kern w:val="0"/>
          <w:sz w:val="24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六、收费标准</w:t>
      </w:r>
    </w:p>
    <w:p>
      <w:pPr>
        <w:widowControl/>
        <w:spacing w:after="120" w:line="48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学费标准：77000元/学期</w:t>
      </w:r>
    </w:p>
    <w:p>
      <w:pPr>
        <w:widowControl/>
        <w:spacing w:after="120" w:line="48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七、咨询电话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咨询电话：021-3329 9458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邮箱：admissions-shmh@dehong.cn 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学校地址：上海市闵行区曙光路 1935 号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八、其他事项</w:t>
      </w: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学校郑重承诺：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“三个承诺”：不提前组织学生报名或变相报名，不举行任何测试、测评、学科练习、面试或面谈，招生录取不与任何培训机构挂钩。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义务教育阶段民办学校不引进境外课程，不使用境外教材。</w:t>
      </w:r>
    </w:p>
    <w:p>
      <w:pPr>
        <w:widowControl/>
        <w:spacing w:after="120" w:line="480" w:lineRule="exact"/>
        <w:ind w:firstLine="482" w:firstLineChars="200"/>
        <w:jc w:val="left"/>
        <w:rPr>
          <w:rFonts w:ascii="楷体" w:hAnsi="楷体" w:eastAsia="楷体" w:cs="宋体"/>
          <w:b/>
          <w:kern w:val="0"/>
          <w:sz w:val="24"/>
          <w:szCs w:val="28"/>
        </w:rPr>
      </w:pP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上海闵行区民办德闳学校</w:t>
      </w: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ascii="仿宋" w:hAnsi="仿宋" w:eastAsia="仿宋" w:cs="宋体"/>
          <w:kern w:val="0"/>
          <w:sz w:val="28"/>
          <w:szCs w:val="28"/>
        </w:rPr>
        <w:t>年5月</w:t>
      </w:r>
      <w:r>
        <w:rPr>
          <w:rFonts w:hint="eastAsia" w:ascii="仿宋" w:hAnsi="仿宋" w:eastAsia="仿宋" w:cs="宋体"/>
          <w:kern w:val="0"/>
          <w:sz w:val="28"/>
          <w:szCs w:val="28"/>
        </w:rPr>
        <w:t>30</w:t>
      </w:r>
      <w:r>
        <w:rPr>
          <w:rFonts w:ascii="仿宋" w:hAnsi="仿宋" w:eastAsia="仿宋" w:cs="宋体"/>
          <w:kern w:val="0"/>
          <w:sz w:val="28"/>
          <w:szCs w:val="28"/>
        </w:rPr>
        <w:t>日</w:t>
      </w: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53326"/>
    <w:rsid w:val="00073FF7"/>
    <w:rsid w:val="000A2A28"/>
    <w:rsid w:val="00102670"/>
    <w:rsid w:val="00124E03"/>
    <w:rsid w:val="001600BD"/>
    <w:rsid w:val="00197254"/>
    <w:rsid w:val="001A3E6A"/>
    <w:rsid w:val="001C60FB"/>
    <w:rsid w:val="00273209"/>
    <w:rsid w:val="002875F0"/>
    <w:rsid w:val="002C22CD"/>
    <w:rsid w:val="003063D2"/>
    <w:rsid w:val="0034401C"/>
    <w:rsid w:val="003B435C"/>
    <w:rsid w:val="004539BE"/>
    <w:rsid w:val="00457CF7"/>
    <w:rsid w:val="004A3409"/>
    <w:rsid w:val="004A6914"/>
    <w:rsid w:val="004B386B"/>
    <w:rsid w:val="00527C63"/>
    <w:rsid w:val="00537F9B"/>
    <w:rsid w:val="005A5889"/>
    <w:rsid w:val="005E022C"/>
    <w:rsid w:val="006141C3"/>
    <w:rsid w:val="006242CD"/>
    <w:rsid w:val="00637A05"/>
    <w:rsid w:val="0066428C"/>
    <w:rsid w:val="00673C36"/>
    <w:rsid w:val="006A3234"/>
    <w:rsid w:val="006C795A"/>
    <w:rsid w:val="007107F0"/>
    <w:rsid w:val="00720A58"/>
    <w:rsid w:val="0077586E"/>
    <w:rsid w:val="00785413"/>
    <w:rsid w:val="007A7078"/>
    <w:rsid w:val="007E0155"/>
    <w:rsid w:val="007F0865"/>
    <w:rsid w:val="00861AED"/>
    <w:rsid w:val="00866A67"/>
    <w:rsid w:val="00884AA6"/>
    <w:rsid w:val="008B5E49"/>
    <w:rsid w:val="008D4153"/>
    <w:rsid w:val="00975F84"/>
    <w:rsid w:val="009B42C9"/>
    <w:rsid w:val="009C4AF2"/>
    <w:rsid w:val="009E5901"/>
    <w:rsid w:val="009E6A0A"/>
    <w:rsid w:val="00A625CA"/>
    <w:rsid w:val="00A73274"/>
    <w:rsid w:val="00AE25C3"/>
    <w:rsid w:val="00AF2C30"/>
    <w:rsid w:val="00B31952"/>
    <w:rsid w:val="00B33310"/>
    <w:rsid w:val="00B46D27"/>
    <w:rsid w:val="00B51833"/>
    <w:rsid w:val="00B600AA"/>
    <w:rsid w:val="00C15280"/>
    <w:rsid w:val="00C4446F"/>
    <w:rsid w:val="00C45C86"/>
    <w:rsid w:val="00C6289E"/>
    <w:rsid w:val="00C82DEE"/>
    <w:rsid w:val="00C85D6C"/>
    <w:rsid w:val="00CD11F9"/>
    <w:rsid w:val="00D02F54"/>
    <w:rsid w:val="00D1403D"/>
    <w:rsid w:val="00D15AC4"/>
    <w:rsid w:val="00D75678"/>
    <w:rsid w:val="00DC4895"/>
    <w:rsid w:val="00E06EF5"/>
    <w:rsid w:val="00E11F90"/>
    <w:rsid w:val="00E143D9"/>
    <w:rsid w:val="00E4044B"/>
    <w:rsid w:val="00E607F3"/>
    <w:rsid w:val="00E74518"/>
    <w:rsid w:val="00E84F2F"/>
    <w:rsid w:val="00EA0C43"/>
    <w:rsid w:val="00EC437C"/>
    <w:rsid w:val="00EE0E77"/>
    <w:rsid w:val="00F21780"/>
    <w:rsid w:val="00F327CD"/>
    <w:rsid w:val="00F53F5C"/>
    <w:rsid w:val="00F65313"/>
    <w:rsid w:val="00FD561A"/>
    <w:rsid w:val="00FD6505"/>
    <w:rsid w:val="37A9086D"/>
    <w:rsid w:val="3C443DC8"/>
    <w:rsid w:val="664A67C8"/>
    <w:rsid w:val="77EA4E13"/>
    <w:rsid w:val="780637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Balloon Text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673</Words>
  <Characters>746</Characters>
  <Lines>5</Lines>
  <Paragraphs>1</Paragraphs>
  <TotalTime>5</TotalTime>
  <ScaleCrop>false</ScaleCrop>
  <LinksUpToDate>false</LinksUpToDate>
  <CharactersWithSpaces>763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2022-05-28T05:54:00Z</dcterms:created>
  <dc:creator>杨慧毅</dc:creator>
  <cp:lastModifiedBy>13501736877</cp:lastModifiedBy>
  <cp:lastPrinted>2021-02-25T08:19:00Z</cp:lastPrinted>
  <dcterms:modified xsi:type="dcterms:W3CDTF">2022-05-28T11:44:20Z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B468CAD3FD1A44ACAC2959AEF543D6E8</vt:lpwstr>
  </property>
</Properties>
</file>