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A9" w:rsidRPr="0045779E" w:rsidRDefault="00CF25A9" w:rsidP="00CF25A9">
      <w:pPr>
        <w:widowControl/>
        <w:jc w:val="distribute"/>
        <w:rPr>
          <w:rFonts w:ascii="方正小标宋简体" w:eastAsia="方正小标宋简体" w:hAnsi="宋体" w:cs="宋体"/>
          <w:b/>
          <w:kern w:val="0"/>
          <w:sz w:val="48"/>
          <w:szCs w:val="48"/>
        </w:rPr>
      </w:pPr>
      <w:r w:rsidRPr="0045779E">
        <w:rPr>
          <w:rFonts w:ascii="方正小标宋简体" w:eastAsia="方正小标宋简体" w:hAnsi="宋体" w:cs="宋体" w:hint="eastAsia"/>
          <w:b/>
          <w:color w:val="FF0000"/>
          <w:kern w:val="0"/>
          <w:sz w:val="48"/>
          <w:szCs w:val="48"/>
        </w:rPr>
        <w:t>上海市闵行区人民政府教育督导室文件</w:t>
      </w:r>
    </w:p>
    <w:p w:rsidR="00CF25A9" w:rsidRDefault="00CF25A9" w:rsidP="00CF25A9">
      <w:pPr>
        <w:spacing w:line="500" w:lineRule="exact"/>
        <w:jc w:val="center"/>
        <w:rPr>
          <w:rFonts w:ascii="仿宋_GB2312" w:eastAsia="仿宋_GB2312"/>
          <w:sz w:val="32"/>
        </w:rPr>
      </w:pPr>
    </w:p>
    <w:p w:rsidR="00CF25A9" w:rsidRDefault="00CF25A9" w:rsidP="00CF25A9">
      <w:pPr>
        <w:spacing w:line="500" w:lineRule="exact"/>
        <w:jc w:val="center"/>
        <w:rPr>
          <w:rFonts w:ascii="仿宋_GB2312" w:eastAsia="仿宋_GB2312"/>
          <w:sz w:val="32"/>
        </w:rPr>
      </w:pPr>
    </w:p>
    <w:p w:rsidR="00CF25A9" w:rsidRDefault="00CF25A9" w:rsidP="00CF25A9">
      <w:pPr>
        <w:pBdr>
          <w:bottom w:val="single" w:sz="12" w:space="1" w:color="FF0000"/>
        </w:pBdr>
        <w:spacing w:line="560" w:lineRule="exact"/>
        <w:jc w:val="center"/>
        <w:rPr>
          <w:rFonts w:ascii="仿宋" w:eastAsia="仿宋" w:hAnsi="仿宋"/>
          <w:sz w:val="32"/>
        </w:rPr>
      </w:pPr>
      <w:r>
        <w:rPr>
          <w:rFonts w:ascii="仿宋" w:eastAsia="仿宋" w:hAnsi="仿宋" w:hint="eastAsia"/>
          <w:sz w:val="32"/>
        </w:rPr>
        <w:t>闵府教督〔20</w:t>
      </w:r>
      <w:r w:rsidR="00544D61">
        <w:rPr>
          <w:rFonts w:ascii="仿宋" w:eastAsia="仿宋" w:hAnsi="仿宋" w:hint="eastAsia"/>
          <w:sz w:val="32"/>
        </w:rPr>
        <w:t>2</w:t>
      </w:r>
      <w:r w:rsidR="00250BFB">
        <w:rPr>
          <w:rFonts w:ascii="仿宋" w:eastAsia="仿宋" w:hAnsi="仿宋" w:hint="eastAsia"/>
          <w:sz w:val="32"/>
        </w:rPr>
        <w:t>2</w:t>
      </w:r>
      <w:r>
        <w:rPr>
          <w:rFonts w:ascii="仿宋" w:eastAsia="仿宋" w:hAnsi="仿宋" w:hint="eastAsia"/>
          <w:sz w:val="32"/>
        </w:rPr>
        <w:t>〕</w:t>
      </w:r>
      <w:r w:rsidR="00E54F64">
        <w:rPr>
          <w:rFonts w:ascii="仿宋" w:eastAsia="仿宋" w:hAnsi="仿宋" w:hint="eastAsia"/>
          <w:sz w:val="32"/>
        </w:rPr>
        <w:t>2</w:t>
      </w:r>
      <w:r w:rsidR="00F32AE8">
        <w:rPr>
          <w:rFonts w:ascii="仿宋" w:eastAsia="仿宋" w:hAnsi="仿宋" w:hint="eastAsia"/>
          <w:sz w:val="32"/>
        </w:rPr>
        <w:t>4</w:t>
      </w:r>
      <w:r>
        <w:rPr>
          <w:rFonts w:ascii="仿宋" w:eastAsia="仿宋" w:hAnsi="仿宋" w:hint="eastAsia"/>
          <w:sz w:val="32"/>
        </w:rPr>
        <w:t>号</w:t>
      </w:r>
    </w:p>
    <w:p w:rsidR="00CF25A9" w:rsidRDefault="00CF25A9" w:rsidP="00F06EA7">
      <w:pPr>
        <w:jc w:val="center"/>
        <w:rPr>
          <w:rFonts w:ascii="Times New Roman" w:hAnsi="Times New Roman"/>
          <w:szCs w:val="21"/>
        </w:rPr>
      </w:pPr>
      <w:r>
        <w:rPr>
          <w:rFonts w:ascii="宋体" w:hAnsi="宋体" w:hint="eastAsia"/>
          <w:b/>
          <w:szCs w:val="21"/>
        </w:rPr>
        <w:t xml:space="preserve"> </w:t>
      </w:r>
    </w:p>
    <w:p w:rsidR="00CF25A9" w:rsidRPr="00D1550B" w:rsidRDefault="00CF25A9" w:rsidP="00F06EA7">
      <w:pPr>
        <w:widowControl/>
        <w:snapToGrid w:val="0"/>
        <w:jc w:val="center"/>
        <w:rPr>
          <w:rFonts w:ascii="方正小标宋简体" w:eastAsia="方正小标宋简体" w:hAnsi="仿宋" w:cs="宋体"/>
          <w:color w:val="000000" w:themeColor="text1"/>
          <w:kern w:val="0"/>
          <w:sz w:val="44"/>
          <w:szCs w:val="44"/>
        </w:rPr>
      </w:pPr>
      <w:r w:rsidRPr="00D1550B">
        <w:rPr>
          <w:rFonts w:ascii="方正小标宋简体" w:eastAsia="方正小标宋简体" w:hAnsi="仿宋" w:cs="宋体" w:hint="eastAsia"/>
          <w:color w:val="000000" w:themeColor="text1"/>
          <w:kern w:val="0"/>
          <w:sz w:val="44"/>
          <w:szCs w:val="44"/>
        </w:rPr>
        <w:t>关于印发《</w:t>
      </w:r>
      <w:r w:rsidR="00F32AE8" w:rsidRPr="00D1550B">
        <w:rPr>
          <w:rFonts w:ascii="方正小标宋简体" w:eastAsia="方正小标宋简体" w:hAnsi="仿宋" w:cs="宋体" w:hint="eastAsia"/>
          <w:color w:val="000000" w:themeColor="text1"/>
          <w:kern w:val="0"/>
          <w:sz w:val="44"/>
          <w:szCs w:val="44"/>
        </w:rPr>
        <w:t>上海闵行区金色阳光世博幼儿园</w:t>
      </w:r>
      <w:r w:rsidR="001B7882" w:rsidRPr="00D1550B">
        <w:rPr>
          <w:rFonts w:ascii="方正小标宋简体" w:eastAsia="方正小标宋简体" w:hAnsi="仿宋" w:cs="宋体" w:hint="eastAsia"/>
          <w:color w:val="000000" w:themeColor="text1"/>
          <w:kern w:val="0"/>
          <w:sz w:val="44"/>
          <w:szCs w:val="44"/>
        </w:rPr>
        <w:t>办园</w:t>
      </w:r>
      <w:r w:rsidR="00993150" w:rsidRPr="00D1550B">
        <w:rPr>
          <w:rFonts w:ascii="方正小标宋简体" w:eastAsia="方正小标宋简体" w:hAnsi="仿宋" w:cs="宋体" w:hint="eastAsia"/>
          <w:color w:val="000000" w:themeColor="text1"/>
          <w:kern w:val="0"/>
          <w:sz w:val="44"/>
          <w:szCs w:val="44"/>
        </w:rPr>
        <w:t>水平(2017-2022)综合督导意见书</w:t>
      </w:r>
      <w:r w:rsidRPr="00D1550B">
        <w:rPr>
          <w:rFonts w:ascii="方正小标宋简体" w:eastAsia="方正小标宋简体" w:hAnsi="仿宋" w:cs="宋体" w:hint="eastAsia"/>
          <w:color w:val="000000" w:themeColor="text1"/>
          <w:kern w:val="0"/>
          <w:sz w:val="44"/>
          <w:szCs w:val="44"/>
        </w:rPr>
        <w:t>》的通知</w:t>
      </w:r>
    </w:p>
    <w:p w:rsidR="00250BFB" w:rsidRPr="00F06EA7" w:rsidRDefault="00250BFB" w:rsidP="00F06EA7">
      <w:pPr>
        <w:snapToGrid w:val="0"/>
        <w:spacing w:line="360" w:lineRule="auto"/>
        <w:rPr>
          <w:rFonts w:ascii="仿宋" w:eastAsia="仿宋" w:hAnsi="仿宋" w:cs="宋体"/>
          <w:color w:val="000000" w:themeColor="text1"/>
          <w:kern w:val="0"/>
          <w:sz w:val="32"/>
          <w:szCs w:val="32"/>
        </w:rPr>
      </w:pPr>
    </w:p>
    <w:p w:rsidR="00993150" w:rsidRPr="00D1550B" w:rsidRDefault="00F32AE8" w:rsidP="00F06EA7">
      <w:pPr>
        <w:snapToGrid w:val="0"/>
        <w:spacing w:line="360" w:lineRule="auto"/>
        <w:jc w:val="left"/>
        <w:rPr>
          <w:rFonts w:ascii="仿宋" w:eastAsia="仿宋" w:hAnsi="仿宋"/>
          <w:bCs/>
          <w:color w:val="000000" w:themeColor="text1"/>
          <w:kern w:val="20"/>
          <w:sz w:val="32"/>
          <w:szCs w:val="32"/>
        </w:rPr>
      </w:pPr>
      <w:r w:rsidRPr="00D1550B">
        <w:rPr>
          <w:rFonts w:ascii="仿宋" w:eastAsia="仿宋" w:hAnsi="仿宋" w:hint="eastAsia"/>
          <w:bCs/>
          <w:color w:val="000000" w:themeColor="text1"/>
          <w:kern w:val="20"/>
          <w:sz w:val="32"/>
          <w:szCs w:val="32"/>
        </w:rPr>
        <w:t>上海闵行区金色阳光</w:t>
      </w:r>
      <w:proofErr w:type="gramStart"/>
      <w:r w:rsidRPr="00D1550B">
        <w:rPr>
          <w:rFonts w:ascii="仿宋" w:eastAsia="仿宋" w:hAnsi="仿宋" w:hint="eastAsia"/>
          <w:bCs/>
          <w:color w:val="000000" w:themeColor="text1"/>
          <w:kern w:val="20"/>
          <w:sz w:val="32"/>
          <w:szCs w:val="32"/>
        </w:rPr>
        <w:t>世</w:t>
      </w:r>
      <w:proofErr w:type="gramEnd"/>
      <w:r w:rsidRPr="00D1550B">
        <w:rPr>
          <w:rFonts w:ascii="仿宋" w:eastAsia="仿宋" w:hAnsi="仿宋" w:hint="eastAsia"/>
          <w:bCs/>
          <w:color w:val="000000" w:themeColor="text1"/>
          <w:kern w:val="20"/>
          <w:sz w:val="32"/>
          <w:szCs w:val="32"/>
        </w:rPr>
        <w:t>博幼儿园</w:t>
      </w:r>
      <w:r w:rsidR="00CF25A9" w:rsidRPr="00D1550B">
        <w:rPr>
          <w:rFonts w:ascii="仿宋" w:eastAsia="仿宋" w:hAnsi="仿宋" w:hint="eastAsia"/>
          <w:bCs/>
          <w:color w:val="000000" w:themeColor="text1"/>
          <w:kern w:val="20"/>
          <w:sz w:val="32"/>
          <w:szCs w:val="32"/>
        </w:rPr>
        <w:t>：</w:t>
      </w:r>
    </w:p>
    <w:p w:rsidR="00CF25A9" w:rsidRPr="009532FB" w:rsidRDefault="00CF25A9" w:rsidP="00F06EA7">
      <w:pPr>
        <w:snapToGrid w:val="0"/>
        <w:spacing w:line="360" w:lineRule="auto"/>
        <w:ind w:firstLineChars="200" w:firstLine="608"/>
        <w:jc w:val="left"/>
        <w:rPr>
          <w:rFonts w:ascii="仿宋" w:eastAsia="仿宋" w:hAnsi="仿宋"/>
          <w:color w:val="000000" w:themeColor="text1"/>
          <w:kern w:val="0"/>
          <w:sz w:val="32"/>
          <w:szCs w:val="32"/>
        </w:rPr>
      </w:pPr>
      <w:r w:rsidRPr="002B306C">
        <w:rPr>
          <w:rFonts w:ascii="仿宋" w:eastAsia="仿宋" w:hAnsi="仿宋" w:hint="eastAsia"/>
          <w:color w:val="000000" w:themeColor="text1"/>
          <w:spacing w:val="-8"/>
          <w:kern w:val="0"/>
          <w:sz w:val="32"/>
          <w:szCs w:val="32"/>
        </w:rPr>
        <w:t>现将《</w:t>
      </w:r>
      <w:r w:rsidR="00F32AE8" w:rsidRPr="00F32AE8">
        <w:rPr>
          <w:rFonts w:ascii="仿宋" w:eastAsia="仿宋" w:hAnsi="仿宋" w:hint="eastAsia"/>
          <w:color w:val="000000" w:themeColor="text1"/>
          <w:spacing w:val="-8"/>
          <w:kern w:val="0"/>
          <w:sz w:val="32"/>
          <w:szCs w:val="32"/>
        </w:rPr>
        <w:t>上海闵行区金色阳光世博幼儿园</w:t>
      </w:r>
      <w:r w:rsidR="001B7882">
        <w:rPr>
          <w:rFonts w:ascii="仿宋" w:eastAsia="仿宋" w:hAnsi="仿宋" w:hint="eastAsia"/>
          <w:color w:val="000000" w:themeColor="text1"/>
          <w:spacing w:val="-8"/>
          <w:kern w:val="0"/>
          <w:sz w:val="32"/>
          <w:szCs w:val="32"/>
        </w:rPr>
        <w:t>办园水平</w:t>
      </w:r>
      <w:r w:rsidR="00A23741" w:rsidRPr="002B306C">
        <w:rPr>
          <w:rFonts w:ascii="仿宋" w:eastAsia="仿宋" w:hAnsi="仿宋" w:hint="eastAsia"/>
          <w:color w:val="000000" w:themeColor="text1"/>
          <w:spacing w:val="-8"/>
          <w:kern w:val="0"/>
          <w:sz w:val="32"/>
          <w:szCs w:val="32"/>
        </w:rPr>
        <w:t>（2017-2022）</w:t>
      </w:r>
      <w:r w:rsidR="00993150" w:rsidRPr="00993150">
        <w:rPr>
          <w:rFonts w:ascii="仿宋" w:eastAsia="仿宋" w:hAnsi="仿宋" w:hint="eastAsia"/>
          <w:color w:val="000000" w:themeColor="text1"/>
          <w:kern w:val="0"/>
          <w:sz w:val="32"/>
          <w:szCs w:val="32"/>
        </w:rPr>
        <w:t>综合督导意见书</w:t>
      </w:r>
      <w:r w:rsidR="00250BFB">
        <w:rPr>
          <w:rFonts w:ascii="仿宋" w:eastAsia="仿宋" w:hAnsi="仿宋" w:hint="eastAsia"/>
          <w:color w:val="000000" w:themeColor="text1"/>
          <w:kern w:val="0"/>
          <w:sz w:val="32"/>
          <w:szCs w:val="32"/>
        </w:rPr>
        <w:t>》印发给你们。</w:t>
      </w:r>
      <w:proofErr w:type="gramStart"/>
      <w:r w:rsidR="00250BFB">
        <w:rPr>
          <w:rFonts w:ascii="仿宋" w:eastAsia="仿宋" w:hAnsi="仿宋" w:hint="eastAsia"/>
          <w:color w:val="000000" w:themeColor="text1"/>
          <w:kern w:val="0"/>
          <w:sz w:val="32"/>
          <w:szCs w:val="32"/>
        </w:rPr>
        <w:t>请针对</w:t>
      </w:r>
      <w:proofErr w:type="gramEnd"/>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意见书中提</w:t>
      </w:r>
      <w:r w:rsidR="00FA52E4">
        <w:rPr>
          <w:rFonts w:ascii="仿宋" w:eastAsia="仿宋" w:hAnsi="仿宋" w:hint="eastAsia"/>
          <w:color w:val="000000" w:themeColor="text1"/>
          <w:kern w:val="0"/>
          <w:sz w:val="32"/>
          <w:szCs w:val="32"/>
        </w:rPr>
        <w:t>出的问题和改进建议，在认真研究的基础上制定出改进计划，在收到</w:t>
      </w:r>
      <w:r w:rsidR="00993150">
        <w:rPr>
          <w:rFonts w:ascii="仿宋" w:eastAsia="仿宋" w:hAnsi="仿宋" w:hint="eastAsia"/>
          <w:color w:val="000000" w:themeColor="text1"/>
          <w:kern w:val="0"/>
          <w:sz w:val="32"/>
          <w:szCs w:val="32"/>
        </w:rPr>
        <w:t>督导</w:t>
      </w:r>
      <w:r w:rsidRPr="009532FB">
        <w:rPr>
          <w:rFonts w:ascii="仿宋" w:eastAsia="仿宋" w:hAnsi="仿宋" w:hint="eastAsia"/>
          <w:color w:val="000000" w:themeColor="text1"/>
          <w:kern w:val="0"/>
          <w:sz w:val="32"/>
          <w:szCs w:val="32"/>
        </w:rPr>
        <w:t>意见书的一个月内书面报我室。</w:t>
      </w:r>
    </w:p>
    <w:p w:rsidR="0045779E" w:rsidRPr="009532FB" w:rsidRDefault="0045779E" w:rsidP="00F06EA7">
      <w:pPr>
        <w:widowControl/>
        <w:snapToGrid w:val="0"/>
        <w:spacing w:line="360" w:lineRule="auto"/>
        <w:jc w:val="left"/>
        <w:rPr>
          <w:rFonts w:ascii="仿宋" w:eastAsia="仿宋" w:hAnsi="仿宋"/>
          <w:color w:val="000000" w:themeColor="text1"/>
          <w:kern w:val="0"/>
          <w:sz w:val="32"/>
          <w:szCs w:val="32"/>
        </w:rPr>
      </w:pPr>
    </w:p>
    <w:p w:rsidR="001B7882" w:rsidRDefault="00CF25A9" w:rsidP="00F06EA7">
      <w:pPr>
        <w:snapToGrid w:val="0"/>
        <w:spacing w:line="360" w:lineRule="auto"/>
        <w:ind w:firstLineChars="200" w:firstLine="6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附件：</w:t>
      </w:r>
      <w:proofErr w:type="gramStart"/>
      <w:r w:rsidRPr="002B306C">
        <w:rPr>
          <w:rFonts w:ascii="仿宋" w:eastAsia="仿宋" w:hAnsi="仿宋" w:hint="eastAsia"/>
          <w:color w:val="000000" w:themeColor="text1"/>
          <w:spacing w:val="-10"/>
          <w:kern w:val="0"/>
          <w:sz w:val="32"/>
          <w:szCs w:val="32"/>
        </w:rPr>
        <w:t>《</w:t>
      </w:r>
      <w:proofErr w:type="gramEnd"/>
      <w:r w:rsidR="00F32AE8" w:rsidRPr="00F32AE8">
        <w:rPr>
          <w:rFonts w:ascii="仿宋" w:eastAsia="仿宋" w:hAnsi="仿宋" w:hint="eastAsia"/>
          <w:color w:val="000000" w:themeColor="text1"/>
          <w:spacing w:val="-10"/>
          <w:kern w:val="0"/>
          <w:sz w:val="32"/>
          <w:szCs w:val="32"/>
        </w:rPr>
        <w:t>上海闵行区金色阳光</w:t>
      </w:r>
      <w:proofErr w:type="gramStart"/>
      <w:r w:rsidR="00F32AE8" w:rsidRPr="00F32AE8">
        <w:rPr>
          <w:rFonts w:ascii="仿宋" w:eastAsia="仿宋" w:hAnsi="仿宋" w:hint="eastAsia"/>
          <w:color w:val="000000" w:themeColor="text1"/>
          <w:spacing w:val="-10"/>
          <w:kern w:val="0"/>
          <w:sz w:val="32"/>
          <w:szCs w:val="32"/>
        </w:rPr>
        <w:t>世</w:t>
      </w:r>
      <w:proofErr w:type="gramEnd"/>
      <w:r w:rsidR="00F32AE8" w:rsidRPr="00F32AE8">
        <w:rPr>
          <w:rFonts w:ascii="仿宋" w:eastAsia="仿宋" w:hAnsi="仿宋" w:hint="eastAsia"/>
          <w:color w:val="000000" w:themeColor="text1"/>
          <w:spacing w:val="-10"/>
          <w:kern w:val="0"/>
          <w:sz w:val="32"/>
          <w:szCs w:val="32"/>
        </w:rPr>
        <w:t>博幼儿园</w:t>
      </w:r>
      <w:r w:rsidR="001B7882">
        <w:rPr>
          <w:rFonts w:ascii="仿宋" w:eastAsia="仿宋" w:hAnsi="仿宋" w:hint="eastAsia"/>
          <w:color w:val="000000" w:themeColor="text1"/>
          <w:spacing w:val="-10"/>
          <w:kern w:val="0"/>
          <w:sz w:val="32"/>
          <w:szCs w:val="32"/>
        </w:rPr>
        <w:t>办园</w:t>
      </w:r>
      <w:r w:rsidR="00993150" w:rsidRPr="002B306C">
        <w:rPr>
          <w:rFonts w:ascii="仿宋" w:eastAsia="仿宋" w:hAnsi="仿宋" w:hint="eastAsia"/>
          <w:color w:val="000000" w:themeColor="text1"/>
          <w:spacing w:val="-10"/>
          <w:kern w:val="0"/>
          <w:sz w:val="32"/>
          <w:szCs w:val="32"/>
        </w:rPr>
        <w:t>水平</w:t>
      </w:r>
      <w:r w:rsidR="00A23741" w:rsidRPr="002B306C">
        <w:rPr>
          <w:rFonts w:ascii="仿宋" w:eastAsia="仿宋" w:hAnsi="仿宋" w:hint="eastAsia"/>
          <w:color w:val="000000" w:themeColor="text1"/>
          <w:spacing w:val="-10"/>
          <w:kern w:val="0"/>
          <w:sz w:val="32"/>
          <w:szCs w:val="32"/>
        </w:rPr>
        <w:t>（2017-2022）</w:t>
      </w:r>
    </w:p>
    <w:p w:rsidR="00CF25A9" w:rsidRPr="002B306C" w:rsidRDefault="00993150" w:rsidP="00F06EA7">
      <w:pPr>
        <w:snapToGrid w:val="0"/>
        <w:spacing w:line="360" w:lineRule="auto"/>
        <w:ind w:firstLineChars="500" w:firstLine="1500"/>
        <w:jc w:val="left"/>
        <w:rPr>
          <w:rFonts w:ascii="仿宋" w:eastAsia="仿宋" w:hAnsi="仿宋"/>
          <w:color w:val="000000" w:themeColor="text1"/>
          <w:spacing w:val="-10"/>
          <w:kern w:val="0"/>
          <w:sz w:val="32"/>
          <w:szCs w:val="32"/>
        </w:rPr>
      </w:pPr>
      <w:r w:rsidRPr="002B306C">
        <w:rPr>
          <w:rFonts w:ascii="仿宋" w:eastAsia="仿宋" w:hAnsi="仿宋" w:hint="eastAsia"/>
          <w:color w:val="000000" w:themeColor="text1"/>
          <w:spacing w:val="-10"/>
          <w:kern w:val="0"/>
          <w:sz w:val="32"/>
          <w:szCs w:val="32"/>
        </w:rPr>
        <w:t>综合督导意见书</w:t>
      </w:r>
      <w:r w:rsidR="00CF25A9" w:rsidRPr="002B306C">
        <w:rPr>
          <w:rFonts w:ascii="仿宋" w:eastAsia="仿宋" w:hAnsi="仿宋" w:hint="eastAsia"/>
          <w:color w:val="000000" w:themeColor="text1"/>
          <w:spacing w:val="-10"/>
          <w:kern w:val="0"/>
          <w:sz w:val="32"/>
          <w:szCs w:val="32"/>
        </w:rPr>
        <w:t xml:space="preserve">》 </w:t>
      </w:r>
    </w:p>
    <w:p w:rsidR="0045779E" w:rsidRPr="009532FB" w:rsidRDefault="0045779E" w:rsidP="00F06EA7">
      <w:pPr>
        <w:snapToGrid w:val="0"/>
        <w:spacing w:line="360" w:lineRule="auto"/>
        <w:ind w:firstLineChars="200" w:firstLine="560"/>
        <w:rPr>
          <w:rFonts w:ascii="仿宋" w:eastAsia="仿宋" w:hAnsi="仿宋"/>
          <w:color w:val="000000" w:themeColor="text1"/>
          <w:spacing w:val="-20"/>
          <w:kern w:val="0"/>
          <w:sz w:val="32"/>
          <w:szCs w:val="32"/>
        </w:rPr>
      </w:pPr>
    </w:p>
    <w:p w:rsidR="00CF25A9" w:rsidRPr="009532FB" w:rsidRDefault="00CF25A9" w:rsidP="00F06EA7">
      <w:pPr>
        <w:pStyle w:val="a6"/>
        <w:snapToGrid w:val="0"/>
        <w:spacing w:before="0" w:beforeAutospacing="0" w:after="0" w:afterAutospacing="0" w:line="360" w:lineRule="auto"/>
        <w:ind w:left="2100" w:firstLine="640"/>
        <w:jc w:val="right"/>
        <w:rPr>
          <w:rFonts w:ascii="仿宋" w:eastAsia="仿宋" w:hAnsi="仿宋"/>
          <w:color w:val="000000" w:themeColor="text1"/>
          <w:sz w:val="32"/>
          <w:szCs w:val="32"/>
        </w:rPr>
      </w:pPr>
      <w:r w:rsidRPr="009532FB">
        <w:rPr>
          <w:rFonts w:ascii="仿宋" w:eastAsia="仿宋" w:hAnsi="仿宋" w:hint="eastAsia"/>
          <w:color w:val="000000" w:themeColor="text1"/>
          <w:sz w:val="32"/>
          <w:szCs w:val="32"/>
        </w:rPr>
        <w:t>闵行区人民政府教育督导室</w:t>
      </w:r>
    </w:p>
    <w:p w:rsidR="00CF25A9" w:rsidRPr="009532FB" w:rsidRDefault="00D1550B" w:rsidP="00F06EA7">
      <w:pPr>
        <w:pStyle w:val="a6"/>
        <w:snapToGrid w:val="0"/>
        <w:spacing w:before="0" w:beforeAutospacing="0" w:after="0" w:afterAutospacing="0" w:line="360" w:lineRule="auto"/>
        <w:ind w:left="2100" w:rightChars="241" w:right="506" w:firstLine="640"/>
        <w:jc w:val="right"/>
        <w:rPr>
          <w:rFonts w:ascii="仿宋" w:eastAsia="仿宋" w:hAnsi="仿宋"/>
          <w:color w:val="000000" w:themeColor="text1"/>
          <w:sz w:val="32"/>
          <w:szCs w:val="32"/>
        </w:rPr>
      </w:pPr>
      <w:r>
        <w:rPr>
          <w:rFonts w:ascii="仿宋" w:eastAsia="仿宋" w:hAnsi="仿宋" w:hint="eastAsia"/>
          <w:color w:val="000000" w:themeColor="text1"/>
          <w:sz w:val="32"/>
          <w:szCs w:val="32"/>
        </w:rPr>
        <w:t>2022</w:t>
      </w:r>
      <w:r w:rsidR="00CF25A9" w:rsidRPr="009532FB">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12</w:t>
      </w:r>
      <w:r w:rsidR="00CF25A9" w:rsidRPr="009532FB">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30</w:t>
      </w:r>
      <w:r w:rsidR="00CF25A9" w:rsidRPr="009532FB">
        <w:rPr>
          <w:rFonts w:ascii="仿宋" w:eastAsia="仿宋" w:hAnsi="仿宋" w:hint="eastAsia"/>
          <w:color w:val="000000" w:themeColor="text1"/>
          <w:sz w:val="32"/>
          <w:szCs w:val="32"/>
        </w:rPr>
        <w:t>日</w:t>
      </w:r>
    </w:p>
    <w:p w:rsidR="00CF25A9" w:rsidRPr="009532FB" w:rsidRDefault="00CF25A9" w:rsidP="00F06EA7">
      <w:pPr>
        <w:snapToGrid w:val="0"/>
        <w:spacing w:line="360" w:lineRule="auto"/>
        <w:rPr>
          <w:rFonts w:ascii="仿宋" w:eastAsia="仿宋" w:hAnsi="仿宋"/>
          <w:color w:val="000000" w:themeColor="text1"/>
          <w:szCs w:val="21"/>
        </w:rPr>
      </w:pPr>
    </w:p>
    <w:p w:rsidR="00CF25A9" w:rsidRPr="009532FB" w:rsidRDefault="00CF25A9" w:rsidP="0045779E">
      <w:pPr>
        <w:spacing w:after="80" w:line="500" w:lineRule="exact"/>
        <w:ind w:firstLineChars="100" w:firstLine="280"/>
        <w:rPr>
          <w:rFonts w:ascii="黑体" w:eastAsia="黑体" w:hAnsi="黑体"/>
          <w:color w:val="000000" w:themeColor="text1"/>
          <w:sz w:val="28"/>
          <w:szCs w:val="28"/>
        </w:rPr>
      </w:pPr>
      <w:r w:rsidRPr="009532FB">
        <w:rPr>
          <w:rFonts w:ascii="黑体" w:eastAsia="黑体" w:hAnsi="黑体" w:cs="宋体" w:hint="eastAsia"/>
          <w:color w:val="000000" w:themeColor="text1"/>
          <w:kern w:val="0"/>
          <w:sz w:val="28"/>
          <w:szCs w:val="28"/>
        </w:rPr>
        <w:t>公开属性：主动公开</w:t>
      </w:r>
      <w:r w:rsidR="005B0698">
        <w:rPr>
          <w:rFonts w:ascii="黑体" w:eastAsia="黑体" w:hAnsi="黑体"/>
          <w:noProof/>
          <w:color w:val="000000" w:themeColor="text1"/>
          <w:sz w:val="28"/>
          <w:szCs w:val="28"/>
        </w:rPr>
        <w:pict>
          <v:line id="Line 2" o:spid="_x0000_s1026" style="position:absolute;left:0;text-align:left;z-index:251656704;visibility:visible;mso-position-horizontal-relative:text;mso-position-vertical-relative:text"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rsidR="00CF25A9" w:rsidRPr="009532FB" w:rsidRDefault="00CF25A9" w:rsidP="00A368D1">
      <w:pPr>
        <w:spacing w:before="80" w:after="80" w:line="500" w:lineRule="exact"/>
        <w:ind w:rightChars="-162" w:right="-340" w:firstLineChars="100" w:firstLine="280"/>
        <w:rPr>
          <w:rFonts w:ascii="仿宋" w:eastAsia="仿宋" w:hAnsi="仿宋"/>
          <w:color w:val="000000" w:themeColor="text1"/>
          <w:sz w:val="28"/>
          <w:szCs w:val="28"/>
        </w:rPr>
      </w:pPr>
      <w:r w:rsidRPr="009532FB">
        <w:rPr>
          <w:rFonts w:ascii="仿宋" w:eastAsia="仿宋" w:hAnsi="仿宋" w:hint="eastAsia"/>
          <w:color w:val="000000" w:themeColor="text1"/>
          <w:sz w:val="28"/>
          <w:szCs w:val="28"/>
        </w:rPr>
        <w:t>抄送：</w:t>
      </w:r>
      <w:r w:rsidR="00A368D1">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闵行区人民政府办公室、</w:t>
      </w:r>
      <w:r w:rsidR="00F32AE8">
        <w:rPr>
          <w:rFonts w:ascii="仿宋" w:eastAsia="仿宋" w:hAnsi="仿宋" w:hint="eastAsia"/>
          <w:color w:val="000000" w:themeColor="text1"/>
          <w:sz w:val="28"/>
          <w:szCs w:val="28"/>
        </w:rPr>
        <w:t>浦锦</w:t>
      </w:r>
      <w:r w:rsidR="007B652E">
        <w:rPr>
          <w:rFonts w:ascii="仿宋" w:eastAsia="仿宋" w:hAnsi="仿宋" w:hint="eastAsia"/>
          <w:color w:val="000000" w:themeColor="text1"/>
          <w:sz w:val="28"/>
          <w:szCs w:val="28"/>
        </w:rPr>
        <w:t>街道</w:t>
      </w:r>
      <w:r w:rsidRPr="009532FB">
        <w:rPr>
          <w:rFonts w:ascii="仿宋" w:eastAsia="仿宋" w:hAnsi="仿宋" w:hint="eastAsia"/>
          <w:color w:val="000000" w:themeColor="text1"/>
          <w:sz w:val="28"/>
          <w:szCs w:val="28"/>
        </w:rPr>
        <w:t>、</w:t>
      </w:r>
      <w:r w:rsidR="00A368D1">
        <w:rPr>
          <w:rFonts w:ascii="仿宋" w:eastAsia="仿宋" w:hAnsi="仿宋" w:hint="eastAsia"/>
          <w:color w:val="000000" w:themeColor="text1"/>
          <w:sz w:val="28"/>
          <w:szCs w:val="28"/>
        </w:rPr>
        <w:t>上海市</w:t>
      </w:r>
      <w:r w:rsidRPr="009532FB">
        <w:rPr>
          <w:rFonts w:ascii="仿宋" w:eastAsia="仿宋" w:hAnsi="仿宋" w:hint="eastAsia"/>
          <w:color w:val="000000" w:themeColor="text1"/>
          <w:sz w:val="28"/>
          <w:szCs w:val="28"/>
        </w:rPr>
        <w:t>闵行区教育局</w:t>
      </w:r>
    </w:p>
    <w:p w:rsidR="00CF25A9" w:rsidRPr="009532FB" w:rsidRDefault="005B0698" w:rsidP="0045779E">
      <w:pPr>
        <w:spacing w:after="80" w:line="500" w:lineRule="exact"/>
        <w:ind w:firstLineChars="100" w:firstLine="280"/>
        <w:rPr>
          <w:rFonts w:ascii="仿宋" w:eastAsia="仿宋" w:hAnsi="仿宋"/>
          <w:color w:val="000000" w:themeColor="text1"/>
          <w:sz w:val="28"/>
          <w:szCs w:val="28"/>
        </w:rPr>
      </w:pPr>
      <w:r>
        <w:rPr>
          <w:rFonts w:ascii="Times New Roman" w:eastAsia="宋体" w:hAnsi="Times New Roman"/>
          <w:noProof/>
          <w:color w:val="000000" w:themeColor="text1"/>
          <w:sz w:val="28"/>
          <w:szCs w:val="28"/>
        </w:rPr>
        <w:pict>
          <v:line id="Line 3" o:spid="_x0000_s1028" style="position:absolute;left:0;text-align:left;z-index:251657728;visibility:visibl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noProof/>
          <w:color w:val="000000" w:themeColor="text1"/>
          <w:sz w:val="28"/>
          <w:szCs w:val="28"/>
        </w:rPr>
        <w:pict>
          <v:line id="Line 4" o:spid="_x0000_s1027" style="position:absolute;left:0;text-align:left;z-index:251658752;visibility:visibl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sidR="00CF25A9" w:rsidRPr="009532FB">
        <w:rPr>
          <w:rFonts w:ascii="仿宋" w:eastAsia="仿宋" w:hAnsi="仿宋" w:hint="eastAsia"/>
          <w:color w:val="000000" w:themeColor="text1"/>
          <w:sz w:val="28"/>
          <w:szCs w:val="28"/>
        </w:rPr>
        <w:t xml:space="preserve">闵行区人民政府教育督导室       </w:t>
      </w:r>
      <w:r w:rsidR="0045779E" w:rsidRPr="009532FB">
        <w:rPr>
          <w:rFonts w:ascii="仿宋" w:eastAsia="仿宋" w:hAnsi="仿宋" w:hint="eastAsia"/>
          <w:color w:val="000000" w:themeColor="text1"/>
          <w:sz w:val="28"/>
          <w:szCs w:val="28"/>
        </w:rPr>
        <w:t xml:space="preserve">        </w:t>
      </w:r>
      <w:r w:rsidR="00CF25A9" w:rsidRPr="009532FB">
        <w:rPr>
          <w:rFonts w:ascii="仿宋" w:eastAsia="仿宋" w:hAnsi="仿宋" w:hint="eastAsia"/>
          <w:color w:val="000000" w:themeColor="text1"/>
          <w:sz w:val="28"/>
          <w:szCs w:val="28"/>
        </w:rPr>
        <w:t>20</w:t>
      </w:r>
      <w:r w:rsidR="00544D61" w:rsidRPr="009532FB">
        <w:rPr>
          <w:rFonts w:ascii="仿宋" w:eastAsia="仿宋" w:hAnsi="仿宋" w:hint="eastAsia"/>
          <w:color w:val="000000" w:themeColor="text1"/>
          <w:sz w:val="28"/>
          <w:szCs w:val="28"/>
        </w:rPr>
        <w:t>2</w:t>
      </w:r>
      <w:r w:rsidR="00250BFB">
        <w:rPr>
          <w:rFonts w:ascii="仿宋" w:eastAsia="仿宋" w:hAnsi="仿宋" w:hint="eastAsia"/>
          <w:color w:val="000000" w:themeColor="text1"/>
          <w:sz w:val="28"/>
          <w:szCs w:val="28"/>
        </w:rPr>
        <w:t>2</w:t>
      </w:r>
      <w:r w:rsidR="00CF25A9" w:rsidRPr="009532FB">
        <w:rPr>
          <w:rFonts w:ascii="仿宋" w:eastAsia="仿宋" w:hAnsi="仿宋" w:hint="eastAsia"/>
          <w:color w:val="000000" w:themeColor="text1"/>
          <w:sz w:val="28"/>
          <w:szCs w:val="28"/>
        </w:rPr>
        <w:t>年</w:t>
      </w:r>
      <w:r w:rsidR="00250BFB">
        <w:rPr>
          <w:rFonts w:ascii="仿宋" w:eastAsia="仿宋" w:hAnsi="仿宋" w:hint="eastAsia"/>
          <w:color w:val="000000" w:themeColor="text1"/>
          <w:sz w:val="28"/>
          <w:szCs w:val="28"/>
        </w:rPr>
        <w:t>12</w:t>
      </w:r>
      <w:r w:rsidR="00CF25A9" w:rsidRPr="009532FB">
        <w:rPr>
          <w:rFonts w:ascii="仿宋" w:eastAsia="仿宋" w:hAnsi="仿宋" w:hint="eastAsia"/>
          <w:color w:val="000000" w:themeColor="text1"/>
          <w:sz w:val="28"/>
          <w:szCs w:val="28"/>
        </w:rPr>
        <w:t>月</w:t>
      </w:r>
      <w:r w:rsidR="00250BFB">
        <w:rPr>
          <w:rFonts w:ascii="仿宋" w:eastAsia="仿宋" w:hAnsi="仿宋" w:hint="eastAsia"/>
          <w:color w:val="000000" w:themeColor="text1"/>
          <w:sz w:val="28"/>
          <w:szCs w:val="28"/>
        </w:rPr>
        <w:t>30</w:t>
      </w:r>
      <w:r w:rsidR="00CF25A9" w:rsidRPr="009532FB">
        <w:rPr>
          <w:rFonts w:ascii="仿宋" w:eastAsia="仿宋" w:hAnsi="仿宋" w:hint="eastAsia"/>
          <w:color w:val="000000" w:themeColor="text1"/>
          <w:sz w:val="28"/>
          <w:szCs w:val="28"/>
        </w:rPr>
        <w:t>日印发</w:t>
      </w:r>
    </w:p>
    <w:p w:rsidR="00CF25A9" w:rsidRPr="00D1550B" w:rsidRDefault="00CF25A9" w:rsidP="00544D61">
      <w:pPr>
        <w:widowControl/>
        <w:spacing w:line="360" w:lineRule="auto"/>
        <w:jc w:val="left"/>
        <w:rPr>
          <w:rFonts w:ascii="黑体" w:eastAsia="黑体" w:hAnsi="黑体" w:cs="仿宋"/>
          <w:color w:val="000000" w:themeColor="text1"/>
          <w:kern w:val="0"/>
          <w:sz w:val="32"/>
          <w:szCs w:val="32"/>
        </w:rPr>
      </w:pPr>
      <w:r w:rsidRPr="00D1550B">
        <w:rPr>
          <w:rFonts w:ascii="黑体" w:eastAsia="黑体" w:hAnsi="黑体" w:cs="仿宋" w:hint="eastAsia"/>
          <w:color w:val="000000" w:themeColor="text1"/>
          <w:kern w:val="0"/>
          <w:sz w:val="32"/>
          <w:szCs w:val="32"/>
        </w:rPr>
        <w:lastRenderedPageBreak/>
        <w:t>附件</w:t>
      </w:r>
    </w:p>
    <w:p w:rsidR="001B7882" w:rsidRDefault="00F32AE8" w:rsidP="00993150">
      <w:pPr>
        <w:widowControl/>
        <w:spacing w:line="560" w:lineRule="exact"/>
        <w:jc w:val="center"/>
        <w:rPr>
          <w:rFonts w:ascii="方正小标宋简体" w:eastAsia="方正小标宋简体" w:hAnsi="仿宋" w:cs="宋体"/>
          <w:kern w:val="0"/>
          <w:sz w:val="36"/>
          <w:szCs w:val="36"/>
        </w:rPr>
      </w:pPr>
      <w:r w:rsidRPr="00F32AE8">
        <w:rPr>
          <w:rFonts w:ascii="方正小标宋简体" w:eastAsia="方正小标宋简体" w:hAnsi="仿宋" w:hint="eastAsia"/>
          <w:color w:val="000000" w:themeColor="text1"/>
          <w:sz w:val="36"/>
          <w:szCs w:val="36"/>
        </w:rPr>
        <w:t>上海闵行区金色阳光</w:t>
      </w:r>
      <w:proofErr w:type="gramStart"/>
      <w:r w:rsidRPr="00F32AE8">
        <w:rPr>
          <w:rFonts w:ascii="方正小标宋简体" w:eastAsia="方正小标宋简体" w:hAnsi="仿宋" w:hint="eastAsia"/>
          <w:color w:val="000000" w:themeColor="text1"/>
          <w:sz w:val="36"/>
          <w:szCs w:val="36"/>
        </w:rPr>
        <w:t>世</w:t>
      </w:r>
      <w:proofErr w:type="gramEnd"/>
      <w:r w:rsidRPr="00F32AE8">
        <w:rPr>
          <w:rFonts w:ascii="方正小标宋简体" w:eastAsia="方正小标宋简体" w:hAnsi="仿宋" w:hint="eastAsia"/>
          <w:color w:val="000000" w:themeColor="text1"/>
          <w:sz w:val="36"/>
          <w:szCs w:val="36"/>
        </w:rPr>
        <w:t>博幼儿园</w:t>
      </w:r>
      <w:r w:rsidR="001B7882">
        <w:rPr>
          <w:rFonts w:ascii="方正小标宋简体" w:eastAsia="方正小标宋简体" w:hAnsi="仿宋" w:hint="eastAsia"/>
          <w:bCs/>
          <w:kern w:val="20"/>
          <w:sz w:val="36"/>
          <w:szCs w:val="36"/>
        </w:rPr>
        <w:t>办园</w:t>
      </w:r>
      <w:r w:rsidR="00993150" w:rsidRPr="002B306C">
        <w:rPr>
          <w:rFonts w:ascii="方正小标宋简体" w:eastAsia="方正小标宋简体" w:hAnsi="仿宋" w:cs="宋体" w:hint="eastAsia"/>
          <w:kern w:val="0"/>
          <w:sz w:val="36"/>
          <w:szCs w:val="36"/>
        </w:rPr>
        <w:t>水平(2017-2022)</w:t>
      </w:r>
    </w:p>
    <w:p w:rsidR="00993150" w:rsidRPr="002B306C" w:rsidRDefault="00993150" w:rsidP="00993150">
      <w:pPr>
        <w:widowControl/>
        <w:spacing w:line="560" w:lineRule="exact"/>
        <w:jc w:val="center"/>
        <w:rPr>
          <w:rFonts w:ascii="方正小标宋简体" w:eastAsia="方正小标宋简体" w:hAnsi="仿宋" w:cs="宋体"/>
          <w:kern w:val="0"/>
          <w:sz w:val="28"/>
          <w:szCs w:val="28"/>
        </w:rPr>
      </w:pPr>
      <w:r w:rsidRPr="002B306C">
        <w:rPr>
          <w:rFonts w:ascii="方正小标宋简体" w:eastAsia="方正小标宋简体" w:hAnsi="仿宋" w:cs="宋体" w:hint="eastAsia"/>
          <w:kern w:val="0"/>
          <w:sz w:val="36"/>
          <w:szCs w:val="36"/>
        </w:rPr>
        <w:t>综合督导意见书</w:t>
      </w:r>
    </w:p>
    <w:p w:rsidR="00250BFB" w:rsidRPr="00E31E66" w:rsidRDefault="00250BFB" w:rsidP="0017257C">
      <w:pPr>
        <w:snapToGrid w:val="0"/>
        <w:spacing w:afterLines="50" w:after="120" w:line="360" w:lineRule="auto"/>
        <w:jc w:val="center"/>
        <w:rPr>
          <w:rFonts w:ascii="仿宋" w:eastAsia="仿宋" w:hAnsi="仿宋" w:cs="Times New Roman"/>
          <w:color w:val="000000" w:themeColor="text1"/>
          <w:kern w:val="0"/>
          <w:sz w:val="28"/>
          <w:szCs w:val="28"/>
        </w:rPr>
      </w:pPr>
    </w:p>
    <w:p w:rsidR="00F32AE8" w:rsidRPr="0017257C" w:rsidRDefault="00F32AE8" w:rsidP="0017257C">
      <w:pPr>
        <w:snapToGrid w:val="0"/>
        <w:spacing w:line="360" w:lineRule="auto"/>
        <w:ind w:firstLineChars="200" w:firstLine="600"/>
        <w:rPr>
          <w:rFonts w:ascii="仿宋" w:eastAsia="仿宋" w:hAnsi="仿宋"/>
          <w:sz w:val="30"/>
          <w:szCs w:val="30"/>
        </w:rPr>
      </w:pPr>
      <w:r w:rsidRPr="0017257C">
        <w:rPr>
          <w:rFonts w:ascii="仿宋" w:eastAsia="仿宋" w:hAnsi="仿宋" w:hint="eastAsia"/>
          <w:sz w:val="30"/>
          <w:szCs w:val="30"/>
        </w:rPr>
        <w:t>闵行区人民政府教育督导室于2022年11月15日对金色阳光</w:t>
      </w:r>
      <w:proofErr w:type="gramStart"/>
      <w:r w:rsidRPr="0017257C">
        <w:rPr>
          <w:rFonts w:ascii="仿宋" w:eastAsia="仿宋" w:hAnsi="仿宋" w:hint="eastAsia"/>
          <w:sz w:val="30"/>
          <w:szCs w:val="30"/>
        </w:rPr>
        <w:t>世</w:t>
      </w:r>
      <w:proofErr w:type="gramEnd"/>
      <w:r w:rsidRPr="0017257C">
        <w:rPr>
          <w:rFonts w:ascii="仿宋" w:eastAsia="仿宋" w:hAnsi="仿宋" w:hint="eastAsia"/>
          <w:sz w:val="30"/>
          <w:szCs w:val="30"/>
        </w:rPr>
        <w:t>博幼儿园2021学年办学水平进行了督导评估。进园前，督导组对幼儿园提供的办园资料和数据进行了审核和评估，阅读了幼儿园的自评报告、发展规划，进行了全体家长和教职员工的网络问卷；进园后，察看了园容园貌，听取了谷盼</w:t>
      </w:r>
      <w:proofErr w:type="gramStart"/>
      <w:r w:rsidRPr="0017257C">
        <w:rPr>
          <w:rFonts w:ascii="仿宋" w:eastAsia="仿宋" w:hAnsi="仿宋" w:hint="eastAsia"/>
          <w:sz w:val="30"/>
          <w:szCs w:val="30"/>
        </w:rPr>
        <w:t>盼</w:t>
      </w:r>
      <w:proofErr w:type="gramEnd"/>
      <w:r w:rsidRPr="0017257C">
        <w:rPr>
          <w:rFonts w:ascii="仿宋" w:eastAsia="仿宋" w:hAnsi="仿宋" w:hint="eastAsia"/>
          <w:sz w:val="30"/>
          <w:szCs w:val="30"/>
        </w:rPr>
        <w:t>园长的自评汇报，观摩了一日活动各个环节，与举办者、园长、中层干部、教研组长、教师以及三大员进行了访谈。</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bCs/>
          <w:sz w:val="30"/>
          <w:szCs w:val="30"/>
          <w:lang w:val="zh-TW" w:eastAsia="zh-TW"/>
        </w:rPr>
        <w:t>综合分析各类信息，督导组认为：</w:t>
      </w:r>
      <w:r w:rsidRPr="0017257C">
        <w:rPr>
          <w:rFonts w:ascii="仿宋" w:eastAsia="仿宋" w:hAnsi="仿宋" w:hint="eastAsia"/>
          <w:sz w:val="30"/>
          <w:szCs w:val="30"/>
        </w:rPr>
        <w:t>金色阳光世博</w:t>
      </w:r>
      <w:r w:rsidRPr="0017257C">
        <w:rPr>
          <w:rStyle w:val="ab"/>
          <w:rFonts w:ascii="仿宋" w:eastAsia="仿宋" w:hAnsi="仿宋" w:cs="仿宋_GB2312" w:hint="eastAsia"/>
          <w:sz w:val="30"/>
          <w:szCs w:val="30"/>
          <w:lang w:val="zh-TW"/>
        </w:rPr>
        <w:t>幼儿园</w:t>
      </w:r>
      <w:r w:rsidRPr="0017257C">
        <w:rPr>
          <w:rFonts w:ascii="仿宋" w:eastAsia="仿宋" w:hAnsi="仿宋" w:cs="仿宋" w:hint="eastAsia"/>
          <w:kern w:val="0"/>
          <w:sz w:val="30"/>
          <w:szCs w:val="30"/>
        </w:rPr>
        <w:t>法人治理结构合规，运行管理有序，办园条件有明显改善；</w:t>
      </w:r>
      <w:r w:rsidRPr="0017257C">
        <w:rPr>
          <w:rFonts w:ascii="仿宋" w:eastAsia="仿宋" w:hAnsi="仿宋" w:hint="eastAsia"/>
          <w:sz w:val="30"/>
          <w:szCs w:val="30"/>
          <w:lang w:val="zh-TW"/>
        </w:rPr>
        <w:t>确立了</w:t>
      </w:r>
      <w:r w:rsidRPr="0017257C">
        <w:rPr>
          <w:rFonts w:ascii="仿宋" w:eastAsia="仿宋" w:hAnsi="仿宋" w:hint="eastAsia"/>
          <w:sz w:val="30"/>
          <w:szCs w:val="30"/>
        </w:rPr>
        <w:t>“创造感受，健康成长”</w:t>
      </w:r>
      <w:r w:rsidRPr="0017257C">
        <w:rPr>
          <w:rFonts w:ascii="仿宋" w:eastAsia="仿宋" w:hAnsi="仿宋" w:hint="eastAsia"/>
          <w:sz w:val="30"/>
          <w:szCs w:val="30"/>
          <w:lang w:val="zh-TW"/>
        </w:rPr>
        <w:t>的办园理念</w:t>
      </w:r>
      <w:r w:rsidRPr="0017257C">
        <w:rPr>
          <w:rFonts w:ascii="仿宋" w:eastAsia="仿宋" w:hAnsi="仿宋" w:hint="eastAsia"/>
          <w:sz w:val="30"/>
          <w:szCs w:val="30"/>
        </w:rPr>
        <w:t>，</w:t>
      </w:r>
      <w:r w:rsidRPr="0017257C">
        <w:rPr>
          <w:rFonts w:ascii="仿宋" w:eastAsia="仿宋" w:hAnsi="仿宋" w:hint="eastAsia"/>
          <w:sz w:val="30"/>
          <w:szCs w:val="30"/>
          <w:lang w:val="zh-TW"/>
        </w:rPr>
        <w:t>坚持依法办园</w:t>
      </w:r>
      <w:r w:rsidRPr="0017257C">
        <w:rPr>
          <w:rFonts w:ascii="仿宋" w:eastAsia="仿宋" w:hAnsi="仿宋" w:hint="eastAsia"/>
          <w:sz w:val="30"/>
          <w:szCs w:val="30"/>
        </w:rPr>
        <w:t xml:space="preserve">； </w:t>
      </w:r>
      <w:r w:rsidRPr="0017257C">
        <w:rPr>
          <w:rFonts w:ascii="仿宋" w:eastAsia="仿宋" w:hAnsi="仿宋" w:hint="eastAsia"/>
          <w:sz w:val="30"/>
          <w:szCs w:val="30"/>
          <w:lang w:val="zh-TW"/>
        </w:rPr>
        <w:t>在园长的带领下，全体教职员工团结协作，有较强的团队凝聚力。</w:t>
      </w:r>
      <w:r w:rsidRPr="0017257C">
        <w:rPr>
          <w:rFonts w:ascii="仿宋" w:eastAsia="仿宋" w:hAnsi="仿宋" w:hint="eastAsia"/>
          <w:sz w:val="30"/>
          <w:szCs w:val="30"/>
        </w:rPr>
        <w:t>师德师风良</w:t>
      </w:r>
      <w:r w:rsidRPr="0017257C">
        <w:rPr>
          <w:rFonts w:ascii="仿宋" w:eastAsia="仿宋" w:hAnsi="仿宋" w:cs="仿宋" w:hint="eastAsia"/>
          <w:kern w:val="0"/>
          <w:sz w:val="30"/>
          <w:szCs w:val="30"/>
        </w:rPr>
        <w:t>好，环境创设比较丰富，</w:t>
      </w:r>
      <w:r w:rsidRPr="0017257C">
        <w:rPr>
          <w:rStyle w:val="ab"/>
          <w:rFonts w:ascii="仿宋" w:eastAsia="仿宋" w:hAnsi="仿宋" w:cs="仿宋_GB2312" w:hint="eastAsia"/>
          <w:sz w:val="30"/>
          <w:szCs w:val="30"/>
          <w:lang w:val="zh-TW"/>
        </w:rPr>
        <w:t>教研活动日趋规范，不断完善保教工作；幼儿园推行民主管理，重视规章制度的“</w:t>
      </w:r>
      <w:r w:rsidRPr="0017257C">
        <w:rPr>
          <w:rStyle w:val="ab"/>
          <w:rFonts w:ascii="仿宋" w:eastAsia="仿宋" w:hAnsi="仿宋" w:cs="仿宋_GB2312" w:hint="eastAsia"/>
          <w:sz w:val="30"/>
          <w:szCs w:val="30"/>
        </w:rPr>
        <w:t>立</w:t>
      </w:r>
      <w:r w:rsidRPr="0017257C">
        <w:rPr>
          <w:rStyle w:val="ab"/>
          <w:rFonts w:ascii="仿宋" w:eastAsia="仿宋" w:hAnsi="仿宋" w:cs="仿宋_GB2312" w:hint="eastAsia"/>
          <w:sz w:val="30"/>
          <w:szCs w:val="30"/>
          <w:lang w:val="zh-TW"/>
        </w:rPr>
        <w:t>、改、</w:t>
      </w:r>
      <w:r w:rsidRPr="0017257C">
        <w:rPr>
          <w:rStyle w:val="ab"/>
          <w:rFonts w:ascii="仿宋" w:eastAsia="仿宋" w:hAnsi="仿宋" w:cs="仿宋_GB2312" w:hint="eastAsia"/>
          <w:sz w:val="30"/>
          <w:szCs w:val="30"/>
        </w:rPr>
        <w:t>废</w:t>
      </w:r>
      <w:r w:rsidRPr="0017257C">
        <w:rPr>
          <w:rStyle w:val="ab"/>
          <w:rFonts w:ascii="仿宋" w:eastAsia="仿宋" w:hAnsi="仿宋" w:cs="仿宋_GB2312" w:hint="eastAsia"/>
          <w:sz w:val="30"/>
          <w:szCs w:val="30"/>
          <w:lang w:val="zh-TW"/>
        </w:rPr>
        <w:t>”工作</w:t>
      </w:r>
      <w:r w:rsidRPr="0017257C">
        <w:rPr>
          <w:rStyle w:val="ab"/>
          <w:rFonts w:ascii="仿宋" w:eastAsia="仿宋" w:hAnsi="仿宋" w:cs="仿宋_GB2312" w:hint="eastAsia"/>
          <w:sz w:val="30"/>
          <w:szCs w:val="30"/>
        </w:rPr>
        <w:t>；</w:t>
      </w:r>
      <w:r w:rsidRPr="0017257C">
        <w:rPr>
          <w:rStyle w:val="ab"/>
          <w:rFonts w:ascii="仿宋" w:eastAsia="仿宋" w:hAnsi="仿宋" w:cs="仿宋_GB2312" w:hint="eastAsia"/>
          <w:sz w:val="30"/>
          <w:szCs w:val="30"/>
          <w:lang w:val="zh-CN" w:eastAsia="zh-TW"/>
        </w:rPr>
        <w:t>注重</w:t>
      </w:r>
      <w:r w:rsidRPr="0017257C">
        <w:rPr>
          <w:rStyle w:val="ab"/>
          <w:rFonts w:ascii="仿宋" w:eastAsia="仿宋" w:hAnsi="仿宋" w:cs="仿宋_GB2312" w:hint="eastAsia"/>
          <w:sz w:val="30"/>
          <w:szCs w:val="30"/>
        </w:rPr>
        <w:t>教师培养</w:t>
      </w:r>
      <w:r w:rsidRPr="0017257C">
        <w:rPr>
          <w:rStyle w:val="ab"/>
          <w:rFonts w:ascii="仿宋" w:eastAsia="仿宋" w:hAnsi="仿宋" w:cs="仿宋_GB2312" w:hint="eastAsia"/>
          <w:sz w:val="30"/>
          <w:szCs w:val="30"/>
          <w:lang w:val="zh-CN" w:eastAsia="zh-TW"/>
        </w:rPr>
        <w:t>，借力培训，推动队伍发展</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lang w:val="zh-TW" w:eastAsia="zh-TW"/>
        </w:rPr>
        <w:t>促进幼儿园各项工作的</w:t>
      </w:r>
      <w:r w:rsidRPr="0017257C">
        <w:rPr>
          <w:rStyle w:val="ab"/>
          <w:rFonts w:ascii="仿宋" w:eastAsia="仿宋" w:hAnsi="仿宋" w:cs="仿宋_GB2312" w:hint="eastAsia"/>
          <w:sz w:val="30"/>
          <w:szCs w:val="30"/>
          <w:lang w:val="zh-TW"/>
        </w:rPr>
        <w:t>开展。</w:t>
      </w:r>
    </w:p>
    <w:p w:rsidR="00F32AE8" w:rsidRPr="0017257C" w:rsidRDefault="00F32AE8" w:rsidP="0017257C">
      <w:pPr>
        <w:snapToGrid w:val="0"/>
        <w:spacing w:line="360" w:lineRule="auto"/>
        <w:ind w:firstLineChars="200" w:firstLine="600"/>
        <w:rPr>
          <w:rStyle w:val="ab"/>
          <w:rFonts w:ascii="仿宋" w:eastAsia="仿宋" w:hAnsi="仿宋"/>
          <w:color w:val="000000" w:themeColor="text1"/>
          <w:sz w:val="30"/>
          <w:szCs w:val="30"/>
        </w:rPr>
      </w:pPr>
      <w:r w:rsidRPr="0017257C">
        <w:rPr>
          <w:rStyle w:val="ab"/>
          <w:rFonts w:ascii="仿宋" w:eastAsia="仿宋" w:hAnsi="仿宋" w:cs="仿宋_GB2312" w:hint="eastAsia"/>
          <w:color w:val="000000" w:themeColor="text1"/>
          <w:sz w:val="30"/>
          <w:szCs w:val="30"/>
          <w:lang w:val="zh-TW"/>
        </w:rPr>
        <w:t>得分：</w:t>
      </w:r>
      <w:r w:rsidRPr="0017257C">
        <w:rPr>
          <w:rStyle w:val="ab"/>
          <w:rFonts w:ascii="仿宋" w:eastAsia="仿宋" w:hAnsi="仿宋" w:cs="仿宋_GB2312" w:hint="eastAsia"/>
          <w:color w:val="000000" w:themeColor="text1"/>
          <w:sz w:val="30"/>
          <w:szCs w:val="30"/>
        </w:rPr>
        <w:t>74</w:t>
      </w:r>
    </w:p>
    <w:p w:rsidR="00F32AE8" w:rsidRPr="0017257C" w:rsidRDefault="00F32AE8" w:rsidP="0017257C">
      <w:pPr>
        <w:widowControl/>
        <w:snapToGrid w:val="0"/>
        <w:spacing w:line="360" w:lineRule="auto"/>
        <w:ind w:firstLineChars="200" w:firstLine="600"/>
        <w:rPr>
          <w:rFonts w:ascii="仿宋" w:eastAsia="仿宋" w:hAnsi="仿宋"/>
          <w:sz w:val="30"/>
          <w:szCs w:val="30"/>
        </w:rPr>
      </w:pPr>
      <w:r w:rsidRPr="0017257C">
        <w:rPr>
          <w:rFonts w:ascii="仿宋" w:eastAsia="仿宋" w:hAnsi="仿宋" w:hint="eastAsia"/>
          <w:sz w:val="30"/>
          <w:szCs w:val="30"/>
        </w:rPr>
        <w:t>依据《2021学年闵行区中小学（幼儿园）办学水平综合督导方案》，对照督导指标，提出如下评估意见。</w:t>
      </w:r>
    </w:p>
    <w:p w:rsidR="00F32AE8" w:rsidRPr="00D1550B" w:rsidRDefault="00F32AE8" w:rsidP="0017257C">
      <w:pPr>
        <w:widowControl/>
        <w:snapToGrid w:val="0"/>
        <w:spacing w:line="360" w:lineRule="auto"/>
        <w:ind w:firstLineChars="200" w:firstLine="600"/>
        <w:rPr>
          <w:rFonts w:ascii="黑体" w:eastAsia="黑体" w:hAnsi="黑体"/>
          <w:sz w:val="30"/>
          <w:szCs w:val="30"/>
        </w:rPr>
      </w:pPr>
      <w:r w:rsidRPr="00D1550B">
        <w:rPr>
          <w:rFonts w:ascii="黑体" w:eastAsia="黑体" w:hAnsi="黑体" w:hint="eastAsia"/>
          <w:sz w:val="30"/>
          <w:szCs w:val="30"/>
        </w:rPr>
        <w:t>一、主要做法与成效</w:t>
      </w:r>
    </w:p>
    <w:p w:rsidR="00F32AE8" w:rsidRPr="00E177FF" w:rsidRDefault="00E177FF" w:rsidP="0017257C">
      <w:pPr>
        <w:widowControl/>
        <w:snapToGrid w:val="0"/>
        <w:spacing w:line="360" w:lineRule="auto"/>
        <w:ind w:firstLineChars="200" w:firstLine="600"/>
        <w:rPr>
          <w:rStyle w:val="ab"/>
          <w:rFonts w:ascii="楷体_GB2312" w:eastAsia="楷体_GB2312" w:hAnsi="仿宋" w:cs="仿宋"/>
          <w:bCs/>
          <w:color w:val="C00000"/>
          <w:sz w:val="30"/>
          <w:szCs w:val="30"/>
        </w:rPr>
      </w:pPr>
      <w:r w:rsidRPr="00E177FF">
        <w:rPr>
          <w:rFonts w:ascii="楷体_GB2312" w:eastAsia="楷体_GB2312" w:hAnsi="仿宋" w:cs="仿宋" w:hint="eastAsia"/>
          <w:bCs/>
          <w:color w:val="000000" w:themeColor="text1"/>
          <w:sz w:val="30"/>
          <w:szCs w:val="30"/>
        </w:rPr>
        <w:t>（一）</w:t>
      </w:r>
      <w:r w:rsidR="00F32AE8" w:rsidRPr="00E177FF">
        <w:rPr>
          <w:rFonts w:ascii="楷体_GB2312" w:eastAsia="楷体_GB2312" w:hAnsi="仿宋" w:cs="仿宋" w:hint="eastAsia"/>
          <w:bCs/>
          <w:color w:val="000000" w:themeColor="text1"/>
          <w:sz w:val="30"/>
          <w:szCs w:val="30"/>
          <w:lang w:val="zh-TW" w:eastAsia="zh-TW"/>
        </w:rPr>
        <w:t>坚持依法治</w:t>
      </w:r>
      <w:r w:rsidR="00F32AE8" w:rsidRPr="00E177FF">
        <w:rPr>
          <w:rFonts w:ascii="楷体_GB2312" w:eastAsia="楷体_GB2312" w:hAnsi="仿宋" w:cs="仿宋" w:hint="eastAsia"/>
          <w:bCs/>
          <w:color w:val="000000" w:themeColor="text1"/>
          <w:sz w:val="30"/>
          <w:szCs w:val="30"/>
        </w:rPr>
        <w:t>园、加强目标管理、营造家园共育氛围</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lang w:val="zh-TW"/>
        </w:rPr>
      </w:pPr>
      <w:r w:rsidRPr="0017257C">
        <w:rPr>
          <w:rStyle w:val="ab"/>
          <w:rFonts w:ascii="仿宋" w:eastAsia="仿宋" w:hAnsi="仿宋" w:cs="仿宋_GB2312" w:hint="eastAsia"/>
          <w:sz w:val="30"/>
          <w:szCs w:val="30"/>
          <w:lang w:val="zh-TW"/>
        </w:rPr>
        <w:lastRenderedPageBreak/>
        <w:t>幼儿园制定符合国家方针政策和地域教育事业发展需求的</w:t>
      </w:r>
      <w:r w:rsidRPr="0017257C">
        <w:rPr>
          <w:rStyle w:val="ab"/>
          <w:rFonts w:ascii="仿宋" w:eastAsia="仿宋" w:hAnsi="仿宋" w:cs="仿宋_GB2312" w:hint="eastAsia"/>
          <w:sz w:val="30"/>
          <w:szCs w:val="30"/>
        </w:rPr>
        <w:t>五</w:t>
      </w:r>
      <w:r w:rsidRPr="0017257C">
        <w:rPr>
          <w:rStyle w:val="ab"/>
          <w:rFonts w:ascii="仿宋" w:eastAsia="仿宋" w:hAnsi="仿宋" w:cs="仿宋_GB2312" w:hint="eastAsia"/>
          <w:sz w:val="30"/>
          <w:szCs w:val="30"/>
          <w:lang w:val="zh-TW"/>
        </w:rPr>
        <w:t>年发展规划(2022.9—2027.8)。本着“</w:t>
      </w:r>
      <w:r w:rsidRPr="0017257C">
        <w:rPr>
          <w:rStyle w:val="ab"/>
          <w:rFonts w:ascii="仿宋" w:eastAsia="仿宋" w:hAnsi="仿宋" w:cs="仿宋_GB2312" w:hint="eastAsia"/>
          <w:sz w:val="30"/>
          <w:szCs w:val="30"/>
        </w:rPr>
        <w:t>创造感受，健康成长</w:t>
      </w:r>
      <w:r w:rsidRPr="0017257C">
        <w:rPr>
          <w:rStyle w:val="ab"/>
          <w:rFonts w:ascii="仿宋" w:eastAsia="仿宋" w:hAnsi="仿宋" w:cs="仿宋_GB2312" w:hint="eastAsia"/>
          <w:sz w:val="30"/>
          <w:szCs w:val="30"/>
          <w:lang w:val="zh-TW"/>
        </w:rPr>
        <w:t>”的办</w:t>
      </w:r>
      <w:r w:rsidRPr="0017257C">
        <w:rPr>
          <w:rStyle w:val="ab"/>
          <w:rFonts w:ascii="仿宋" w:eastAsia="仿宋" w:hAnsi="仿宋" w:cs="仿宋_GB2312" w:hint="eastAsia"/>
          <w:sz w:val="30"/>
          <w:szCs w:val="30"/>
        </w:rPr>
        <w:t>园</w:t>
      </w:r>
      <w:r w:rsidRPr="0017257C">
        <w:rPr>
          <w:rStyle w:val="ab"/>
          <w:rFonts w:ascii="仿宋" w:eastAsia="仿宋" w:hAnsi="仿宋" w:cs="仿宋_GB2312" w:hint="eastAsia"/>
          <w:sz w:val="30"/>
          <w:szCs w:val="30"/>
          <w:lang w:val="zh-TW"/>
        </w:rPr>
        <w:t>理念，促进幼儿园各项工作健康、协调的发展。各条线根据幼儿园规划制定可操作的学期工作计划。</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lang w:val="zh-TW"/>
        </w:rPr>
        <w:t>本园目前有2名在职党员，不具备建立党支部的条件，</w:t>
      </w:r>
      <w:r w:rsidRPr="0017257C">
        <w:rPr>
          <w:rStyle w:val="ab"/>
          <w:rFonts w:ascii="仿宋" w:eastAsia="仿宋" w:hAnsi="仿宋" w:cs="仿宋_GB2312" w:hint="eastAsia"/>
          <w:sz w:val="30"/>
          <w:szCs w:val="30"/>
        </w:rPr>
        <w:t>有</w:t>
      </w:r>
      <w:r w:rsidRPr="0017257C">
        <w:rPr>
          <w:rStyle w:val="ab"/>
          <w:rFonts w:ascii="仿宋" w:eastAsia="仿宋" w:hAnsi="仿宋" w:cs="仿宋_GB2312" w:hint="eastAsia"/>
          <w:sz w:val="30"/>
          <w:szCs w:val="30"/>
          <w:lang w:val="zh-TW"/>
        </w:rPr>
        <w:t>谷盼</w:t>
      </w:r>
      <w:proofErr w:type="gramStart"/>
      <w:r w:rsidRPr="0017257C">
        <w:rPr>
          <w:rStyle w:val="ab"/>
          <w:rFonts w:ascii="仿宋" w:eastAsia="仿宋" w:hAnsi="仿宋" w:cs="仿宋_GB2312" w:hint="eastAsia"/>
          <w:sz w:val="30"/>
          <w:szCs w:val="30"/>
          <w:lang w:val="zh-TW"/>
        </w:rPr>
        <w:t>盼</w:t>
      </w:r>
      <w:proofErr w:type="gramEnd"/>
      <w:r w:rsidRPr="0017257C">
        <w:rPr>
          <w:rStyle w:val="ab"/>
          <w:rFonts w:ascii="仿宋" w:eastAsia="仿宋" w:hAnsi="仿宋" w:cs="仿宋_GB2312" w:hint="eastAsia"/>
          <w:sz w:val="30"/>
          <w:szCs w:val="30"/>
          <w:lang w:val="zh-TW"/>
        </w:rPr>
        <w:t>为党建联络员，</w:t>
      </w:r>
      <w:r w:rsidRPr="0017257C">
        <w:rPr>
          <w:rStyle w:val="ab"/>
          <w:rFonts w:ascii="仿宋" w:eastAsia="仿宋" w:hAnsi="仿宋" w:cs="仿宋_GB2312" w:hint="eastAsia"/>
          <w:sz w:val="30"/>
          <w:szCs w:val="30"/>
        </w:rPr>
        <w:t>开展党建工作。为加强党对教育工作的全面领导</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推进本区民办教育系统党组织和党的工作全覆盖</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幼儿园</w:t>
      </w:r>
      <w:r w:rsidRPr="0017257C">
        <w:rPr>
          <w:rStyle w:val="ab"/>
          <w:rFonts w:ascii="仿宋" w:eastAsia="仿宋" w:hAnsi="仿宋" w:cs="仿宋_GB2312" w:hint="eastAsia"/>
          <w:sz w:val="30"/>
          <w:szCs w:val="30"/>
          <w:lang w:val="zh-TW"/>
        </w:rPr>
        <w:t>两位党员教工正式归并到荷花池</w:t>
      </w:r>
      <w:proofErr w:type="gramStart"/>
      <w:r w:rsidRPr="0017257C">
        <w:rPr>
          <w:rStyle w:val="ab"/>
          <w:rFonts w:ascii="仿宋" w:eastAsia="仿宋" w:hAnsi="仿宋" w:cs="仿宋_GB2312" w:hint="eastAsia"/>
          <w:sz w:val="30"/>
          <w:szCs w:val="30"/>
          <w:lang w:val="zh-TW"/>
        </w:rPr>
        <w:t>世</w:t>
      </w:r>
      <w:proofErr w:type="gramEnd"/>
      <w:r w:rsidRPr="0017257C">
        <w:rPr>
          <w:rStyle w:val="ab"/>
          <w:rFonts w:ascii="仿宋" w:eastAsia="仿宋" w:hAnsi="仿宋" w:cs="仿宋_GB2312" w:hint="eastAsia"/>
          <w:sz w:val="30"/>
          <w:szCs w:val="30"/>
          <w:lang w:val="zh-TW"/>
        </w:rPr>
        <w:t>博幼儿园党支部联合支部开展相关工作。</w:t>
      </w:r>
      <w:r w:rsidRPr="0017257C">
        <w:rPr>
          <w:rStyle w:val="ab"/>
          <w:rFonts w:ascii="仿宋" w:eastAsia="仿宋" w:hAnsi="仿宋" w:cs="仿宋_GB2312" w:hint="eastAsia"/>
          <w:sz w:val="30"/>
          <w:szCs w:val="30"/>
        </w:rPr>
        <w:t>幼儿园有工会组织和教工团支部，工会和团建活动正常</w:t>
      </w:r>
      <w:r w:rsidRPr="0017257C">
        <w:rPr>
          <w:rStyle w:val="ab"/>
          <w:rFonts w:ascii="仿宋" w:eastAsia="仿宋" w:hAnsi="仿宋" w:cs="仿宋_GB2312" w:hint="eastAsia"/>
          <w:sz w:val="30"/>
          <w:szCs w:val="30"/>
          <w:lang w:val="zh-TW"/>
        </w:rPr>
        <w:t>。结合工作目标，开展青年教师党史学习周等活动，不断加强全体教工的思想政治教育，提高政治站位。</w:t>
      </w:r>
      <w:r w:rsidRPr="0017257C">
        <w:rPr>
          <w:rStyle w:val="ab"/>
          <w:rFonts w:ascii="仿宋" w:eastAsia="仿宋" w:hAnsi="仿宋" w:cs="仿宋_GB2312" w:hint="eastAsia"/>
          <w:sz w:val="30"/>
          <w:szCs w:val="30"/>
        </w:rPr>
        <w:t>党组织建设内容已经纳入幼儿园办园章程。202</w:t>
      </w:r>
      <w:r w:rsidRPr="0017257C">
        <w:rPr>
          <w:rStyle w:val="ab"/>
          <w:rFonts w:ascii="仿宋" w:eastAsia="仿宋" w:hAnsi="仿宋" w:cs="仿宋_GB2312" w:hint="eastAsia"/>
          <w:sz w:val="30"/>
          <w:szCs w:val="30"/>
          <w:lang w:val="zh-TW"/>
        </w:rPr>
        <w:t>1</w:t>
      </w:r>
      <w:r w:rsidRPr="0017257C">
        <w:rPr>
          <w:rStyle w:val="ab"/>
          <w:rFonts w:ascii="仿宋" w:eastAsia="仿宋" w:hAnsi="仿宋" w:cs="仿宋_GB2312" w:hint="eastAsia"/>
          <w:sz w:val="30"/>
          <w:szCs w:val="30"/>
        </w:rPr>
        <w:t>年，区教育局工会民办教育委员会考核为合格。</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能建立幼儿园管理制度篇</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保育教育工作</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家长工作</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安全管理等基本管理制度，</w:t>
      </w:r>
      <w:r w:rsidRPr="0017257C">
        <w:rPr>
          <w:rStyle w:val="ab"/>
          <w:rFonts w:ascii="仿宋" w:eastAsia="仿宋" w:hAnsi="仿宋" w:cs="仿宋_GB2312" w:hint="eastAsia"/>
          <w:sz w:val="30"/>
          <w:szCs w:val="30"/>
          <w:lang w:val="zh-TW"/>
        </w:rPr>
        <w:t>幼儿园</w:t>
      </w:r>
      <w:r w:rsidRPr="0017257C">
        <w:rPr>
          <w:rStyle w:val="ab"/>
          <w:rFonts w:ascii="仿宋" w:eastAsia="仿宋" w:hAnsi="仿宋" w:cs="仿宋_GB2312" w:hint="eastAsia"/>
          <w:sz w:val="30"/>
          <w:szCs w:val="30"/>
        </w:rPr>
        <w:t>能根据</w:t>
      </w:r>
      <w:r w:rsidRPr="0017257C">
        <w:rPr>
          <w:rStyle w:val="ab"/>
          <w:rFonts w:ascii="仿宋" w:eastAsia="仿宋" w:hAnsi="仿宋" w:cs="仿宋_GB2312" w:hint="eastAsia"/>
          <w:sz w:val="30"/>
          <w:szCs w:val="30"/>
          <w:lang w:val="zh-TW"/>
        </w:rPr>
        <w:t>发展需要和工作开展情况不断</w:t>
      </w:r>
      <w:r w:rsidRPr="0017257C">
        <w:rPr>
          <w:rStyle w:val="ab"/>
          <w:rFonts w:ascii="仿宋" w:eastAsia="仿宋" w:hAnsi="仿宋" w:cs="仿宋_GB2312" w:hint="eastAsia"/>
          <w:sz w:val="30"/>
          <w:szCs w:val="30"/>
        </w:rPr>
        <w:t>调整</w:t>
      </w:r>
      <w:r w:rsidRPr="0017257C">
        <w:rPr>
          <w:rStyle w:val="ab"/>
          <w:rFonts w:ascii="仿宋" w:eastAsia="仿宋" w:hAnsi="仿宋" w:cs="仿宋_GB2312" w:hint="eastAsia"/>
          <w:sz w:val="30"/>
          <w:szCs w:val="30"/>
          <w:lang w:val="zh-TW"/>
        </w:rPr>
        <w:t>制度，完善</w:t>
      </w:r>
      <w:r w:rsidRPr="0017257C">
        <w:rPr>
          <w:rStyle w:val="ab"/>
          <w:rFonts w:ascii="仿宋" w:eastAsia="仿宋" w:hAnsi="仿宋" w:cs="仿宋_GB2312" w:hint="eastAsia"/>
          <w:sz w:val="30"/>
          <w:szCs w:val="30"/>
        </w:rPr>
        <w:t>修订</w:t>
      </w:r>
      <w:r w:rsidRPr="0017257C">
        <w:rPr>
          <w:rStyle w:val="ab"/>
          <w:rFonts w:ascii="仿宋" w:eastAsia="仿宋" w:hAnsi="仿宋" w:cs="仿宋_GB2312" w:hint="eastAsia"/>
          <w:sz w:val="30"/>
          <w:szCs w:val="30"/>
          <w:lang w:val="zh-TW"/>
        </w:rPr>
        <w:t>福利制度、幼儿园防疫制度等；并落实制度实施的检查制度。</w:t>
      </w:r>
      <w:r w:rsidRPr="0017257C">
        <w:rPr>
          <w:rStyle w:val="ab"/>
          <w:rFonts w:ascii="仿宋" w:eastAsia="仿宋" w:hAnsi="仿宋" w:cs="仿宋_GB2312" w:hint="eastAsia"/>
          <w:sz w:val="30"/>
          <w:szCs w:val="30"/>
        </w:rPr>
        <w:t>每月能结合重点工作进行月考核，提高了教职员工的工作积极性，有效保障了幼儿和教职工的合法权益。</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lang w:val="zh-TW"/>
        </w:rPr>
      </w:pPr>
      <w:r w:rsidRPr="0017257C">
        <w:rPr>
          <w:rStyle w:val="ab"/>
          <w:rFonts w:ascii="仿宋" w:eastAsia="仿宋" w:hAnsi="仿宋" w:cs="仿宋_GB2312" w:hint="eastAsia"/>
          <w:sz w:val="30"/>
          <w:szCs w:val="30"/>
        </w:rPr>
        <w:t>举办者为上海鸿</w:t>
      </w:r>
      <w:proofErr w:type="gramStart"/>
      <w:r w:rsidRPr="0017257C">
        <w:rPr>
          <w:rStyle w:val="ab"/>
          <w:rFonts w:ascii="仿宋" w:eastAsia="仿宋" w:hAnsi="仿宋" w:cs="仿宋_GB2312" w:hint="eastAsia"/>
          <w:sz w:val="30"/>
          <w:szCs w:val="30"/>
        </w:rPr>
        <w:t>海商品</w:t>
      </w:r>
      <w:proofErr w:type="gramEnd"/>
      <w:r w:rsidRPr="0017257C">
        <w:rPr>
          <w:rStyle w:val="ab"/>
          <w:rFonts w:ascii="仿宋" w:eastAsia="仿宋" w:hAnsi="仿宋" w:cs="仿宋_GB2312" w:hint="eastAsia"/>
          <w:sz w:val="30"/>
          <w:szCs w:val="30"/>
        </w:rPr>
        <w:t>拍卖有限公司，法定代表人徐俊，</w:t>
      </w:r>
      <w:r w:rsidRPr="0017257C">
        <w:rPr>
          <w:rStyle w:val="ab"/>
          <w:rFonts w:ascii="仿宋" w:eastAsia="仿宋" w:hAnsi="仿宋" w:cs="仿宋_GB2312" w:hint="eastAsia"/>
          <w:sz w:val="30"/>
          <w:szCs w:val="30"/>
          <w:lang w:val="zh-CN"/>
        </w:rPr>
        <w:t>幼儿园的法人登记证、办学许可证都在有效期内、幼儿园实行园长向理事会负责，</w:t>
      </w:r>
      <w:r w:rsidRPr="0017257C">
        <w:rPr>
          <w:rStyle w:val="ab"/>
          <w:rFonts w:ascii="仿宋" w:eastAsia="仿宋" w:hAnsi="仿宋" w:cs="仿宋_GB2312" w:hint="eastAsia"/>
          <w:sz w:val="30"/>
          <w:szCs w:val="30"/>
          <w:lang w:val="zh-TW"/>
        </w:rPr>
        <w:t>园长专职并到岗工作。</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lang w:val="zh-TW"/>
        </w:rPr>
      </w:pPr>
      <w:r w:rsidRPr="0017257C">
        <w:rPr>
          <w:rStyle w:val="ab"/>
          <w:rFonts w:ascii="仿宋" w:eastAsia="仿宋" w:hAnsi="仿宋" w:cs="仿宋_GB2312" w:hint="eastAsia"/>
          <w:sz w:val="30"/>
          <w:szCs w:val="30"/>
        </w:rPr>
        <w:t>幼儿园章程文本符合相关规定于20</w:t>
      </w:r>
      <w:r w:rsidRPr="0017257C">
        <w:rPr>
          <w:rStyle w:val="ab"/>
          <w:rFonts w:ascii="仿宋" w:eastAsia="仿宋" w:hAnsi="仿宋" w:cs="仿宋_GB2312" w:hint="eastAsia"/>
          <w:sz w:val="30"/>
          <w:szCs w:val="30"/>
          <w:lang w:val="zh-TW"/>
        </w:rPr>
        <w:t>19</w:t>
      </w:r>
      <w:r w:rsidRPr="0017257C">
        <w:rPr>
          <w:rStyle w:val="ab"/>
          <w:rFonts w:ascii="仿宋" w:eastAsia="仿宋" w:hAnsi="仿宋" w:cs="仿宋_GB2312" w:hint="eastAsia"/>
          <w:sz w:val="30"/>
          <w:szCs w:val="30"/>
        </w:rPr>
        <w:t>年5月28日第四届理事会第三次会议通过，并在规定期限内报登记管理机关核准，报审批机关备案。幼儿园能按照章程实施园所管理。幼儿园能依法设立幼儿园理事会，并建立相应监督机制，</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lang w:val="zh-TW"/>
        </w:rPr>
      </w:pPr>
      <w:r w:rsidRPr="0017257C">
        <w:rPr>
          <w:rStyle w:val="ab"/>
          <w:rFonts w:ascii="仿宋" w:eastAsia="仿宋" w:hAnsi="仿宋" w:cs="仿宋_GB2312" w:hint="eastAsia"/>
          <w:sz w:val="30"/>
          <w:szCs w:val="30"/>
        </w:rPr>
        <w:lastRenderedPageBreak/>
        <w:t>幼儿园</w:t>
      </w:r>
      <w:r w:rsidRPr="0017257C">
        <w:rPr>
          <w:rStyle w:val="ab"/>
          <w:rFonts w:ascii="仿宋" w:eastAsia="仿宋" w:hAnsi="仿宋" w:cs="仿宋_GB2312" w:hint="eastAsia"/>
          <w:sz w:val="30"/>
          <w:szCs w:val="30"/>
          <w:lang w:val="zh-TW"/>
        </w:rPr>
        <w:t>制定各类应急预案，根据不同的岗位要求制订系列岗位安全职责和安全制度，并与每位保教人员签订岗位安全责任书。在日常工作对于各类设施设备做到定人保管、</w:t>
      </w:r>
      <w:proofErr w:type="gramStart"/>
      <w:r w:rsidRPr="0017257C">
        <w:rPr>
          <w:rStyle w:val="ab"/>
          <w:rFonts w:ascii="仿宋" w:eastAsia="仿宋" w:hAnsi="仿宋" w:cs="仿宋_GB2312" w:hint="eastAsia"/>
          <w:sz w:val="30"/>
          <w:szCs w:val="30"/>
          <w:lang w:val="zh-TW"/>
        </w:rPr>
        <w:t>定期有</w:t>
      </w:r>
      <w:proofErr w:type="gramEnd"/>
      <w:r w:rsidRPr="0017257C">
        <w:rPr>
          <w:rStyle w:val="ab"/>
          <w:rFonts w:ascii="仿宋" w:eastAsia="仿宋" w:hAnsi="仿宋" w:cs="仿宋_GB2312" w:hint="eastAsia"/>
          <w:sz w:val="30"/>
          <w:szCs w:val="30"/>
          <w:lang w:val="zh-TW"/>
        </w:rPr>
        <w:t>专人检查，</w:t>
      </w:r>
      <w:r w:rsidRPr="0017257C">
        <w:rPr>
          <w:rStyle w:val="ab"/>
          <w:rFonts w:ascii="仿宋" w:eastAsia="仿宋" w:hAnsi="仿宋" w:cs="仿宋_GB2312" w:hint="eastAsia"/>
          <w:sz w:val="30"/>
          <w:szCs w:val="30"/>
        </w:rPr>
        <w:t>幼儿园建立安全信息管理制度；网络、监控信息安全应急预案，信息技术运用于幼儿园管理、家长工作，有教师信息技术培训。</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幼儿园建立家教指导、家长学校等制度</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幼儿园成立家长委员会，有计划的开展家庭教育指导。根据家长需要，提供为家长服务项目，并进行公示 。每学年期有家长的问卷调查，有汇总和分析</w:t>
      </w:r>
      <w:r w:rsidRPr="0017257C">
        <w:rPr>
          <w:rStyle w:val="ab"/>
          <w:rFonts w:ascii="仿宋" w:eastAsia="仿宋" w:hAnsi="仿宋" w:cs="仿宋_GB2312" w:hint="eastAsia"/>
          <w:sz w:val="30"/>
          <w:szCs w:val="30"/>
          <w:lang w:val="zh-TW"/>
        </w:rPr>
        <w:t xml:space="preserve">。 </w:t>
      </w:r>
      <w:r w:rsidRPr="0017257C">
        <w:rPr>
          <w:rStyle w:val="ab"/>
          <w:rFonts w:ascii="仿宋" w:eastAsia="仿宋" w:hAnsi="仿宋" w:cs="仿宋_GB2312" w:hint="eastAsia"/>
          <w:sz w:val="30"/>
          <w:szCs w:val="30"/>
        </w:rPr>
        <w:t>幼儿园定期对幼儿进行发展评估，了解幼儿发展情况并进行分析和反馈。能</w:t>
      </w:r>
      <w:r w:rsidRPr="0017257C">
        <w:rPr>
          <w:rStyle w:val="ab"/>
          <w:rFonts w:ascii="仿宋" w:eastAsia="仿宋" w:hAnsi="仿宋" w:cs="仿宋_GB2312" w:hint="eastAsia"/>
          <w:sz w:val="30"/>
          <w:szCs w:val="30"/>
          <w:lang w:val="zh-TW"/>
        </w:rPr>
        <w:t>有效整合社区环境与资源，</w:t>
      </w:r>
      <w:r w:rsidRPr="0017257C">
        <w:rPr>
          <w:rStyle w:val="ab"/>
          <w:rFonts w:ascii="仿宋" w:eastAsia="仿宋" w:hAnsi="仿宋" w:cs="仿宋_GB2312" w:hint="eastAsia"/>
          <w:sz w:val="30"/>
          <w:szCs w:val="30"/>
        </w:rPr>
        <w:t>和闵行世</w:t>
      </w:r>
      <w:proofErr w:type="gramStart"/>
      <w:r w:rsidRPr="0017257C">
        <w:rPr>
          <w:rStyle w:val="ab"/>
          <w:rFonts w:ascii="仿宋" w:eastAsia="仿宋" w:hAnsi="仿宋" w:cs="仿宋_GB2312" w:hint="eastAsia"/>
          <w:sz w:val="30"/>
          <w:szCs w:val="30"/>
        </w:rPr>
        <w:t>柏</w:t>
      </w:r>
      <w:proofErr w:type="gramEnd"/>
      <w:r w:rsidRPr="0017257C">
        <w:rPr>
          <w:rStyle w:val="ab"/>
          <w:rFonts w:ascii="仿宋" w:eastAsia="仿宋" w:hAnsi="仿宋" w:cs="仿宋_GB2312" w:hint="eastAsia"/>
          <w:sz w:val="30"/>
          <w:szCs w:val="30"/>
        </w:rPr>
        <w:t>敬老院</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闵行区浦江消防救援站</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闵行区黄埔一中心世博小学等签订共建协议</w:t>
      </w:r>
      <w:r w:rsidRPr="0017257C">
        <w:rPr>
          <w:rStyle w:val="ab"/>
          <w:rFonts w:ascii="仿宋" w:eastAsia="仿宋" w:hAnsi="仿宋" w:cs="仿宋_GB2312" w:hint="eastAsia"/>
          <w:sz w:val="30"/>
          <w:szCs w:val="30"/>
          <w:lang w:val="zh-TW"/>
        </w:rPr>
        <w:t>，</w:t>
      </w:r>
      <w:r w:rsidRPr="0017257C">
        <w:rPr>
          <w:rStyle w:val="ab"/>
          <w:rFonts w:ascii="仿宋" w:eastAsia="仿宋" w:hAnsi="仿宋" w:cs="仿宋_GB2312" w:hint="eastAsia"/>
          <w:sz w:val="30"/>
          <w:szCs w:val="30"/>
        </w:rPr>
        <w:t>充分挖掘利用社区资源开展活动</w:t>
      </w:r>
      <w:r w:rsidRPr="0017257C">
        <w:rPr>
          <w:rStyle w:val="ab"/>
          <w:rFonts w:ascii="仿宋" w:eastAsia="仿宋" w:hAnsi="仿宋" w:cs="仿宋_GB2312" w:hint="eastAsia"/>
          <w:sz w:val="30"/>
          <w:szCs w:val="30"/>
          <w:lang w:val="zh-TW"/>
        </w:rPr>
        <w:t>。为社区提供服务。</w:t>
      </w:r>
    </w:p>
    <w:p w:rsidR="00F32AE8" w:rsidRPr="00E177FF" w:rsidRDefault="00E177FF" w:rsidP="0017257C">
      <w:pPr>
        <w:widowControl/>
        <w:snapToGrid w:val="0"/>
        <w:spacing w:line="360" w:lineRule="auto"/>
        <w:ind w:firstLineChars="200" w:firstLine="600"/>
        <w:rPr>
          <w:rFonts w:ascii="楷体_GB2312" w:eastAsia="楷体_GB2312" w:hAnsi="仿宋" w:cs="仿宋"/>
          <w:bCs/>
          <w:color w:val="000000" w:themeColor="text1"/>
          <w:sz w:val="30"/>
          <w:szCs w:val="30"/>
          <w:lang w:val="zh-TW"/>
        </w:rPr>
      </w:pPr>
      <w:r w:rsidRPr="00E177FF">
        <w:rPr>
          <w:rFonts w:ascii="楷体_GB2312" w:eastAsia="楷体_GB2312" w:hAnsi="仿宋" w:cs="仿宋" w:hint="eastAsia"/>
          <w:bCs/>
          <w:color w:val="000000" w:themeColor="text1"/>
          <w:sz w:val="30"/>
          <w:szCs w:val="30"/>
        </w:rPr>
        <w:t>（二）</w:t>
      </w:r>
      <w:r w:rsidR="00F32AE8" w:rsidRPr="00E177FF">
        <w:rPr>
          <w:rFonts w:ascii="楷体_GB2312" w:eastAsia="楷体_GB2312" w:hAnsi="仿宋" w:cs="仿宋" w:hint="eastAsia"/>
          <w:bCs/>
          <w:color w:val="000000" w:themeColor="text1"/>
          <w:sz w:val="30"/>
          <w:szCs w:val="30"/>
        </w:rPr>
        <w:t>重视课程建设、创设温馨环境</w:t>
      </w:r>
      <w:r w:rsidR="00F32AE8" w:rsidRPr="00E177FF">
        <w:rPr>
          <w:rFonts w:ascii="楷体_GB2312" w:eastAsia="楷体_GB2312" w:hAnsi="仿宋" w:cs="仿宋" w:hint="eastAsia"/>
          <w:bCs/>
          <w:color w:val="000000" w:themeColor="text1"/>
          <w:sz w:val="30"/>
          <w:szCs w:val="30"/>
          <w:lang w:val="zh-TW"/>
        </w:rPr>
        <w:t>、</w:t>
      </w:r>
      <w:r w:rsidR="00F32AE8" w:rsidRPr="00E177FF">
        <w:rPr>
          <w:rFonts w:ascii="楷体_GB2312" w:eastAsia="楷体_GB2312" w:hAnsi="仿宋" w:cs="仿宋" w:hint="eastAsia"/>
          <w:bCs/>
          <w:color w:val="000000" w:themeColor="text1"/>
          <w:sz w:val="30"/>
          <w:szCs w:val="30"/>
        </w:rPr>
        <w:t>引导课程质量思考</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幼儿园重视课程建设，初步形成以“创造启迪 快乐成长”的办园理念和以幼儿发展为本的课程理念，以快乐教育</w:t>
      </w:r>
      <w:proofErr w:type="gramStart"/>
      <w:r w:rsidRPr="0017257C">
        <w:rPr>
          <w:rStyle w:val="ab"/>
          <w:rFonts w:ascii="仿宋" w:eastAsia="仿宋" w:hAnsi="仿宋" w:cs="仿宋_GB2312" w:hint="eastAsia"/>
          <w:sz w:val="30"/>
          <w:szCs w:val="30"/>
        </w:rPr>
        <w:t>为园本特色</w:t>
      </w:r>
      <w:proofErr w:type="gramEnd"/>
      <w:r w:rsidRPr="0017257C">
        <w:rPr>
          <w:rStyle w:val="ab"/>
          <w:rFonts w:ascii="仿宋" w:eastAsia="仿宋" w:hAnsi="仿宋" w:cs="仿宋_GB2312" w:hint="eastAsia"/>
          <w:sz w:val="30"/>
          <w:szCs w:val="30"/>
        </w:rPr>
        <w:t>、沪语童谣整合为特点的课程方案。方案要素基本齐全，具有一定的可操作性。</w:t>
      </w:r>
      <w:proofErr w:type="gramStart"/>
      <w:r w:rsidRPr="0017257C">
        <w:rPr>
          <w:rStyle w:val="ab"/>
          <w:rFonts w:ascii="仿宋" w:eastAsia="仿宋" w:hAnsi="仿宋" w:cs="仿宋_GB2312" w:hint="eastAsia"/>
          <w:sz w:val="30"/>
          <w:szCs w:val="30"/>
        </w:rPr>
        <w:t>园本特色</w:t>
      </w:r>
      <w:proofErr w:type="gramEnd"/>
      <w:r w:rsidRPr="0017257C">
        <w:rPr>
          <w:rStyle w:val="ab"/>
          <w:rFonts w:ascii="仿宋" w:eastAsia="仿宋" w:hAnsi="仿宋" w:cs="仿宋_GB2312" w:hint="eastAsia"/>
          <w:sz w:val="30"/>
          <w:szCs w:val="30"/>
        </w:rPr>
        <w:t>“沪语童谣”内容有儿歌、沪语歌曲和沪语游戏等，并融于一日活动中。</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幼儿园能注重教研组的常态化建设，定期开展大小教研活动。做到有</w:t>
      </w:r>
      <w:proofErr w:type="gramStart"/>
      <w:r w:rsidRPr="0017257C">
        <w:rPr>
          <w:rStyle w:val="ab"/>
          <w:rFonts w:ascii="仿宋" w:eastAsia="仿宋" w:hAnsi="仿宋" w:cs="仿宋_GB2312" w:hint="eastAsia"/>
          <w:sz w:val="30"/>
          <w:szCs w:val="30"/>
        </w:rPr>
        <w:t>有</w:t>
      </w:r>
      <w:proofErr w:type="gramEnd"/>
      <w:r w:rsidRPr="0017257C">
        <w:rPr>
          <w:rStyle w:val="ab"/>
          <w:rFonts w:ascii="仿宋" w:eastAsia="仿宋" w:hAnsi="仿宋" w:cs="仿宋_GB2312" w:hint="eastAsia"/>
          <w:sz w:val="30"/>
          <w:szCs w:val="30"/>
        </w:rPr>
        <w:t>方案、有记录等过程性资料较清晰。年级组教研内容能与大组教研部分保持一致。2021学年进行了“一区两用环境创设”的专题研讨，疫情期间还能坚持以线上教研的形式开展专题研究培训，提升教研质量。</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能根据课</w:t>
      </w:r>
      <w:proofErr w:type="gramStart"/>
      <w:r w:rsidRPr="0017257C">
        <w:rPr>
          <w:rStyle w:val="ab"/>
          <w:rFonts w:ascii="仿宋" w:eastAsia="仿宋" w:hAnsi="仿宋" w:cs="仿宋_GB2312" w:hint="eastAsia"/>
          <w:sz w:val="30"/>
          <w:szCs w:val="30"/>
        </w:rPr>
        <w:t>改要求</w:t>
      </w:r>
      <w:proofErr w:type="gramEnd"/>
      <w:r w:rsidRPr="0017257C">
        <w:rPr>
          <w:rStyle w:val="ab"/>
          <w:rFonts w:ascii="仿宋" w:eastAsia="仿宋" w:hAnsi="仿宋" w:cs="仿宋_GB2312" w:hint="eastAsia"/>
          <w:sz w:val="30"/>
          <w:szCs w:val="30"/>
        </w:rPr>
        <w:t>开展主题活动，班中有相关主题墙面创设，并</w:t>
      </w:r>
      <w:r w:rsidRPr="0017257C">
        <w:rPr>
          <w:rStyle w:val="ab"/>
          <w:rFonts w:ascii="仿宋" w:eastAsia="仿宋" w:hAnsi="仿宋" w:cs="仿宋_GB2312" w:hint="eastAsia"/>
          <w:sz w:val="30"/>
          <w:szCs w:val="30"/>
        </w:rPr>
        <w:lastRenderedPageBreak/>
        <w:t>较好呈现与主题相关的基本轨迹。班级中能有关于生活、规则等方面的环境创设。班级能创设角色游戏所需的各种环境和材料投放，以及与主题相关的个别化学习活动的环境，较好地满足幼儿游戏和学习的需要。</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制定了相关的质量监控制度，如“审阅周（日）计划制度”“听评课制度”“家长反馈制度”等，具有一定的可操作性。园长有课程质量管理的意识，有每月课程实施情况阶段评估、保教资料审阅反馈等。能定时深入一线开展幼儿园保教工作与质量监控，有集体活动听评课记录并进行分析指导、有一日三巡记录、后勤质量监控记录等，能对前、后勤团队出现的问题提出相应的调整要求并给予一定的专业指导。</w:t>
      </w:r>
    </w:p>
    <w:p w:rsidR="00F32AE8" w:rsidRPr="00E177FF" w:rsidRDefault="00E177FF" w:rsidP="0017257C">
      <w:pPr>
        <w:widowControl/>
        <w:snapToGrid w:val="0"/>
        <w:spacing w:line="360" w:lineRule="auto"/>
        <w:ind w:firstLineChars="200" w:firstLine="600"/>
        <w:rPr>
          <w:rFonts w:ascii="楷体_GB2312" w:eastAsia="楷体_GB2312" w:hAnsi="仿宋" w:cs="仿宋"/>
          <w:bCs/>
          <w:color w:val="000000" w:themeColor="text1"/>
          <w:sz w:val="30"/>
          <w:szCs w:val="30"/>
        </w:rPr>
      </w:pPr>
      <w:r w:rsidRPr="00E177FF">
        <w:rPr>
          <w:rFonts w:ascii="楷体_GB2312" w:eastAsia="楷体_GB2312" w:hAnsi="仿宋" w:cs="仿宋" w:hint="eastAsia"/>
          <w:bCs/>
          <w:color w:val="000000" w:themeColor="text1"/>
          <w:sz w:val="30"/>
          <w:szCs w:val="30"/>
        </w:rPr>
        <w:t>（三）</w:t>
      </w:r>
      <w:r w:rsidR="00F32AE8" w:rsidRPr="00E177FF">
        <w:rPr>
          <w:rFonts w:ascii="楷体_GB2312" w:eastAsia="楷体_GB2312" w:hAnsi="仿宋" w:cs="仿宋" w:hint="eastAsia"/>
          <w:bCs/>
          <w:color w:val="000000" w:themeColor="text1"/>
          <w:sz w:val="30"/>
          <w:szCs w:val="30"/>
        </w:rPr>
        <w:t>建立安全制度、落实防疫要求、保障幼儿健康发展</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建立了各类安全制度及各类应急预案。开展了形式多样的各类安全宣教与演练。各班每月开展安全教育课，开展以游戏活动为主要载体的安全宣教，重视落实各类安全检查，发现安全隐患及时处理，未发生安全事故。</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形成保健工作层级管理模式， 由园长主管——保健组长分管——保健员日常管理的管理网络，责任到人。园长能深入保育工作现场，定期参加各类保育学习活动，指导后勤工作。根据幼儿园实际情况，开展保育专题《户外活动中对特殊幼儿的矫治与护理》，并紧紧围绕专题，开展调查与分析，保</w:t>
      </w:r>
      <w:proofErr w:type="gramStart"/>
      <w:r w:rsidRPr="0017257C">
        <w:rPr>
          <w:rStyle w:val="ab"/>
          <w:rFonts w:ascii="仿宋" w:eastAsia="仿宋" w:hAnsi="仿宋" w:cs="仿宋_GB2312" w:hint="eastAsia"/>
          <w:sz w:val="30"/>
          <w:szCs w:val="30"/>
        </w:rPr>
        <w:t>研</w:t>
      </w:r>
      <w:proofErr w:type="gramEnd"/>
      <w:r w:rsidRPr="0017257C">
        <w:rPr>
          <w:rStyle w:val="ab"/>
          <w:rFonts w:ascii="仿宋" w:eastAsia="仿宋" w:hAnsi="仿宋" w:cs="仿宋_GB2312" w:hint="eastAsia"/>
          <w:sz w:val="30"/>
          <w:szCs w:val="30"/>
        </w:rPr>
        <w:t>活动等。</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能严格落实全园儿童及工作人员的健康检查，幼儿新生入园体检及定期体检、新进工作人员体检和定期体检率均达标，并能及时做好评定汇总和矫治工作。2021学年视力低常幼儿医院随访矫治率</w:t>
      </w:r>
      <w:r w:rsidRPr="0017257C">
        <w:rPr>
          <w:rStyle w:val="ab"/>
          <w:rFonts w:ascii="仿宋" w:eastAsia="仿宋" w:hAnsi="仿宋" w:cs="仿宋_GB2312" w:hint="eastAsia"/>
          <w:sz w:val="30"/>
          <w:szCs w:val="30"/>
        </w:rPr>
        <w:lastRenderedPageBreak/>
        <w:t>达100%。体弱儿、肥胖儿的随访管理基本符合常规要求。</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各项预防性消毒工作基本符合常规要求，消毒液由中高级保育员统一配置管理，抽查浓度正确。近2年食具及环境物品表面细菌检测符合卫生标准；保育员日常操作基本规范，幼儿园整体环境卫生整洁。2021学年未发生传染病。</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能严格执行食品验收制度。师生伙食分开，幼儿每月膳费盈亏控制在 2%以内。每周有食谱，并能体现托小班与中大班年龄特点；每月的膳食调查分析基本符合平衡膳食标准。</w:t>
      </w:r>
    </w:p>
    <w:p w:rsidR="00F32AE8" w:rsidRPr="00E177FF" w:rsidRDefault="00E177FF" w:rsidP="0017257C">
      <w:pPr>
        <w:widowControl/>
        <w:snapToGrid w:val="0"/>
        <w:spacing w:line="360" w:lineRule="auto"/>
        <w:ind w:firstLineChars="200" w:firstLine="600"/>
        <w:rPr>
          <w:rFonts w:ascii="楷体_GB2312" w:eastAsia="楷体_GB2312" w:hAnsi="仿宋" w:cs="仿宋"/>
          <w:bCs/>
          <w:color w:val="000000" w:themeColor="text1"/>
          <w:sz w:val="30"/>
          <w:szCs w:val="30"/>
        </w:rPr>
      </w:pPr>
      <w:r w:rsidRPr="00E177FF">
        <w:rPr>
          <w:rFonts w:ascii="楷体_GB2312" w:eastAsia="楷体_GB2312" w:hAnsi="仿宋" w:cs="仿宋" w:hint="eastAsia"/>
          <w:bCs/>
          <w:color w:val="000000" w:themeColor="text1"/>
          <w:sz w:val="30"/>
          <w:szCs w:val="30"/>
        </w:rPr>
        <w:t>（四）</w:t>
      </w:r>
      <w:r w:rsidR="00F32AE8" w:rsidRPr="00E177FF">
        <w:rPr>
          <w:rFonts w:ascii="楷体_GB2312" w:eastAsia="楷体_GB2312" w:hAnsi="仿宋" w:cs="仿宋" w:hint="eastAsia"/>
          <w:bCs/>
          <w:color w:val="000000" w:themeColor="text1"/>
          <w:sz w:val="30"/>
          <w:szCs w:val="30"/>
        </w:rPr>
        <w:t>人员配备合理、硬件配置规范、保证幼儿活动需要</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园内活动室宽敞明亮，每个班级都配有独立的午睡室和盥洗室，有符合幼儿的年龄的特点的活动器材；室外有两个宽阔的塑胶场地能满足幼儿运动；有沙池、水池供幼儿自由玩耍与创作。幼儿园重视园舍环境的维护。如2021年暑期对15间教室的护墙板进行了维修，更新了一楼的吊顶及灯饰，三部楼梯重新铺了防滑地面，并安装了防坠网及限位器，更新换代了幼儿园的大型综合运动器械及前操场的塑胶场地。环境、设施上能更好的满足幼儿活动的需求。</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园舍配置情况：园舍占地面积7749平米，建筑面积5539平米，室外活动面积1105平米。生均2.55平米达标，活动室面积1049平米，生均2.42平米达标。幼儿园室内色彩协调，通风条件好，采光均匀明亮。幼儿园根据上海市幼儿园装备相关要求，幼儿园配备了各类共保教活动的设施设备及辅助用房，有专用活动室5个，其中有多功能厅、阅览室 、建构室、创意美工室、音乐室等。幼儿园配置了符合安全卫生、数量充足、丰富多样、适合年龄特点的玩具、图书、运动器械、课桌椅、玩具柜等基本符合教育教学的</w:t>
      </w:r>
      <w:r w:rsidRPr="0017257C">
        <w:rPr>
          <w:rStyle w:val="ab"/>
          <w:rFonts w:ascii="仿宋" w:eastAsia="仿宋" w:hAnsi="仿宋" w:cs="仿宋_GB2312" w:hint="eastAsia"/>
          <w:sz w:val="30"/>
          <w:szCs w:val="30"/>
        </w:rPr>
        <w:lastRenderedPageBreak/>
        <w:t>要求。各班配备了多媒体教学设备。配置了符合幼儿身高、年龄、体重及卫生标准要求的桌椅以及开放式的玩具柜等基本设施。</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幼儿园有必要的办园资金和稳定的经费来源。做到专款专用。由2021财务年度审计报告。幼儿园经费能维持正常的业务活动。两年来，年末净资产没有出现负数现象。</w:t>
      </w:r>
    </w:p>
    <w:p w:rsidR="00F32AE8" w:rsidRPr="00E177FF" w:rsidRDefault="00E177FF" w:rsidP="0017257C">
      <w:pPr>
        <w:tabs>
          <w:tab w:val="left" w:pos="709"/>
        </w:tabs>
        <w:snapToGrid w:val="0"/>
        <w:spacing w:line="360" w:lineRule="auto"/>
        <w:ind w:firstLineChars="200" w:firstLine="600"/>
        <w:jc w:val="left"/>
        <w:rPr>
          <w:rFonts w:ascii="楷体_GB2312" w:eastAsia="楷体_GB2312" w:hAnsi="仿宋" w:cs="仿宋"/>
          <w:bCs/>
          <w:color w:val="000000" w:themeColor="text1"/>
          <w:sz w:val="30"/>
          <w:szCs w:val="30"/>
        </w:rPr>
      </w:pPr>
      <w:r w:rsidRPr="00E177FF">
        <w:rPr>
          <w:rFonts w:ascii="楷体_GB2312" w:eastAsia="楷体_GB2312" w:hAnsi="仿宋" w:cs="仿宋" w:hint="eastAsia"/>
          <w:bCs/>
          <w:color w:val="000000" w:themeColor="text1"/>
          <w:sz w:val="30"/>
          <w:szCs w:val="30"/>
        </w:rPr>
        <w:t>（五）</w:t>
      </w:r>
      <w:r w:rsidR="00F32AE8" w:rsidRPr="00E177FF">
        <w:rPr>
          <w:rFonts w:ascii="楷体_GB2312" w:eastAsia="楷体_GB2312" w:hAnsi="仿宋" w:cs="仿宋" w:hint="eastAsia"/>
          <w:bCs/>
          <w:color w:val="000000" w:themeColor="text1"/>
          <w:sz w:val="30"/>
          <w:szCs w:val="30"/>
        </w:rPr>
        <w:t>加强师德建设、关注队伍建设、提升教师工作责任</w:t>
      </w:r>
    </w:p>
    <w:p w:rsidR="00F32AE8" w:rsidRPr="0017257C" w:rsidRDefault="00E177FF" w:rsidP="0017257C">
      <w:pPr>
        <w:snapToGrid w:val="0"/>
        <w:spacing w:line="360" w:lineRule="auto"/>
        <w:ind w:firstLine="200"/>
        <w:rPr>
          <w:rStyle w:val="ab"/>
          <w:rFonts w:ascii="仿宋" w:eastAsia="仿宋" w:hAnsi="仿宋" w:cs="仿宋_GB2312"/>
          <w:sz w:val="30"/>
          <w:szCs w:val="30"/>
        </w:rPr>
      </w:pPr>
      <w:r>
        <w:rPr>
          <w:rStyle w:val="ab"/>
          <w:rFonts w:ascii="仿宋_GB2312" w:eastAsia="仿宋_GB2312" w:hAnsi="仿宋" w:cs="仿宋_GB2312" w:hint="eastAsia"/>
          <w:sz w:val="30"/>
          <w:szCs w:val="30"/>
        </w:rPr>
        <w:t xml:space="preserve">   </w:t>
      </w:r>
      <w:r w:rsidR="00F32AE8" w:rsidRPr="0017257C">
        <w:rPr>
          <w:rStyle w:val="ab"/>
          <w:rFonts w:ascii="仿宋" w:eastAsia="仿宋" w:hAnsi="仿宋" w:cs="仿宋_GB2312" w:hint="eastAsia"/>
          <w:sz w:val="30"/>
          <w:szCs w:val="30"/>
        </w:rPr>
        <w:t>幼儿园比较重视师德师风建设，有师德师风建设方案，师德建设责任书、师德承诺书，开展了师德问卷调查，师德师风自查自纠工作等，组织开展了“圆梦中国，德</w:t>
      </w:r>
      <w:proofErr w:type="gramStart"/>
      <w:r w:rsidR="00F32AE8" w:rsidRPr="0017257C">
        <w:rPr>
          <w:rStyle w:val="ab"/>
          <w:rFonts w:ascii="仿宋" w:eastAsia="仿宋" w:hAnsi="仿宋" w:cs="仿宋_GB2312" w:hint="eastAsia"/>
          <w:sz w:val="30"/>
          <w:szCs w:val="30"/>
        </w:rPr>
        <w:t>曜</w:t>
      </w:r>
      <w:proofErr w:type="gramEnd"/>
      <w:r w:rsidR="00F32AE8" w:rsidRPr="0017257C">
        <w:rPr>
          <w:rStyle w:val="ab"/>
          <w:rFonts w:ascii="仿宋" w:eastAsia="仿宋" w:hAnsi="仿宋" w:cs="仿宋_GB2312" w:hint="eastAsia"/>
          <w:sz w:val="30"/>
          <w:szCs w:val="30"/>
        </w:rPr>
        <w:t>中华——第八届全国道德模范”的学习。能将师德列入教工考核内容。</w:t>
      </w:r>
    </w:p>
    <w:p w:rsidR="00F32AE8" w:rsidRPr="00E177FF" w:rsidRDefault="00F32AE8" w:rsidP="0017257C">
      <w:pPr>
        <w:pStyle w:val="a5"/>
        <w:numPr>
          <w:ilvl w:val="0"/>
          <w:numId w:val="30"/>
        </w:numPr>
        <w:tabs>
          <w:tab w:val="left" w:pos="709"/>
        </w:tabs>
        <w:snapToGrid w:val="0"/>
        <w:spacing w:line="360" w:lineRule="auto"/>
        <w:ind w:firstLineChars="0"/>
        <w:jc w:val="left"/>
        <w:rPr>
          <w:rFonts w:ascii="楷体_GB2312" w:eastAsia="楷体_GB2312" w:hAnsi="仿宋" w:cs="仿宋"/>
          <w:bCs/>
          <w:color w:val="000000" w:themeColor="text1"/>
          <w:sz w:val="30"/>
          <w:szCs w:val="30"/>
        </w:rPr>
      </w:pPr>
      <w:r w:rsidRPr="00E177FF">
        <w:rPr>
          <w:rFonts w:ascii="楷体_GB2312" w:eastAsia="楷体_GB2312" w:hAnsi="仿宋" w:cs="仿宋" w:hint="eastAsia"/>
          <w:bCs/>
          <w:color w:val="000000" w:themeColor="text1"/>
          <w:sz w:val="30"/>
          <w:szCs w:val="30"/>
        </w:rPr>
        <w:t>幼儿身心健康、情绪愉快活泼、能与同伴友好相处</w:t>
      </w:r>
    </w:p>
    <w:p w:rsidR="00E177FF"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幼儿整体情绪愉快，对幼儿园各类活动感兴趣。对人热情、礼貌，</w:t>
      </w:r>
      <w:proofErr w:type="gramStart"/>
      <w:r w:rsidRPr="0017257C">
        <w:rPr>
          <w:rStyle w:val="ab"/>
          <w:rFonts w:ascii="仿宋" w:eastAsia="仿宋" w:hAnsi="仿宋" w:cs="仿宋_GB2312" w:hint="eastAsia"/>
          <w:sz w:val="30"/>
          <w:szCs w:val="30"/>
        </w:rPr>
        <w:t>师幼互动较</w:t>
      </w:r>
      <w:proofErr w:type="gramEnd"/>
      <w:r w:rsidRPr="0017257C">
        <w:rPr>
          <w:rStyle w:val="ab"/>
          <w:rFonts w:ascii="仿宋" w:eastAsia="仿宋" w:hAnsi="仿宋" w:cs="仿宋_GB2312" w:hint="eastAsia"/>
          <w:sz w:val="30"/>
          <w:szCs w:val="30"/>
        </w:rPr>
        <w:t>和谐，表现为能主动表达意愿和需求。从动作发展看，幼儿整体运动状态较投入，能用自己喜欢的运动器械和材料与同伴开展情景类、协作类游戏。在走、跑等动作发展中，呈现较好地平衡能力和协调、灵敏性；从学习习惯看，幼儿做事较专注，且具一定坚持性。具体体现在各类学习活动中，幼儿注意力较集中、遇到困难时能主动求助，并在老师的鼓励下继续进行操作从文明习惯看，幼儿具有较好的；文明言行举止以及能遵守基本的行为规范。具体表现为主动使用礼貌用语、能积极</w:t>
      </w:r>
      <w:proofErr w:type="gramStart"/>
      <w:r w:rsidRPr="0017257C">
        <w:rPr>
          <w:rStyle w:val="ab"/>
          <w:rFonts w:ascii="仿宋" w:eastAsia="仿宋" w:hAnsi="仿宋" w:cs="仿宋_GB2312" w:hint="eastAsia"/>
          <w:sz w:val="30"/>
          <w:szCs w:val="30"/>
        </w:rPr>
        <w:t>作出</w:t>
      </w:r>
      <w:proofErr w:type="gramEnd"/>
      <w:r w:rsidRPr="0017257C">
        <w:rPr>
          <w:rStyle w:val="ab"/>
          <w:rFonts w:ascii="仿宋" w:eastAsia="仿宋" w:hAnsi="仿宋" w:cs="仿宋_GB2312" w:hint="eastAsia"/>
          <w:sz w:val="30"/>
          <w:szCs w:val="30"/>
        </w:rPr>
        <w:t>回应；盥洗、就餐等环节能排队等候；从社会性发展看，同伴关系平等友好，活动中能与同伴分工合作。</w:t>
      </w:r>
    </w:p>
    <w:p w:rsidR="00F32AE8" w:rsidRPr="00D1550B" w:rsidRDefault="00E177FF" w:rsidP="0017257C">
      <w:pPr>
        <w:snapToGrid w:val="0"/>
        <w:spacing w:line="360" w:lineRule="auto"/>
        <w:ind w:firstLineChars="200" w:firstLine="600"/>
        <w:rPr>
          <w:rStyle w:val="ab"/>
          <w:rFonts w:ascii="黑体" w:eastAsia="黑体" w:hAnsi="黑体" w:cs="仿宋_GB2312"/>
          <w:sz w:val="30"/>
          <w:szCs w:val="30"/>
        </w:rPr>
      </w:pPr>
      <w:r w:rsidRPr="00D1550B">
        <w:rPr>
          <w:rStyle w:val="ab"/>
          <w:rFonts w:ascii="黑体" w:eastAsia="黑体" w:hAnsi="黑体" w:cs="仿宋_GB2312" w:hint="eastAsia"/>
          <w:sz w:val="30"/>
          <w:szCs w:val="30"/>
        </w:rPr>
        <w:t>二、</w:t>
      </w:r>
      <w:r w:rsidR="00F32AE8" w:rsidRPr="00D1550B">
        <w:rPr>
          <w:rStyle w:val="ab"/>
          <w:rFonts w:ascii="黑体" w:eastAsia="黑体" w:hAnsi="黑体" w:cs="仿宋_GB2312" w:hint="eastAsia"/>
          <w:bCs/>
          <w:sz w:val="30"/>
          <w:szCs w:val="30"/>
          <w:lang w:val="zh-TW" w:eastAsia="zh-TW"/>
        </w:rPr>
        <w:t>存在的主要问题与改进建议</w:t>
      </w:r>
    </w:p>
    <w:p w:rsidR="00F32AE8" w:rsidRPr="00E177FF" w:rsidRDefault="00E177FF" w:rsidP="0017257C">
      <w:pPr>
        <w:widowControl/>
        <w:adjustRightInd w:val="0"/>
        <w:snapToGrid w:val="0"/>
        <w:spacing w:line="360" w:lineRule="auto"/>
        <w:ind w:firstLineChars="200" w:firstLine="600"/>
        <w:jc w:val="left"/>
        <w:textAlignment w:val="baseline"/>
        <w:rPr>
          <w:rStyle w:val="ab"/>
          <w:rFonts w:ascii="楷体_GB2312" w:eastAsia="楷体_GB2312" w:hAnsi="仿宋" w:cs="仿宋_GB2312"/>
          <w:bCs/>
          <w:sz w:val="30"/>
          <w:szCs w:val="30"/>
          <w:lang w:val="zh-TW" w:eastAsia="zh-TW"/>
        </w:rPr>
      </w:pPr>
      <w:r w:rsidRPr="00E177FF">
        <w:rPr>
          <w:rStyle w:val="ab"/>
          <w:rFonts w:ascii="楷体_GB2312" w:eastAsia="楷体_GB2312" w:hAnsi="仿宋" w:cs="仿宋_GB2312" w:hint="eastAsia"/>
          <w:bCs/>
          <w:sz w:val="30"/>
          <w:szCs w:val="30"/>
        </w:rPr>
        <w:t>（一）</w:t>
      </w:r>
      <w:r w:rsidR="00F32AE8" w:rsidRPr="00E177FF">
        <w:rPr>
          <w:rStyle w:val="ab"/>
          <w:rFonts w:ascii="楷体_GB2312" w:eastAsia="楷体_GB2312" w:hAnsi="仿宋" w:cs="仿宋_GB2312" w:hint="eastAsia"/>
          <w:bCs/>
          <w:sz w:val="30"/>
          <w:szCs w:val="30"/>
        </w:rPr>
        <w:t>进一步加强规划实施的管理，提高办园的</w:t>
      </w:r>
      <w:r w:rsidR="00F32AE8" w:rsidRPr="00E177FF">
        <w:rPr>
          <w:rStyle w:val="ab"/>
          <w:rFonts w:ascii="楷体_GB2312" w:eastAsia="楷体_GB2312" w:hAnsi="仿宋" w:cs="仿宋_GB2312" w:hint="eastAsia"/>
          <w:bCs/>
          <w:sz w:val="30"/>
          <w:szCs w:val="30"/>
          <w:lang w:val="zh-CN" w:eastAsia="zh-TW"/>
        </w:rPr>
        <w:t>满意度</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lastRenderedPageBreak/>
        <w:t>【问题】</w:t>
      </w:r>
      <w:r w:rsidRPr="0017257C">
        <w:rPr>
          <w:rStyle w:val="ab"/>
          <w:rFonts w:ascii="仿宋" w:eastAsia="仿宋" w:hAnsi="仿宋" w:cs="仿宋_GB2312" w:hint="eastAsia"/>
          <w:sz w:val="30"/>
          <w:szCs w:val="30"/>
        </w:rPr>
        <w:t>幼儿园制定新一轮五年规划，师资队伍建设、园</w:t>
      </w:r>
      <w:proofErr w:type="gramStart"/>
      <w:r w:rsidRPr="0017257C">
        <w:rPr>
          <w:rStyle w:val="ab"/>
          <w:rFonts w:ascii="仿宋" w:eastAsia="仿宋" w:hAnsi="仿宋" w:cs="仿宋_GB2312" w:hint="eastAsia"/>
          <w:sz w:val="30"/>
          <w:szCs w:val="30"/>
        </w:rPr>
        <w:t>务</w:t>
      </w:r>
      <w:proofErr w:type="gramEnd"/>
      <w:r w:rsidRPr="0017257C">
        <w:rPr>
          <w:rStyle w:val="ab"/>
          <w:rFonts w:ascii="仿宋" w:eastAsia="仿宋" w:hAnsi="仿宋" w:cs="仿宋_GB2312" w:hint="eastAsia"/>
          <w:sz w:val="30"/>
          <w:szCs w:val="30"/>
        </w:rPr>
        <w:t>管理表述中目标不清、要求过高等；这次综合督导对家长和教师进行了调查问卷，对幼儿园工作的满意</w:t>
      </w:r>
      <w:proofErr w:type="gramStart"/>
      <w:r w:rsidRPr="0017257C">
        <w:rPr>
          <w:rStyle w:val="ab"/>
          <w:rFonts w:ascii="仿宋" w:eastAsia="仿宋" w:hAnsi="仿宋" w:cs="仿宋_GB2312" w:hint="eastAsia"/>
          <w:sz w:val="30"/>
          <w:szCs w:val="30"/>
        </w:rPr>
        <w:t>度家长</w:t>
      </w:r>
      <w:proofErr w:type="gramEnd"/>
      <w:r w:rsidRPr="0017257C">
        <w:rPr>
          <w:rStyle w:val="ab"/>
          <w:rFonts w:ascii="仿宋" w:eastAsia="仿宋" w:hAnsi="仿宋" w:cs="仿宋_GB2312" w:hint="eastAsia"/>
          <w:sz w:val="30"/>
          <w:szCs w:val="30"/>
        </w:rPr>
        <w:t>总体评价满意率为81.79%。</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b/>
          <w:sz w:val="30"/>
          <w:szCs w:val="30"/>
        </w:rPr>
        <w:t>建议</w:t>
      </w: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sz w:val="30"/>
          <w:szCs w:val="30"/>
        </w:rPr>
        <w:t>根据幼儿园实际提出符合幼儿发展的</w:t>
      </w:r>
      <w:proofErr w:type="gramStart"/>
      <w:r w:rsidRPr="0017257C">
        <w:rPr>
          <w:rStyle w:val="ab"/>
          <w:rFonts w:ascii="仿宋" w:eastAsia="仿宋" w:hAnsi="仿宋" w:cs="仿宋_GB2312" w:hint="eastAsia"/>
          <w:sz w:val="30"/>
          <w:szCs w:val="30"/>
        </w:rPr>
        <w:t>的</w:t>
      </w:r>
      <w:proofErr w:type="gramEnd"/>
      <w:r w:rsidRPr="0017257C">
        <w:rPr>
          <w:rStyle w:val="ab"/>
          <w:rFonts w:ascii="仿宋" w:eastAsia="仿宋" w:hAnsi="仿宋" w:cs="仿宋_GB2312" w:hint="eastAsia"/>
          <w:sz w:val="30"/>
          <w:szCs w:val="30"/>
        </w:rPr>
        <w:t xml:space="preserve">达成目标。如创建文明校园等；建议有开展家庭教育指导，让家长了解幼儿园的工作,争取家长的理解与信任,提高幼儿园家长工作的实效性。 </w:t>
      </w:r>
    </w:p>
    <w:p w:rsidR="00F32AE8" w:rsidRPr="00E177FF" w:rsidRDefault="00E177FF" w:rsidP="0017257C">
      <w:pPr>
        <w:widowControl/>
        <w:adjustRightInd w:val="0"/>
        <w:snapToGrid w:val="0"/>
        <w:spacing w:line="360" w:lineRule="auto"/>
        <w:ind w:firstLineChars="200" w:firstLine="600"/>
        <w:jc w:val="left"/>
        <w:textAlignment w:val="baseline"/>
        <w:rPr>
          <w:rStyle w:val="ab"/>
          <w:rFonts w:ascii="楷体_GB2312" w:eastAsia="楷体_GB2312" w:hAnsi="仿宋" w:cs="仿宋_GB2312"/>
          <w:bCs/>
          <w:sz w:val="30"/>
          <w:szCs w:val="30"/>
        </w:rPr>
      </w:pPr>
      <w:r w:rsidRPr="00E177FF">
        <w:rPr>
          <w:rStyle w:val="ab"/>
          <w:rFonts w:ascii="楷体_GB2312" w:eastAsia="楷体_GB2312" w:hAnsi="仿宋" w:cs="仿宋_GB2312" w:hint="eastAsia"/>
          <w:bCs/>
          <w:sz w:val="30"/>
          <w:szCs w:val="30"/>
        </w:rPr>
        <w:t>（二）</w:t>
      </w:r>
      <w:r w:rsidR="00F32AE8" w:rsidRPr="00E177FF">
        <w:rPr>
          <w:rStyle w:val="ab"/>
          <w:rFonts w:ascii="楷体_GB2312" w:eastAsia="楷体_GB2312" w:hAnsi="仿宋" w:cs="仿宋_GB2312" w:hint="eastAsia"/>
          <w:bCs/>
          <w:sz w:val="30"/>
          <w:szCs w:val="30"/>
        </w:rPr>
        <w:t>进一步加强课程实施的管理，促进课程质量提升</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【问题】</w:t>
      </w:r>
      <w:r w:rsidRPr="0017257C">
        <w:rPr>
          <w:rStyle w:val="ab"/>
          <w:rFonts w:ascii="仿宋" w:eastAsia="仿宋" w:hAnsi="仿宋" w:cs="仿宋_GB2312" w:hint="eastAsia"/>
          <w:sz w:val="30"/>
          <w:szCs w:val="30"/>
        </w:rPr>
        <w:t>查验资料发现，课程方案内涵尚不完整，共同性与选择性课程之间的比例尚不合理。</w:t>
      </w:r>
    </w:p>
    <w:p w:rsidR="00F32AE8" w:rsidRPr="0017257C" w:rsidRDefault="00F32AE8" w:rsidP="0017257C">
      <w:pPr>
        <w:snapToGrid w:val="0"/>
        <w:spacing w:line="360" w:lineRule="auto"/>
        <w:ind w:firstLineChars="200" w:firstLine="602"/>
        <w:rPr>
          <w:rFonts w:ascii="仿宋" w:eastAsia="仿宋" w:hAnsi="仿宋"/>
          <w:color w:val="000000"/>
          <w:sz w:val="30"/>
          <w:szCs w:val="30"/>
        </w:rPr>
      </w:pP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b/>
          <w:sz w:val="30"/>
          <w:szCs w:val="30"/>
        </w:rPr>
        <w:t>建议</w:t>
      </w: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sz w:val="30"/>
          <w:szCs w:val="30"/>
        </w:rPr>
        <w:t>进一步加强对课程的顶层设计和课程理念的诠释，厘清两类课程之关系及课程间配比。加强对共同性课程方案文本的梳理，提升操作要领对教师实施的指导作用，尤其是把四大板块的内容加以完善、优化并形成操作资料。着力开展户外游戏和表演游戏等特色活动的探索实践，不断</w:t>
      </w:r>
      <w:proofErr w:type="gramStart"/>
      <w:r w:rsidRPr="0017257C">
        <w:rPr>
          <w:rStyle w:val="ab"/>
          <w:rFonts w:ascii="仿宋" w:eastAsia="仿宋" w:hAnsi="仿宋" w:cs="仿宋_GB2312" w:hint="eastAsia"/>
          <w:sz w:val="30"/>
          <w:szCs w:val="30"/>
        </w:rPr>
        <w:t>丰富园</w:t>
      </w:r>
      <w:proofErr w:type="gramEnd"/>
      <w:r w:rsidRPr="0017257C">
        <w:rPr>
          <w:rStyle w:val="ab"/>
          <w:rFonts w:ascii="仿宋" w:eastAsia="仿宋" w:hAnsi="仿宋" w:cs="仿宋_GB2312" w:hint="eastAsia"/>
          <w:sz w:val="30"/>
          <w:szCs w:val="30"/>
        </w:rPr>
        <w:t>所课程内涵。</w:t>
      </w:r>
    </w:p>
    <w:p w:rsidR="00F32AE8" w:rsidRPr="00417692" w:rsidRDefault="00417692" w:rsidP="0017257C">
      <w:pPr>
        <w:widowControl/>
        <w:adjustRightInd w:val="0"/>
        <w:snapToGrid w:val="0"/>
        <w:spacing w:line="360" w:lineRule="auto"/>
        <w:ind w:firstLineChars="200" w:firstLine="600"/>
        <w:jc w:val="left"/>
        <w:textAlignment w:val="baseline"/>
        <w:rPr>
          <w:rStyle w:val="ab"/>
          <w:rFonts w:ascii="楷体_GB2312" w:eastAsia="楷体_GB2312" w:hAnsi="仿宋" w:cs="仿宋_GB2312"/>
          <w:bCs/>
          <w:sz w:val="30"/>
          <w:szCs w:val="30"/>
        </w:rPr>
      </w:pPr>
      <w:r w:rsidRPr="00417692">
        <w:rPr>
          <w:rStyle w:val="ab"/>
          <w:rFonts w:ascii="楷体_GB2312" w:eastAsia="楷体_GB2312" w:hAnsi="仿宋" w:cs="仿宋_GB2312" w:hint="eastAsia"/>
          <w:bCs/>
          <w:sz w:val="30"/>
          <w:szCs w:val="30"/>
        </w:rPr>
        <w:t>（三）</w:t>
      </w:r>
      <w:r w:rsidR="00F32AE8" w:rsidRPr="00417692">
        <w:rPr>
          <w:rStyle w:val="ab"/>
          <w:rFonts w:ascii="楷体_GB2312" w:eastAsia="楷体_GB2312" w:hAnsi="仿宋" w:cs="仿宋_GB2312" w:hint="eastAsia"/>
          <w:bCs/>
          <w:sz w:val="30"/>
          <w:szCs w:val="30"/>
        </w:rPr>
        <w:t>进一步加强教研组建设力度，提升教师专业素养</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【问题】</w:t>
      </w:r>
      <w:r w:rsidRPr="0017257C">
        <w:rPr>
          <w:rStyle w:val="ab"/>
          <w:rFonts w:ascii="仿宋" w:eastAsia="仿宋" w:hAnsi="仿宋" w:cs="仿宋_GB2312" w:hint="eastAsia"/>
          <w:sz w:val="30"/>
          <w:szCs w:val="30"/>
        </w:rPr>
        <w:t>通过查看保教计划资料发现，幼儿园专题研究的目标和内容以及大小教研计划之间的关联度尚不合理。如针对“一区两用”研究中，第一学期研究内容与第二学期雷同无应有的变化和递进。班级计划撰写格式不统一，弱势问题未在学期目标体现，撰写内容较随意；周计划领域不平衡，个别班级一周内出现2次美术2次</w:t>
      </w:r>
      <w:proofErr w:type="gramStart"/>
      <w:r w:rsidRPr="0017257C">
        <w:rPr>
          <w:rStyle w:val="ab"/>
          <w:rFonts w:ascii="仿宋" w:eastAsia="仿宋" w:hAnsi="仿宋" w:cs="仿宋_GB2312" w:hint="eastAsia"/>
          <w:sz w:val="30"/>
          <w:szCs w:val="30"/>
        </w:rPr>
        <w:t>科探类</w:t>
      </w:r>
      <w:proofErr w:type="gramEnd"/>
      <w:r w:rsidRPr="0017257C">
        <w:rPr>
          <w:rStyle w:val="ab"/>
          <w:rFonts w:ascii="仿宋" w:eastAsia="仿宋" w:hAnsi="仿宋" w:cs="仿宋_GB2312" w:hint="eastAsia"/>
          <w:sz w:val="30"/>
          <w:szCs w:val="30"/>
        </w:rPr>
        <w:t>活动，社会领域活动比较缺失。</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b/>
          <w:sz w:val="30"/>
          <w:szCs w:val="30"/>
        </w:rPr>
        <w:t>建议</w:t>
      </w: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sz w:val="30"/>
          <w:szCs w:val="30"/>
        </w:rPr>
        <w:t>以“互动、共享”作为教研的核心理念，开展一课三</w:t>
      </w:r>
      <w:proofErr w:type="gramStart"/>
      <w:r w:rsidRPr="0017257C">
        <w:rPr>
          <w:rStyle w:val="ab"/>
          <w:rFonts w:ascii="仿宋" w:eastAsia="仿宋" w:hAnsi="仿宋" w:cs="仿宋_GB2312" w:hint="eastAsia"/>
          <w:sz w:val="30"/>
          <w:szCs w:val="30"/>
        </w:rPr>
        <w:t>研</w:t>
      </w:r>
      <w:proofErr w:type="gramEnd"/>
      <w:r w:rsidRPr="0017257C">
        <w:rPr>
          <w:rStyle w:val="ab"/>
          <w:rFonts w:ascii="仿宋" w:eastAsia="仿宋" w:hAnsi="仿宋" w:cs="仿宋_GB2312" w:hint="eastAsia"/>
          <w:sz w:val="30"/>
          <w:szCs w:val="30"/>
        </w:rPr>
        <w:t>等研讨活动。提升专题研究的科学性与递进性。积极满足园内50%教师参加专业培训的愿望，有序组织多元的专题培训，有效提升园</w:t>
      </w:r>
      <w:r w:rsidRPr="0017257C">
        <w:rPr>
          <w:rStyle w:val="ab"/>
          <w:rFonts w:ascii="仿宋" w:eastAsia="仿宋" w:hAnsi="仿宋" w:cs="仿宋_GB2312" w:hint="eastAsia"/>
          <w:sz w:val="30"/>
          <w:szCs w:val="30"/>
        </w:rPr>
        <w:lastRenderedPageBreak/>
        <w:t>长的课程领导力和课程监控能力，提升教师课程领域平衡性等课程执行力、班级计划和周计划等制订能力、</w:t>
      </w:r>
      <w:proofErr w:type="gramStart"/>
      <w:r w:rsidRPr="0017257C">
        <w:rPr>
          <w:rStyle w:val="ab"/>
          <w:rFonts w:ascii="仿宋" w:eastAsia="仿宋" w:hAnsi="仿宋" w:cs="仿宋_GB2312" w:hint="eastAsia"/>
          <w:sz w:val="30"/>
          <w:szCs w:val="30"/>
        </w:rPr>
        <w:t>园本特色</w:t>
      </w:r>
      <w:proofErr w:type="gramEnd"/>
      <w:r w:rsidRPr="0017257C">
        <w:rPr>
          <w:rStyle w:val="ab"/>
          <w:rFonts w:ascii="仿宋" w:eastAsia="仿宋" w:hAnsi="仿宋" w:cs="仿宋_GB2312" w:hint="eastAsia"/>
          <w:sz w:val="30"/>
          <w:szCs w:val="30"/>
        </w:rPr>
        <w:t>活动的研究力。帮助教师更好地提升一日作息安排的合理性和规范性。关注领域的全面性，为幼儿提供激发学习兴趣的体验操作材料，提高分享交流的有效性和个别化学习与主题的衔接度。更好地促进幼儿发展。</w:t>
      </w:r>
    </w:p>
    <w:p w:rsidR="00F32AE8" w:rsidRPr="0017257C" w:rsidRDefault="00F32AE8" w:rsidP="0017257C">
      <w:pPr>
        <w:snapToGrid w:val="0"/>
        <w:spacing w:line="360" w:lineRule="auto"/>
        <w:ind w:firstLineChars="200" w:firstLine="600"/>
        <w:rPr>
          <w:rStyle w:val="ab"/>
          <w:rFonts w:ascii="仿宋" w:eastAsia="仿宋" w:hAnsi="仿宋" w:cs="仿宋_GB2312"/>
          <w:sz w:val="30"/>
          <w:szCs w:val="30"/>
        </w:rPr>
      </w:pPr>
      <w:r w:rsidRPr="0017257C">
        <w:rPr>
          <w:rStyle w:val="ab"/>
          <w:rFonts w:ascii="仿宋" w:eastAsia="仿宋" w:hAnsi="仿宋" w:cs="仿宋_GB2312" w:hint="eastAsia"/>
          <w:sz w:val="30"/>
          <w:szCs w:val="30"/>
        </w:rPr>
        <w:t>目前园内无一项立项课题。针对学校“科研课题的参与面、实施及效果”的问卷汇总显示，有68.9%的教师不认可。建议要加强教师科研专题培训和问题意识培养，引导教师以保教问题作为课题研究的抓手，助</w:t>
      </w:r>
      <w:proofErr w:type="gramStart"/>
      <w:r w:rsidRPr="0017257C">
        <w:rPr>
          <w:rStyle w:val="ab"/>
          <w:rFonts w:ascii="仿宋" w:eastAsia="仿宋" w:hAnsi="仿宋" w:cs="仿宋_GB2312" w:hint="eastAsia"/>
          <w:sz w:val="30"/>
          <w:szCs w:val="30"/>
        </w:rPr>
        <w:t>推教师</w:t>
      </w:r>
      <w:proofErr w:type="gramEnd"/>
      <w:r w:rsidRPr="0017257C">
        <w:rPr>
          <w:rStyle w:val="ab"/>
          <w:rFonts w:ascii="仿宋" w:eastAsia="仿宋" w:hAnsi="仿宋" w:cs="仿宋_GB2312" w:hint="eastAsia"/>
          <w:sz w:val="30"/>
          <w:szCs w:val="30"/>
        </w:rPr>
        <w:t>走上课题研究之路，促进教师专业成长，保证课程的有效实施，提升园所的保教质量。</w:t>
      </w:r>
    </w:p>
    <w:p w:rsidR="00F32AE8" w:rsidRPr="00E0577B" w:rsidRDefault="00E0577B" w:rsidP="0017257C">
      <w:pPr>
        <w:snapToGrid w:val="0"/>
        <w:spacing w:line="360" w:lineRule="auto"/>
        <w:ind w:firstLineChars="200" w:firstLine="600"/>
        <w:rPr>
          <w:rStyle w:val="ab"/>
          <w:rFonts w:ascii="楷体_GB2312" w:eastAsia="楷体_GB2312" w:hAnsi="仿宋" w:cs="仿宋_GB2312"/>
          <w:bCs/>
          <w:sz w:val="30"/>
          <w:szCs w:val="30"/>
        </w:rPr>
      </w:pPr>
      <w:r w:rsidRPr="00E0577B">
        <w:rPr>
          <w:rStyle w:val="ab"/>
          <w:rFonts w:ascii="楷体_GB2312" w:eastAsia="楷体_GB2312" w:hAnsi="仿宋" w:cs="仿宋_GB2312" w:hint="eastAsia"/>
          <w:bCs/>
          <w:sz w:val="30"/>
          <w:szCs w:val="30"/>
        </w:rPr>
        <w:t>（四）</w:t>
      </w:r>
      <w:r w:rsidR="00F32AE8" w:rsidRPr="00E0577B">
        <w:rPr>
          <w:rStyle w:val="ab"/>
          <w:rFonts w:ascii="楷体_GB2312" w:eastAsia="楷体_GB2312" w:hAnsi="仿宋" w:cs="仿宋_GB2312" w:hint="eastAsia"/>
          <w:bCs/>
          <w:sz w:val="30"/>
          <w:szCs w:val="30"/>
        </w:rPr>
        <w:t>进一步加强安全卫生规范管理， 提升安全工作效能</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【问题】</w:t>
      </w:r>
      <w:r w:rsidRPr="0017257C">
        <w:rPr>
          <w:rStyle w:val="ab"/>
          <w:rFonts w:ascii="仿宋" w:eastAsia="仿宋" w:hAnsi="仿宋" w:cs="仿宋_GB2312" w:hint="eastAsia"/>
          <w:sz w:val="30"/>
          <w:szCs w:val="30"/>
        </w:rPr>
        <w:t>抽问时二大员回答问题都比较紧张。全体教职工未全部取得有效急救证书；一餐两点膳费使用不均衡。</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b/>
          <w:sz w:val="30"/>
          <w:szCs w:val="30"/>
        </w:rPr>
        <w:t>建议</w:t>
      </w:r>
      <w:r w:rsidRPr="0017257C">
        <w:rPr>
          <w:rStyle w:val="ab"/>
          <w:rFonts w:ascii="仿宋" w:eastAsia="仿宋" w:hAnsi="仿宋" w:cs="仿宋_GB2312" w:hint="eastAsia"/>
          <w:b/>
          <w:sz w:val="30"/>
          <w:szCs w:val="30"/>
          <w:lang w:val="zh-CN"/>
        </w:rPr>
        <w:t>】</w:t>
      </w:r>
      <w:r w:rsidRPr="0017257C">
        <w:rPr>
          <w:rStyle w:val="ab"/>
          <w:rFonts w:ascii="仿宋" w:eastAsia="仿宋" w:hAnsi="仿宋" w:cs="仿宋_GB2312" w:hint="eastAsia"/>
          <w:sz w:val="30"/>
          <w:szCs w:val="30"/>
        </w:rPr>
        <w:t>搭建“开口说”平台，定期不定期抽查理论知识，锻炼二大员胆量，鼓励他们敢说、愿意说、会说。幼儿园与街道或区红字会取得联系， 组织安排相关人员参加培训并取得相关急救证书；合理安排菜谱，均衡一餐两点膳费的使用，并加大餐点宣传力度，可以利用公众号、班级</w:t>
      </w:r>
      <w:proofErr w:type="spellStart"/>
      <w:r w:rsidRPr="0017257C">
        <w:rPr>
          <w:rStyle w:val="ab"/>
          <w:rFonts w:ascii="仿宋" w:eastAsia="仿宋" w:hAnsi="仿宋" w:cs="仿宋_GB2312" w:hint="eastAsia"/>
          <w:sz w:val="30"/>
          <w:szCs w:val="30"/>
        </w:rPr>
        <w:t>qq</w:t>
      </w:r>
      <w:proofErr w:type="spellEnd"/>
      <w:r w:rsidRPr="0017257C">
        <w:rPr>
          <w:rStyle w:val="ab"/>
          <w:rFonts w:ascii="仿宋" w:eastAsia="仿宋" w:hAnsi="仿宋" w:cs="仿宋_GB2312" w:hint="eastAsia"/>
          <w:sz w:val="30"/>
          <w:szCs w:val="30"/>
        </w:rPr>
        <w:t>群，园门口使家长餐点实物展示等，使家长了解每日菜谱情况。</w:t>
      </w:r>
    </w:p>
    <w:p w:rsidR="00F32AE8" w:rsidRPr="00E0577B" w:rsidRDefault="00E0577B" w:rsidP="0017257C">
      <w:pPr>
        <w:snapToGrid w:val="0"/>
        <w:spacing w:line="360" w:lineRule="auto"/>
        <w:ind w:firstLineChars="200" w:firstLine="600"/>
        <w:rPr>
          <w:rStyle w:val="ab"/>
          <w:rFonts w:ascii="楷体_GB2312" w:eastAsia="楷体_GB2312" w:hAnsi="仿宋" w:cs="仿宋_GB2312"/>
          <w:bCs/>
          <w:sz w:val="30"/>
          <w:szCs w:val="30"/>
        </w:rPr>
      </w:pPr>
      <w:r w:rsidRPr="00E0577B">
        <w:rPr>
          <w:rStyle w:val="ab"/>
          <w:rFonts w:ascii="楷体_GB2312" w:eastAsia="楷体_GB2312" w:hAnsi="仿宋" w:cs="仿宋_GB2312" w:hint="eastAsia"/>
          <w:bCs/>
          <w:sz w:val="30"/>
          <w:szCs w:val="30"/>
        </w:rPr>
        <w:t>（五）</w:t>
      </w:r>
      <w:r w:rsidR="00F32AE8" w:rsidRPr="00E0577B">
        <w:rPr>
          <w:rStyle w:val="ab"/>
          <w:rFonts w:ascii="楷体_GB2312" w:eastAsia="楷体_GB2312" w:hAnsi="仿宋" w:cs="仿宋_GB2312" w:hint="eastAsia"/>
          <w:bCs/>
          <w:sz w:val="30"/>
          <w:szCs w:val="30"/>
        </w:rPr>
        <w:t>进一步加强幼儿能力的培养，注重幼儿自我管理</w:t>
      </w:r>
    </w:p>
    <w:p w:rsidR="00F32AE8" w:rsidRPr="0017257C" w:rsidRDefault="00F32AE8" w:rsidP="0017257C">
      <w:pPr>
        <w:snapToGrid w:val="0"/>
        <w:spacing w:line="360" w:lineRule="auto"/>
        <w:ind w:firstLineChars="200" w:firstLine="602"/>
        <w:rPr>
          <w:rStyle w:val="ab"/>
          <w:rFonts w:ascii="仿宋" w:eastAsia="仿宋" w:hAnsi="仿宋" w:cs="仿宋_GB2312"/>
          <w:sz w:val="30"/>
          <w:szCs w:val="30"/>
        </w:rPr>
      </w:pPr>
      <w:bookmarkStart w:id="0" w:name="_GoBack"/>
      <w:r w:rsidRPr="0017257C">
        <w:rPr>
          <w:rStyle w:val="ab"/>
          <w:rFonts w:ascii="仿宋" w:eastAsia="仿宋" w:hAnsi="仿宋" w:cs="仿宋_GB2312" w:hint="eastAsia"/>
          <w:b/>
          <w:sz w:val="30"/>
          <w:szCs w:val="30"/>
          <w:lang w:val="zh-CN"/>
        </w:rPr>
        <w:t>【问题】</w:t>
      </w:r>
      <w:r w:rsidRPr="0017257C">
        <w:rPr>
          <w:rStyle w:val="ab"/>
          <w:rFonts w:ascii="仿宋" w:eastAsia="仿宋" w:hAnsi="仿宋" w:cs="仿宋_GB2312" w:hint="eastAsia"/>
          <w:sz w:val="30"/>
          <w:szCs w:val="30"/>
        </w:rPr>
        <w:t>一日活动欠从容，整体缺少共同生活氛围。主要表现为幼儿自我管理、自我服务能力较薄弱。</w:t>
      </w:r>
    </w:p>
    <w:p w:rsidR="00F32AE8" w:rsidRPr="0017257C" w:rsidRDefault="00F32AE8" w:rsidP="0017257C">
      <w:pPr>
        <w:snapToGrid w:val="0"/>
        <w:spacing w:line="360" w:lineRule="auto"/>
        <w:ind w:firstLineChars="200" w:firstLine="600"/>
        <w:rPr>
          <w:rStyle w:val="ab"/>
          <w:rFonts w:ascii="仿宋" w:eastAsia="仿宋" w:hAnsi="仿宋" w:cs="仿宋_GB2312"/>
          <w:sz w:val="28"/>
          <w:szCs w:val="28"/>
        </w:rPr>
      </w:pPr>
      <w:r w:rsidRPr="0017257C">
        <w:rPr>
          <w:rStyle w:val="ab"/>
          <w:rFonts w:ascii="仿宋" w:eastAsia="仿宋" w:hAnsi="仿宋" w:cs="仿宋_GB2312" w:hint="eastAsia"/>
          <w:sz w:val="30"/>
          <w:szCs w:val="30"/>
        </w:rPr>
        <w:t>【建议</w:t>
      </w:r>
      <w:r w:rsidR="00E0577B" w:rsidRPr="0017257C">
        <w:rPr>
          <w:rStyle w:val="ab"/>
          <w:rFonts w:ascii="仿宋" w:eastAsia="仿宋" w:hAnsi="仿宋" w:cs="仿宋_GB2312"/>
          <w:sz w:val="30"/>
          <w:szCs w:val="30"/>
        </w:rPr>
        <w:t>】</w:t>
      </w:r>
      <w:r w:rsidR="00E0577B" w:rsidRPr="0017257C">
        <w:rPr>
          <w:rStyle w:val="ab"/>
          <w:rFonts w:ascii="仿宋" w:eastAsia="仿宋" w:hAnsi="仿宋" w:cs="仿宋_GB2312" w:hint="eastAsia"/>
          <w:sz w:val="30"/>
          <w:szCs w:val="30"/>
        </w:rPr>
        <w:t>进一步</w:t>
      </w:r>
      <w:r w:rsidRPr="0017257C">
        <w:rPr>
          <w:rStyle w:val="ab"/>
          <w:rFonts w:ascii="仿宋" w:eastAsia="仿宋" w:hAnsi="仿宋" w:cs="仿宋_GB2312" w:hint="eastAsia"/>
          <w:sz w:val="30"/>
          <w:szCs w:val="30"/>
        </w:rPr>
        <w:t>完善作息时间的安排，保证幼儿活动的合理性。为幼儿提供自主选择的机会，通过分批、值日生等形式减少集体等</w:t>
      </w:r>
      <w:r w:rsidRPr="0017257C">
        <w:rPr>
          <w:rStyle w:val="ab"/>
          <w:rFonts w:ascii="仿宋" w:eastAsia="仿宋" w:hAnsi="仿宋" w:cs="仿宋_GB2312" w:hint="eastAsia"/>
          <w:sz w:val="30"/>
          <w:szCs w:val="30"/>
        </w:rPr>
        <w:lastRenderedPageBreak/>
        <w:t>待时间，让幼儿的一日活动更自主更有序。为幼儿创设自我服务的机会和条件。尤其是要关注和支持好大班幼儿同伴间自发性的互助和合作，鼓励做力所能及的事。为幼小衔接做好保障。</w:t>
      </w:r>
    </w:p>
    <w:bookmarkEnd w:id="0"/>
    <w:p w:rsidR="00C6549E" w:rsidRPr="0017257C" w:rsidRDefault="00C6549E" w:rsidP="0017257C">
      <w:pPr>
        <w:pStyle w:val="ad"/>
        <w:snapToGrid w:val="0"/>
        <w:spacing w:after="0" w:line="360" w:lineRule="auto"/>
        <w:ind w:firstLineChars="200" w:firstLine="602"/>
        <w:jc w:val="left"/>
        <w:rPr>
          <w:rFonts w:ascii="仿宋" w:eastAsia="仿宋" w:hAnsi="仿宋"/>
          <w:b/>
          <w:sz w:val="30"/>
          <w:szCs w:val="30"/>
        </w:rPr>
      </w:pPr>
    </w:p>
    <w:sectPr w:rsidR="00C6549E" w:rsidRPr="0017257C" w:rsidSect="001A46C2">
      <w:footerReference w:type="even" r:id="rId9"/>
      <w:footerReference w:type="default" r:id="rId10"/>
      <w:footerReference w:type="first" r:id="rId11"/>
      <w:pgSz w:w="11906" w:h="16838" w:code="9"/>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98" w:rsidRDefault="005B0698" w:rsidP="003B60FE">
      <w:r>
        <w:separator/>
      </w:r>
    </w:p>
  </w:endnote>
  <w:endnote w:type="continuationSeparator" w:id="0">
    <w:p w:rsidR="005B0698" w:rsidRDefault="005B0698" w:rsidP="003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C2" w:rsidRDefault="001A46C2" w:rsidP="001A46C2">
    <w:pPr>
      <w:pStyle w:val="a4"/>
      <w:framePr w:h="397" w:wrap="around" w:vAnchor="text" w:hAnchor="page" w:x="1591" w:y="5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17257C">
      <w:rPr>
        <w:rStyle w:val="ab"/>
        <w:rFonts w:ascii="宋体" w:hAnsi="宋体"/>
        <w:noProof/>
        <w:sz w:val="28"/>
        <w:szCs w:val="28"/>
      </w:rPr>
      <w:t>10</w:t>
    </w:r>
    <w:r>
      <w:rPr>
        <w:rFonts w:ascii="宋体" w:hAnsi="宋体"/>
        <w:sz w:val="28"/>
        <w:szCs w:val="28"/>
      </w:rPr>
      <w:fldChar w:fldCharType="end"/>
    </w:r>
    <w:r>
      <w:rPr>
        <w:rStyle w:val="ab"/>
        <w:rFonts w:ascii="宋体" w:hAnsi="宋体" w:hint="eastAsia"/>
        <w:sz w:val="28"/>
        <w:szCs w:val="28"/>
      </w:rPr>
      <w:t xml:space="preserve"> —</w:t>
    </w:r>
  </w:p>
  <w:p w:rsidR="001A46C2" w:rsidRDefault="001A46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9E" w:rsidRDefault="00C6549E">
    <w:pPr>
      <w:pStyle w:val="a4"/>
      <w:jc w:val="center"/>
    </w:pPr>
  </w:p>
  <w:p w:rsidR="001A46C2" w:rsidRDefault="001A46C2" w:rsidP="001A46C2">
    <w:pPr>
      <w:pStyle w:val="a4"/>
      <w:framePr w:h="397" w:wrap="around" w:vAnchor="text" w:hAnchor="page" w:x="9361"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17257C">
      <w:rPr>
        <w:rStyle w:val="ab"/>
        <w:rFonts w:ascii="宋体" w:hAnsi="宋体"/>
        <w:noProof/>
        <w:sz w:val="28"/>
        <w:szCs w:val="28"/>
      </w:rPr>
      <w:t>9</w:t>
    </w:r>
    <w:r>
      <w:rPr>
        <w:rFonts w:ascii="宋体" w:hAnsi="宋体"/>
        <w:sz w:val="28"/>
        <w:szCs w:val="28"/>
      </w:rPr>
      <w:fldChar w:fldCharType="end"/>
    </w:r>
    <w:r>
      <w:rPr>
        <w:rStyle w:val="ab"/>
        <w:rFonts w:ascii="宋体" w:hAnsi="宋体" w:hint="eastAsia"/>
        <w:sz w:val="28"/>
        <w:szCs w:val="28"/>
      </w:rPr>
      <w:t xml:space="preserve"> —</w:t>
    </w:r>
  </w:p>
  <w:p w:rsidR="00C6549E" w:rsidRDefault="00C654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C2" w:rsidRDefault="001A46C2" w:rsidP="001A46C2">
    <w:pPr>
      <w:pStyle w:val="a4"/>
      <w:framePr w:h="397" w:wrap="around" w:vAnchor="text" w:hAnchor="page" w:x="9361"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1A46C2" w:rsidRDefault="001A46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98" w:rsidRDefault="005B0698" w:rsidP="003B60FE">
      <w:r>
        <w:separator/>
      </w:r>
    </w:p>
  </w:footnote>
  <w:footnote w:type="continuationSeparator" w:id="0">
    <w:p w:rsidR="005B0698" w:rsidRDefault="005B0698" w:rsidP="003B6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40EB6"/>
    <w:multiLevelType w:val="singleLevel"/>
    <w:tmpl w:val="9E340EB6"/>
    <w:lvl w:ilvl="0">
      <w:start w:val="1"/>
      <w:numFmt w:val="decimal"/>
      <w:suff w:val="nothing"/>
      <w:lvlText w:val="%1．"/>
      <w:lvlJc w:val="left"/>
    </w:lvl>
  </w:abstractNum>
  <w:abstractNum w:abstractNumId="1">
    <w:nsid w:val="01281301"/>
    <w:multiLevelType w:val="hybridMultilevel"/>
    <w:tmpl w:val="4A061984"/>
    <w:lvl w:ilvl="0" w:tplc="D9427AB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4747808"/>
    <w:multiLevelType w:val="hybridMultilevel"/>
    <w:tmpl w:val="AFB8B90A"/>
    <w:lvl w:ilvl="0" w:tplc="D9FE7DB2">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C8E462F"/>
    <w:multiLevelType w:val="hybridMultilevel"/>
    <w:tmpl w:val="6CB85E92"/>
    <w:lvl w:ilvl="0" w:tplc="797886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D789A"/>
    <w:multiLevelType w:val="hybridMultilevel"/>
    <w:tmpl w:val="335A5DCC"/>
    <w:lvl w:ilvl="0" w:tplc="2B804868">
      <w:start w:val="2"/>
      <w:numFmt w:val="japaneseCounting"/>
      <w:lvlText w:val="%1、"/>
      <w:lvlJc w:val="left"/>
      <w:pPr>
        <w:ind w:left="5257" w:hanging="720"/>
      </w:pPr>
      <w:rPr>
        <w:rFonts w:hint="default"/>
      </w:rPr>
    </w:lvl>
    <w:lvl w:ilvl="1" w:tplc="04090019" w:tentative="1">
      <w:start w:val="1"/>
      <w:numFmt w:val="lowerLetter"/>
      <w:lvlText w:val="%2)"/>
      <w:lvlJc w:val="left"/>
      <w:pPr>
        <w:ind w:left="5377" w:hanging="420"/>
      </w:pPr>
    </w:lvl>
    <w:lvl w:ilvl="2" w:tplc="0409001B" w:tentative="1">
      <w:start w:val="1"/>
      <w:numFmt w:val="lowerRoman"/>
      <w:lvlText w:val="%3."/>
      <w:lvlJc w:val="right"/>
      <w:pPr>
        <w:ind w:left="5797" w:hanging="420"/>
      </w:pPr>
    </w:lvl>
    <w:lvl w:ilvl="3" w:tplc="0409000F" w:tentative="1">
      <w:start w:val="1"/>
      <w:numFmt w:val="decimal"/>
      <w:lvlText w:val="%4."/>
      <w:lvlJc w:val="left"/>
      <w:pPr>
        <w:ind w:left="6217" w:hanging="420"/>
      </w:pPr>
    </w:lvl>
    <w:lvl w:ilvl="4" w:tplc="04090019" w:tentative="1">
      <w:start w:val="1"/>
      <w:numFmt w:val="lowerLetter"/>
      <w:lvlText w:val="%5)"/>
      <w:lvlJc w:val="left"/>
      <w:pPr>
        <w:ind w:left="6637" w:hanging="420"/>
      </w:pPr>
    </w:lvl>
    <w:lvl w:ilvl="5" w:tplc="0409001B" w:tentative="1">
      <w:start w:val="1"/>
      <w:numFmt w:val="lowerRoman"/>
      <w:lvlText w:val="%6."/>
      <w:lvlJc w:val="right"/>
      <w:pPr>
        <w:ind w:left="7057" w:hanging="420"/>
      </w:pPr>
    </w:lvl>
    <w:lvl w:ilvl="6" w:tplc="0409000F" w:tentative="1">
      <w:start w:val="1"/>
      <w:numFmt w:val="decimal"/>
      <w:lvlText w:val="%7."/>
      <w:lvlJc w:val="left"/>
      <w:pPr>
        <w:ind w:left="7477" w:hanging="420"/>
      </w:pPr>
    </w:lvl>
    <w:lvl w:ilvl="7" w:tplc="04090019" w:tentative="1">
      <w:start w:val="1"/>
      <w:numFmt w:val="lowerLetter"/>
      <w:lvlText w:val="%8)"/>
      <w:lvlJc w:val="left"/>
      <w:pPr>
        <w:ind w:left="7897" w:hanging="420"/>
      </w:pPr>
    </w:lvl>
    <w:lvl w:ilvl="8" w:tplc="0409001B" w:tentative="1">
      <w:start w:val="1"/>
      <w:numFmt w:val="lowerRoman"/>
      <w:lvlText w:val="%9."/>
      <w:lvlJc w:val="right"/>
      <w:pPr>
        <w:ind w:left="8317" w:hanging="420"/>
      </w:pPr>
    </w:lvl>
  </w:abstractNum>
  <w:abstractNum w:abstractNumId="5">
    <w:nsid w:val="1C220D30"/>
    <w:multiLevelType w:val="hybridMultilevel"/>
    <w:tmpl w:val="202A6022"/>
    <w:lvl w:ilvl="0" w:tplc="2B3612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CF231BB"/>
    <w:multiLevelType w:val="hybridMultilevel"/>
    <w:tmpl w:val="3DE8508A"/>
    <w:lvl w:ilvl="0" w:tplc="9F228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55E4B35"/>
    <w:multiLevelType w:val="hybridMultilevel"/>
    <w:tmpl w:val="2A6E476E"/>
    <w:lvl w:ilvl="0" w:tplc="89B8E732">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2E8C7410"/>
    <w:multiLevelType w:val="hybridMultilevel"/>
    <w:tmpl w:val="6F208620"/>
    <w:lvl w:ilvl="0" w:tplc="658C32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C79F19"/>
    <w:multiLevelType w:val="singleLevel"/>
    <w:tmpl w:val="2EC79F19"/>
    <w:lvl w:ilvl="0">
      <w:start w:val="1"/>
      <w:numFmt w:val="chineseCounting"/>
      <w:suff w:val="nothing"/>
      <w:lvlText w:val="%1、"/>
      <w:lvlJc w:val="left"/>
      <w:rPr>
        <w:rFonts w:hint="eastAsia"/>
      </w:rPr>
    </w:lvl>
  </w:abstractNum>
  <w:abstractNum w:abstractNumId="10">
    <w:nsid w:val="31EE233C"/>
    <w:multiLevelType w:val="hybridMultilevel"/>
    <w:tmpl w:val="C6E0326E"/>
    <w:lvl w:ilvl="0" w:tplc="A4D2B1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28253F0"/>
    <w:multiLevelType w:val="hybridMultilevel"/>
    <w:tmpl w:val="7CDA1F58"/>
    <w:lvl w:ilvl="0" w:tplc="AACA9214">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2">
    <w:nsid w:val="33173B77"/>
    <w:multiLevelType w:val="hybridMultilevel"/>
    <w:tmpl w:val="DB3E97C8"/>
    <w:lvl w:ilvl="0" w:tplc="3DF2BBB6">
      <w:start w:val="1"/>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6A1301"/>
    <w:multiLevelType w:val="hybridMultilevel"/>
    <w:tmpl w:val="63484DFA"/>
    <w:lvl w:ilvl="0" w:tplc="A35C95B8">
      <w:start w:val="6"/>
      <w:numFmt w:val="decimal"/>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4">
    <w:nsid w:val="3BEC12DD"/>
    <w:multiLevelType w:val="hybridMultilevel"/>
    <w:tmpl w:val="37DEB8E2"/>
    <w:lvl w:ilvl="0" w:tplc="2ADC96FE">
      <w:start w:val="6"/>
      <w:numFmt w:val="japaneseCounting"/>
      <w:lvlText w:val="（%1）"/>
      <w:lvlJc w:val="left"/>
      <w:pPr>
        <w:ind w:left="1680" w:hanging="1080"/>
      </w:pPr>
      <w:rPr>
        <w:rFonts w:cs="仿宋"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3CCE7B1E"/>
    <w:multiLevelType w:val="hybridMultilevel"/>
    <w:tmpl w:val="5FBA01A4"/>
    <w:lvl w:ilvl="0" w:tplc="14B4A9B0">
      <w:start w:val="1"/>
      <w:numFmt w:val="decimal"/>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nsid w:val="3F240064"/>
    <w:multiLevelType w:val="hybridMultilevel"/>
    <w:tmpl w:val="23ACDA90"/>
    <w:lvl w:ilvl="0" w:tplc="58CE52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7A27DA"/>
    <w:multiLevelType w:val="hybridMultilevel"/>
    <w:tmpl w:val="3AB20850"/>
    <w:lvl w:ilvl="0" w:tplc="A04ACE70">
      <w:start w:val="2"/>
      <w:numFmt w:val="japaneseCounting"/>
      <w:lvlText w:val="%1、"/>
      <w:lvlJc w:val="left"/>
      <w:pPr>
        <w:ind w:left="5279" w:hanging="600"/>
      </w:pPr>
      <w:rPr>
        <w:rFonts w:ascii="仿宋" w:eastAsia="仿宋" w:hAnsi="仿宋" w:hint="default"/>
        <w:sz w:val="28"/>
      </w:rPr>
    </w:lvl>
    <w:lvl w:ilvl="1" w:tplc="04090019" w:tentative="1">
      <w:start w:val="1"/>
      <w:numFmt w:val="lowerLetter"/>
      <w:lvlText w:val="%2)"/>
      <w:lvlJc w:val="left"/>
      <w:pPr>
        <w:ind w:left="5519" w:hanging="420"/>
      </w:pPr>
    </w:lvl>
    <w:lvl w:ilvl="2" w:tplc="0409001B" w:tentative="1">
      <w:start w:val="1"/>
      <w:numFmt w:val="lowerRoman"/>
      <w:lvlText w:val="%3."/>
      <w:lvlJc w:val="right"/>
      <w:pPr>
        <w:ind w:left="5939" w:hanging="420"/>
      </w:pPr>
    </w:lvl>
    <w:lvl w:ilvl="3" w:tplc="0409000F" w:tentative="1">
      <w:start w:val="1"/>
      <w:numFmt w:val="decimal"/>
      <w:lvlText w:val="%4."/>
      <w:lvlJc w:val="left"/>
      <w:pPr>
        <w:ind w:left="6359" w:hanging="420"/>
      </w:pPr>
    </w:lvl>
    <w:lvl w:ilvl="4" w:tplc="04090019" w:tentative="1">
      <w:start w:val="1"/>
      <w:numFmt w:val="lowerLetter"/>
      <w:lvlText w:val="%5)"/>
      <w:lvlJc w:val="left"/>
      <w:pPr>
        <w:ind w:left="6779" w:hanging="420"/>
      </w:pPr>
    </w:lvl>
    <w:lvl w:ilvl="5" w:tplc="0409001B" w:tentative="1">
      <w:start w:val="1"/>
      <w:numFmt w:val="lowerRoman"/>
      <w:lvlText w:val="%6."/>
      <w:lvlJc w:val="right"/>
      <w:pPr>
        <w:ind w:left="7199" w:hanging="420"/>
      </w:pPr>
    </w:lvl>
    <w:lvl w:ilvl="6" w:tplc="0409000F" w:tentative="1">
      <w:start w:val="1"/>
      <w:numFmt w:val="decimal"/>
      <w:lvlText w:val="%7."/>
      <w:lvlJc w:val="left"/>
      <w:pPr>
        <w:ind w:left="7619" w:hanging="420"/>
      </w:pPr>
    </w:lvl>
    <w:lvl w:ilvl="7" w:tplc="04090019" w:tentative="1">
      <w:start w:val="1"/>
      <w:numFmt w:val="lowerLetter"/>
      <w:lvlText w:val="%8)"/>
      <w:lvlJc w:val="left"/>
      <w:pPr>
        <w:ind w:left="8039" w:hanging="420"/>
      </w:pPr>
    </w:lvl>
    <w:lvl w:ilvl="8" w:tplc="0409001B" w:tentative="1">
      <w:start w:val="1"/>
      <w:numFmt w:val="lowerRoman"/>
      <w:lvlText w:val="%9."/>
      <w:lvlJc w:val="right"/>
      <w:pPr>
        <w:ind w:left="8459" w:hanging="420"/>
      </w:pPr>
    </w:lvl>
  </w:abstractNum>
  <w:abstractNum w:abstractNumId="18">
    <w:nsid w:val="48DD0C6E"/>
    <w:multiLevelType w:val="hybridMultilevel"/>
    <w:tmpl w:val="71368B00"/>
    <w:lvl w:ilvl="0" w:tplc="F84E6F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C524E6"/>
    <w:multiLevelType w:val="hybridMultilevel"/>
    <w:tmpl w:val="91C47C3A"/>
    <w:lvl w:ilvl="0" w:tplc="309E7EF8">
      <w:start w:val="6"/>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50190A8B"/>
    <w:multiLevelType w:val="multilevel"/>
    <w:tmpl w:val="50190A8B"/>
    <w:lvl w:ilvl="0">
      <w:start w:val="5"/>
      <w:numFmt w:val="japaneseCounting"/>
      <w:lvlText w:val="（%1）"/>
      <w:lvlJc w:val="left"/>
      <w:pPr>
        <w:ind w:left="1432" w:hanging="87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1">
    <w:nsid w:val="53A94AAA"/>
    <w:multiLevelType w:val="hybridMultilevel"/>
    <w:tmpl w:val="4EA0A2CC"/>
    <w:lvl w:ilvl="0" w:tplc="0CC2DD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A8C76E"/>
    <w:multiLevelType w:val="singleLevel"/>
    <w:tmpl w:val="5BA8C76E"/>
    <w:lvl w:ilvl="0">
      <w:start w:val="2"/>
      <w:numFmt w:val="chineseCounting"/>
      <w:suff w:val="nothing"/>
      <w:lvlText w:val="%1、"/>
      <w:lvlJc w:val="left"/>
      <w:rPr>
        <w:rFonts w:hint="eastAsia"/>
      </w:rPr>
    </w:lvl>
  </w:abstractNum>
  <w:abstractNum w:abstractNumId="23">
    <w:nsid w:val="5BEC294F"/>
    <w:multiLevelType w:val="hybridMultilevel"/>
    <w:tmpl w:val="343073AE"/>
    <w:lvl w:ilvl="0" w:tplc="F33ABE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0875507"/>
    <w:multiLevelType w:val="hybridMultilevel"/>
    <w:tmpl w:val="54BAFEEC"/>
    <w:lvl w:ilvl="0" w:tplc="96363E02">
      <w:start w:val="1"/>
      <w:numFmt w:val="decimal"/>
      <w:lvlText w:val="%1、"/>
      <w:lvlJc w:val="left"/>
      <w:pPr>
        <w:ind w:left="721" w:hanging="72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5">
    <w:nsid w:val="6C054671"/>
    <w:multiLevelType w:val="hybridMultilevel"/>
    <w:tmpl w:val="685C04F0"/>
    <w:lvl w:ilvl="0" w:tplc="ABC8A8C6">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460B1E"/>
    <w:multiLevelType w:val="hybridMultilevel"/>
    <w:tmpl w:val="1E061B52"/>
    <w:lvl w:ilvl="0" w:tplc="77265A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787237"/>
    <w:multiLevelType w:val="hybridMultilevel"/>
    <w:tmpl w:val="70C259F6"/>
    <w:lvl w:ilvl="0" w:tplc="4612863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7C0D47A8"/>
    <w:multiLevelType w:val="hybridMultilevel"/>
    <w:tmpl w:val="7FEE3352"/>
    <w:lvl w:ilvl="0" w:tplc="C8F62D7E">
      <w:start w:val="5"/>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nsid w:val="7E1A1CA9"/>
    <w:multiLevelType w:val="singleLevel"/>
    <w:tmpl w:val="7E1A1CA9"/>
    <w:lvl w:ilvl="0">
      <w:start w:val="1"/>
      <w:numFmt w:val="chineseCounting"/>
      <w:suff w:val="nothing"/>
      <w:lvlText w:val="%1、"/>
      <w:lvlJc w:val="left"/>
      <w:pPr>
        <w:ind w:left="68"/>
      </w:pPr>
      <w:rPr>
        <w:rFonts w:hint="eastAsia"/>
      </w:rPr>
    </w:lvl>
  </w:abstractNum>
  <w:num w:numId="1">
    <w:abstractNumId w:val="12"/>
  </w:num>
  <w:num w:numId="2">
    <w:abstractNumId w:val="15"/>
  </w:num>
  <w:num w:numId="3">
    <w:abstractNumId w:val="26"/>
  </w:num>
  <w:num w:numId="4">
    <w:abstractNumId w:val="10"/>
  </w:num>
  <w:num w:numId="5">
    <w:abstractNumId w:val="8"/>
  </w:num>
  <w:num w:numId="6">
    <w:abstractNumId w:val="24"/>
  </w:num>
  <w:num w:numId="7">
    <w:abstractNumId w:val="16"/>
  </w:num>
  <w:num w:numId="8">
    <w:abstractNumId w:val="18"/>
  </w:num>
  <w:num w:numId="9">
    <w:abstractNumId w:val="23"/>
  </w:num>
  <w:num w:numId="10">
    <w:abstractNumId w:val="27"/>
  </w:num>
  <w:num w:numId="11">
    <w:abstractNumId w:val="25"/>
  </w:num>
  <w:num w:numId="12">
    <w:abstractNumId w:val="21"/>
  </w:num>
  <w:num w:numId="13">
    <w:abstractNumId w:val="5"/>
  </w:num>
  <w:num w:numId="14">
    <w:abstractNumId w:val="3"/>
  </w:num>
  <w:num w:numId="15">
    <w:abstractNumId w:val="2"/>
  </w:num>
  <w:num w:numId="16">
    <w:abstractNumId w:val="6"/>
  </w:num>
  <w:num w:numId="17">
    <w:abstractNumId w:val="4"/>
  </w:num>
  <w:num w:numId="18">
    <w:abstractNumId w:val="1"/>
  </w:num>
  <w:num w:numId="19">
    <w:abstractNumId w:val="20"/>
  </w:num>
  <w:num w:numId="20">
    <w:abstractNumId w:val="0"/>
  </w:num>
  <w:num w:numId="21">
    <w:abstractNumId w:val="13"/>
  </w:num>
  <w:num w:numId="22">
    <w:abstractNumId w:val="28"/>
  </w:num>
  <w:num w:numId="23">
    <w:abstractNumId w:val="22"/>
  </w:num>
  <w:num w:numId="24">
    <w:abstractNumId w:val="11"/>
  </w:num>
  <w:num w:numId="25">
    <w:abstractNumId w:val="14"/>
  </w:num>
  <w:num w:numId="26">
    <w:abstractNumId w:val="29"/>
  </w:num>
  <w:num w:numId="27">
    <w:abstractNumId w:val="17"/>
  </w:num>
  <w:num w:numId="28">
    <w:abstractNumId w:val="19"/>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0C8"/>
    <w:rsid w:val="00001173"/>
    <w:rsid w:val="00001EDF"/>
    <w:rsid w:val="00002B28"/>
    <w:rsid w:val="00011424"/>
    <w:rsid w:val="00013163"/>
    <w:rsid w:val="00013211"/>
    <w:rsid w:val="00015A67"/>
    <w:rsid w:val="00017C5B"/>
    <w:rsid w:val="00020120"/>
    <w:rsid w:val="00021285"/>
    <w:rsid w:val="000279D4"/>
    <w:rsid w:val="000300D2"/>
    <w:rsid w:val="000323D0"/>
    <w:rsid w:val="0003349A"/>
    <w:rsid w:val="00042B5F"/>
    <w:rsid w:val="000456B5"/>
    <w:rsid w:val="00047DD6"/>
    <w:rsid w:val="0005699A"/>
    <w:rsid w:val="000651C9"/>
    <w:rsid w:val="00065543"/>
    <w:rsid w:val="00065D78"/>
    <w:rsid w:val="000717FC"/>
    <w:rsid w:val="00072B04"/>
    <w:rsid w:val="000751CA"/>
    <w:rsid w:val="00080E1A"/>
    <w:rsid w:val="00085118"/>
    <w:rsid w:val="00086782"/>
    <w:rsid w:val="00087B4F"/>
    <w:rsid w:val="00090A24"/>
    <w:rsid w:val="00097CF3"/>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3F9C"/>
    <w:rsid w:val="000F4C80"/>
    <w:rsid w:val="000F68E0"/>
    <w:rsid w:val="001000E5"/>
    <w:rsid w:val="001037D7"/>
    <w:rsid w:val="00103921"/>
    <w:rsid w:val="001062AD"/>
    <w:rsid w:val="001074BA"/>
    <w:rsid w:val="00107CF5"/>
    <w:rsid w:val="00111F21"/>
    <w:rsid w:val="0011743C"/>
    <w:rsid w:val="0012063C"/>
    <w:rsid w:val="001228A6"/>
    <w:rsid w:val="00123C47"/>
    <w:rsid w:val="00126CFB"/>
    <w:rsid w:val="00127028"/>
    <w:rsid w:val="00127D9B"/>
    <w:rsid w:val="00130DA3"/>
    <w:rsid w:val="001342D2"/>
    <w:rsid w:val="00135F59"/>
    <w:rsid w:val="001372E7"/>
    <w:rsid w:val="00140725"/>
    <w:rsid w:val="00140B06"/>
    <w:rsid w:val="0014547B"/>
    <w:rsid w:val="00145C2A"/>
    <w:rsid w:val="001526C8"/>
    <w:rsid w:val="0015544F"/>
    <w:rsid w:val="00155534"/>
    <w:rsid w:val="00164F7F"/>
    <w:rsid w:val="0017257C"/>
    <w:rsid w:val="00184DBC"/>
    <w:rsid w:val="00186C8E"/>
    <w:rsid w:val="0018765F"/>
    <w:rsid w:val="00192672"/>
    <w:rsid w:val="00192880"/>
    <w:rsid w:val="00195ACF"/>
    <w:rsid w:val="0019659D"/>
    <w:rsid w:val="001A0064"/>
    <w:rsid w:val="001A06AF"/>
    <w:rsid w:val="001A0A07"/>
    <w:rsid w:val="001A1460"/>
    <w:rsid w:val="001A1AB6"/>
    <w:rsid w:val="001A3430"/>
    <w:rsid w:val="001A3E92"/>
    <w:rsid w:val="001A46C2"/>
    <w:rsid w:val="001A56CE"/>
    <w:rsid w:val="001B246C"/>
    <w:rsid w:val="001B566A"/>
    <w:rsid w:val="001B7882"/>
    <w:rsid w:val="001B7BFC"/>
    <w:rsid w:val="001C0B8A"/>
    <w:rsid w:val="001D230C"/>
    <w:rsid w:val="001D455F"/>
    <w:rsid w:val="001D4D81"/>
    <w:rsid w:val="001D56F7"/>
    <w:rsid w:val="001D5FF2"/>
    <w:rsid w:val="001D66E3"/>
    <w:rsid w:val="001D7081"/>
    <w:rsid w:val="001D7782"/>
    <w:rsid w:val="001F07F0"/>
    <w:rsid w:val="001F3184"/>
    <w:rsid w:val="001F42C9"/>
    <w:rsid w:val="001F773F"/>
    <w:rsid w:val="001F77E5"/>
    <w:rsid w:val="00201178"/>
    <w:rsid w:val="00202BDB"/>
    <w:rsid w:val="0020630D"/>
    <w:rsid w:val="0021001D"/>
    <w:rsid w:val="00211361"/>
    <w:rsid w:val="00211B35"/>
    <w:rsid w:val="002120A4"/>
    <w:rsid w:val="00212BAB"/>
    <w:rsid w:val="00212CFE"/>
    <w:rsid w:val="0021481C"/>
    <w:rsid w:val="002158AD"/>
    <w:rsid w:val="00222806"/>
    <w:rsid w:val="00226737"/>
    <w:rsid w:val="00226BAB"/>
    <w:rsid w:val="00227393"/>
    <w:rsid w:val="00232AB9"/>
    <w:rsid w:val="002404FE"/>
    <w:rsid w:val="00242881"/>
    <w:rsid w:val="00245970"/>
    <w:rsid w:val="00250BFB"/>
    <w:rsid w:val="002576F8"/>
    <w:rsid w:val="00261739"/>
    <w:rsid w:val="00261EE8"/>
    <w:rsid w:val="00263D23"/>
    <w:rsid w:val="002723D1"/>
    <w:rsid w:val="00273279"/>
    <w:rsid w:val="002737FD"/>
    <w:rsid w:val="002739C1"/>
    <w:rsid w:val="00273A0E"/>
    <w:rsid w:val="00281312"/>
    <w:rsid w:val="0028428D"/>
    <w:rsid w:val="002A6D9C"/>
    <w:rsid w:val="002A7311"/>
    <w:rsid w:val="002A7F53"/>
    <w:rsid w:val="002B003E"/>
    <w:rsid w:val="002B156B"/>
    <w:rsid w:val="002B306C"/>
    <w:rsid w:val="002B37EC"/>
    <w:rsid w:val="002C0FFC"/>
    <w:rsid w:val="002C140D"/>
    <w:rsid w:val="002C2C67"/>
    <w:rsid w:val="002C4C6F"/>
    <w:rsid w:val="002C77BB"/>
    <w:rsid w:val="002D1362"/>
    <w:rsid w:val="002D1D98"/>
    <w:rsid w:val="002D5AB0"/>
    <w:rsid w:val="002D6B71"/>
    <w:rsid w:val="002E1841"/>
    <w:rsid w:val="002E2176"/>
    <w:rsid w:val="002E223A"/>
    <w:rsid w:val="002E5204"/>
    <w:rsid w:val="002E6392"/>
    <w:rsid w:val="002E78BB"/>
    <w:rsid w:val="002E78ED"/>
    <w:rsid w:val="002F4A24"/>
    <w:rsid w:val="003035FC"/>
    <w:rsid w:val="00303F04"/>
    <w:rsid w:val="003069E3"/>
    <w:rsid w:val="0031601D"/>
    <w:rsid w:val="003208FD"/>
    <w:rsid w:val="0032319A"/>
    <w:rsid w:val="00325C97"/>
    <w:rsid w:val="00326A22"/>
    <w:rsid w:val="00326AA9"/>
    <w:rsid w:val="00333944"/>
    <w:rsid w:val="003339B7"/>
    <w:rsid w:val="00334980"/>
    <w:rsid w:val="00335DD5"/>
    <w:rsid w:val="00336407"/>
    <w:rsid w:val="0033784F"/>
    <w:rsid w:val="0034211C"/>
    <w:rsid w:val="003449B0"/>
    <w:rsid w:val="0034523F"/>
    <w:rsid w:val="00345B40"/>
    <w:rsid w:val="0035015E"/>
    <w:rsid w:val="00360066"/>
    <w:rsid w:val="0036528F"/>
    <w:rsid w:val="00366049"/>
    <w:rsid w:val="00375650"/>
    <w:rsid w:val="00380721"/>
    <w:rsid w:val="00381CDE"/>
    <w:rsid w:val="00382DAA"/>
    <w:rsid w:val="003832A9"/>
    <w:rsid w:val="0038530D"/>
    <w:rsid w:val="00386419"/>
    <w:rsid w:val="003943AD"/>
    <w:rsid w:val="003A09D2"/>
    <w:rsid w:val="003A118F"/>
    <w:rsid w:val="003A17F4"/>
    <w:rsid w:val="003A1864"/>
    <w:rsid w:val="003A26CD"/>
    <w:rsid w:val="003A3558"/>
    <w:rsid w:val="003A476E"/>
    <w:rsid w:val="003A773F"/>
    <w:rsid w:val="003B3AD0"/>
    <w:rsid w:val="003B3D83"/>
    <w:rsid w:val="003B60FE"/>
    <w:rsid w:val="003C05C3"/>
    <w:rsid w:val="003C4963"/>
    <w:rsid w:val="003C7219"/>
    <w:rsid w:val="003D1459"/>
    <w:rsid w:val="003D15B1"/>
    <w:rsid w:val="003D6296"/>
    <w:rsid w:val="003E0B4C"/>
    <w:rsid w:val="003E2C17"/>
    <w:rsid w:val="003E3812"/>
    <w:rsid w:val="003E579B"/>
    <w:rsid w:val="003F44E0"/>
    <w:rsid w:val="003F7BCD"/>
    <w:rsid w:val="0040021C"/>
    <w:rsid w:val="00401672"/>
    <w:rsid w:val="0040318A"/>
    <w:rsid w:val="00415AC4"/>
    <w:rsid w:val="00416382"/>
    <w:rsid w:val="00417692"/>
    <w:rsid w:val="004177DC"/>
    <w:rsid w:val="00423FED"/>
    <w:rsid w:val="00425A40"/>
    <w:rsid w:val="004267F5"/>
    <w:rsid w:val="00435141"/>
    <w:rsid w:val="00443B3D"/>
    <w:rsid w:val="00447B53"/>
    <w:rsid w:val="00454F23"/>
    <w:rsid w:val="0045586F"/>
    <w:rsid w:val="00455A57"/>
    <w:rsid w:val="0045779E"/>
    <w:rsid w:val="00462817"/>
    <w:rsid w:val="00464D3B"/>
    <w:rsid w:val="0046559A"/>
    <w:rsid w:val="0047013F"/>
    <w:rsid w:val="004716E1"/>
    <w:rsid w:val="004724AD"/>
    <w:rsid w:val="0047261B"/>
    <w:rsid w:val="004806B3"/>
    <w:rsid w:val="00481E26"/>
    <w:rsid w:val="00482F6D"/>
    <w:rsid w:val="00483DAD"/>
    <w:rsid w:val="00485A58"/>
    <w:rsid w:val="00486FDE"/>
    <w:rsid w:val="00487C8B"/>
    <w:rsid w:val="004907F3"/>
    <w:rsid w:val="00492E92"/>
    <w:rsid w:val="004A2C28"/>
    <w:rsid w:val="004A53B5"/>
    <w:rsid w:val="004A5834"/>
    <w:rsid w:val="004B1413"/>
    <w:rsid w:val="004B3ABC"/>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1FAF"/>
    <w:rsid w:val="0051591A"/>
    <w:rsid w:val="005173ED"/>
    <w:rsid w:val="00520FDF"/>
    <w:rsid w:val="005224BF"/>
    <w:rsid w:val="00530B90"/>
    <w:rsid w:val="00532F16"/>
    <w:rsid w:val="0053328F"/>
    <w:rsid w:val="005338C7"/>
    <w:rsid w:val="00540CEE"/>
    <w:rsid w:val="00543BC9"/>
    <w:rsid w:val="005441CC"/>
    <w:rsid w:val="00544D61"/>
    <w:rsid w:val="0054757E"/>
    <w:rsid w:val="00552482"/>
    <w:rsid w:val="00552C80"/>
    <w:rsid w:val="005533B0"/>
    <w:rsid w:val="005538A7"/>
    <w:rsid w:val="00553CD4"/>
    <w:rsid w:val="00556030"/>
    <w:rsid w:val="0055770F"/>
    <w:rsid w:val="00565539"/>
    <w:rsid w:val="00566292"/>
    <w:rsid w:val="005673E7"/>
    <w:rsid w:val="0057055E"/>
    <w:rsid w:val="00570A92"/>
    <w:rsid w:val="00573C40"/>
    <w:rsid w:val="005740E8"/>
    <w:rsid w:val="00574158"/>
    <w:rsid w:val="00574EA9"/>
    <w:rsid w:val="00576C92"/>
    <w:rsid w:val="00577437"/>
    <w:rsid w:val="005774A4"/>
    <w:rsid w:val="005808FF"/>
    <w:rsid w:val="00581DE3"/>
    <w:rsid w:val="00585864"/>
    <w:rsid w:val="00587760"/>
    <w:rsid w:val="00590AD5"/>
    <w:rsid w:val="00592F4C"/>
    <w:rsid w:val="0059337D"/>
    <w:rsid w:val="005A46E0"/>
    <w:rsid w:val="005A4A33"/>
    <w:rsid w:val="005A5194"/>
    <w:rsid w:val="005A52D9"/>
    <w:rsid w:val="005A5EC5"/>
    <w:rsid w:val="005B0698"/>
    <w:rsid w:val="005B258E"/>
    <w:rsid w:val="005B2FE1"/>
    <w:rsid w:val="005C0204"/>
    <w:rsid w:val="005C1273"/>
    <w:rsid w:val="005C139F"/>
    <w:rsid w:val="005D259C"/>
    <w:rsid w:val="005D449B"/>
    <w:rsid w:val="005E1727"/>
    <w:rsid w:val="005E63DB"/>
    <w:rsid w:val="005F0382"/>
    <w:rsid w:val="005F077D"/>
    <w:rsid w:val="005F39B3"/>
    <w:rsid w:val="005F697C"/>
    <w:rsid w:val="00601655"/>
    <w:rsid w:val="00605926"/>
    <w:rsid w:val="006065B3"/>
    <w:rsid w:val="00607A6C"/>
    <w:rsid w:val="00613DE5"/>
    <w:rsid w:val="00620A48"/>
    <w:rsid w:val="00621863"/>
    <w:rsid w:val="006223FD"/>
    <w:rsid w:val="006236D8"/>
    <w:rsid w:val="00626377"/>
    <w:rsid w:val="00630D51"/>
    <w:rsid w:val="00632468"/>
    <w:rsid w:val="00632AFC"/>
    <w:rsid w:val="00634DB2"/>
    <w:rsid w:val="00636048"/>
    <w:rsid w:val="00637EAB"/>
    <w:rsid w:val="006419E2"/>
    <w:rsid w:val="00645FFF"/>
    <w:rsid w:val="0064691D"/>
    <w:rsid w:val="006514F5"/>
    <w:rsid w:val="006603E0"/>
    <w:rsid w:val="00663838"/>
    <w:rsid w:val="00663F65"/>
    <w:rsid w:val="00664CE5"/>
    <w:rsid w:val="00670548"/>
    <w:rsid w:val="006725E9"/>
    <w:rsid w:val="00673848"/>
    <w:rsid w:val="00673BA2"/>
    <w:rsid w:val="006771E8"/>
    <w:rsid w:val="00683A13"/>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C98"/>
    <w:rsid w:val="007362A8"/>
    <w:rsid w:val="00736A94"/>
    <w:rsid w:val="00737AF8"/>
    <w:rsid w:val="00740B26"/>
    <w:rsid w:val="00740CD7"/>
    <w:rsid w:val="00741F9F"/>
    <w:rsid w:val="00743465"/>
    <w:rsid w:val="00743BD3"/>
    <w:rsid w:val="007516D9"/>
    <w:rsid w:val="007576A7"/>
    <w:rsid w:val="0076104C"/>
    <w:rsid w:val="00761C30"/>
    <w:rsid w:val="00765713"/>
    <w:rsid w:val="00766669"/>
    <w:rsid w:val="00767522"/>
    <w:rsid w:val="00767A4A"/>
    <w:rsid w:val="00767E7C"/>
    <w:rsid w:val="007707B8"/>
    <w:rsid w:val="00776080"/>
    <w:rsid w:val="007761E0"/>
    <w:rsid w:val="00781076"/>
    <w:rsid w:val="00786464"/>
    <w:rsid w:val="00796C0C"/>
    <w:rsid w:val="007A6C41"/>
    <w:rsid w:val="007B178F"/>
    <w:rsid w:val="007B652E"/>
    <w:rsid w:val="007C730A"/>
    <w:rsid w:val="007D180E"/>
    <w:rsid w:val="007D2AB2"/>
    <w:rsid w:val="007E012B"/>
    <w:rsid w:val="007E0B72"/>
    <w:rsid w:val="007E389A"/>
    <w:rsid w:val="007E7B58"/>
    <w:rsid w:val="007F300C"/>
    <w:rsid w:val="007F7088"/>
    <w:rsid w:val="00801E31"/>
    <w:rsid w:val="00802C18"/>
    <w:rsid w:val="008034AA"/>
    <w:rsid w:val="00805F91"/>
    <w:rsid w:val="00817FC8"/>
    <w:rsid w:val="00820C1E"/>
    <w:rsid w:val="00820D66"/>
    <w:rsid w:val="00830CC7"/>
    <w:rsid w:val="008369DA"/>
    <w:rsid w:val="00847E43"/>
    <w:rsid w:val="008522A9"/>
    <w:rsid w:val="00854707"/>
    <w:rsid w:val="00857D5D"/>
    <w:rsid w:val="00861677"/>
    <w:rsid w:val="00861736"/>
    <w:rsid w:val="00862627"/>
    <w:rsid w:val="00866FBF"/>
    <w:rsid w:val="00870710"/>
    <w:rsid w:val="008724E7"/>
    <w:rsid w:val="0087638A"/>
    <w:rsid w:val="008907B0"/>
    <w:rsid w:val="00893F96"/>
    <w:rsid w:val="008A1208"/>
    <w:rsid w:val="008A1A65"/>
    <w:rsid w:val="008A2DCF"/>
    <w:rsid w:val="008A5075"/>
    <w:rsid w:val="008B1240"/>
    <w:rsid w:val="008C0D17"/>
    <w:rsid w:val="008C1039"/>
    <w:rsid w:val="008C39B0"/>
    <w:rsid w:val="008C3BF1"/>
    <w:rsid w:val="008C515E"/>
    <w:rsid w:val="008C5215"/>
    <w:rsid w:val="008C6825"/>
    <w:rsid w:val="008C7CAF"/>
    <w:rsid w:val="008D7DAF"/>
    <w:rsid w:val="008E04DD"/>
    <w:rsid w:val="008E0893"/>
    <w:rsid w:val="008E1E21"/>
    <w:rsid w:val="008E4110"/>
    <w:rsid w:val="008E430A"/>
    <w:rsid w:val="008E5AFA"/>
    <w:rsid w:val="008E64FE"/>
    <w:rsid w:val="008F26EA"/>
    <w:rsid w:val="008F5E4B"/>
    <w:rsid w:val="009027DD"/>
    <w:rsid w:val="009061DA"/>
    <w:rsid w:val="0091210A"/>
    <w:rsid w:val="0091213C"/>
    <w:rsid w:val="00920DC3"/>
    <w:rsid w:val="00921E1B"/>
    <w:rsid w:val="00923D2F"/>
    <w:rsid w:val="00933C08"/>
    <w:rsid w:val="00937D2D"/>
    <w:rsid w:val="00943644"/>
    <w:rsid w:val="00944371"/>
    <w:rsid w:val="009532FB"/>
    <w:rsid w:val="00960F33"/>
    <w:rsid w:val="009625F6"/>
    <w:rsid w:val="00963B31"/>
    <w:rsid w:val="00966E6E"/>
    <w:rsid w:val="00966E8B"/>
    <w:rsid w:val="00970EF1"/>
    <w:rsid w:val="00975F89"/>
    <w:rsid w:val="00982D2F"/>
    <w:rsid w:val="00982F5E"/>
    <w:rsid w:val="009841EA"/>
    <w:rsid w:val="0098548E"/>
    <w:rsid w:val="009856BB"/>
    <w:rsid w:val="00986E70"/>
    <w:rsid w:val="009877C2"/>
    <w:rsid w:val="00990853"/>
    <w:rsid w:val="0099170D"/>
    <w:rsid w:val="00991DEB"/>
    <w:rsid w:val="00993150"/>
    <w:rsid w:val="00994A09"/>
    <w:rsid w:val="009A6A05"/>
    <w:rsid w:val="009B1F31"/>
    <w:rsid w:val="009B38FF"/>
    <w:rsid w:val="009C0477"/>
    <w:rsid w:val="009C4CF8"/>
    <w:rsid w:val="009C4DD9"/>
    <w:rsid w:val="009D029C"/>
    <w:rsid w:val="009D5636"/>
    <w:rsid w:val="009E37DF"/>
    <w:rsid w:val="009E6A16"/>
    <w:rsid w:val="009F1635"/>
    <w:rsid w:val="009F2B22"/>
    <w:rsid w:val="009F2B8B"/>
    <w:rsid w:val="009F3B4D"/>
    <w:rsid w:val="009F47EF"/>
    <w:rsid w:val="009F6553"/>
    <w:rsid w:val="00A01331"/>
    <w:rsid w:val="00A0446B"/>
    <w:rsid w:val="00A14A58"/>
    <w:rsid w:val="00A1544F"/>
    <w:rsid w:val="00A218BA"/>
    <w:rsid w:val="00A2316D"/>
    <w:rsid w:val="00A23741"/>
    <w:rsid w:val="00A27111"/>
    <w:rsid w:val="00A35438"/>
    <w:rsid w:val="00A35A98"/>
    <w:rsid w:val="00A35C76"/>
    <w:rsid w:val="00A368D1"/>
    <w:rsid w:val="00A42764"/>
    <w:rsid w:val="00A45F43"/>
    <w:rsid w:val="00A4610A"/>
    <w:rsid w:val="00A46445"/>
    <w:rsid w:val="00A50A20"/>
    <w:rsid w:val="00A617CA"/>
    <w:rsid w:val="00A61982"/>
    <w:rsid w:val="00A61BC3"/>
    <w:rsid w:val="00A62606"/>
    <w:rsid w:val="00A65083"/>
    <w:rsid w:val="00A651F5"/>
    <w:rsid w:val="00A82451"/>
    <w:rsid w:val="00A86090"/>
    <w:rsid w:val="00A86AB0"/>
    <w:rsid w:val="00A87754"/>
    <w:rsid w:val="00A9117C"/>
    <w:rsid w:val="00A917DA"/>
    <w:rsid w:val="00A956F3"/>
    <w:rsid w:val="00A971E6"/>
    <w:rsid w:val="00AA0FEF"/>
    <w:rsid w:val="00AA42AF"/>
    <w:rsid w:val="00AA541C"/>
    <w:rsid w:val="00AA66A5"/>
    <w:rsid w:val="00AB090A"/>
    <w:rsid w:val="00AB4B6F"/>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45D"/>
    <w:rsid w:val="00B65FFF"/>
    <w:rsid w:val="00B666F0"/>
    <w:rsid w:val="00B6774D"/>
    <w:rsid w:val="00B733F2"/>
    <w:rsid w:val="00B75099"/>
    <w:rsid w:val="00B76456"/>
    <w:rsid w:val="00B80EFF"/>
    <w:rsid w:val="00B8132F"/>
    <w:rsid w:val="00B86981"/>
    <w:rsid w:val="00B92177"/>
    <w:rsid w:val="00B95865"/>
    <w:rsid w:val="00BA20BD"/>
    <w:rsid w:val="00BB00F3"/>
    <w:rsid w:val="00BC081D"/>
    <w:rsid w:val="00BC6184"/>
    <w:rsid w:val="00BC7921"/>
    <w:rsid w:val="00BD3528"/>
    <w:rsid w:val="00BD3EF3"/>
    <w:rsid w:val="00BD4F19"/>
    <w:rsid w:val="00BF0598"/>
    <w:rsid w:val="00BF3220"/>
    <w:rsid w:val="00BF3EEE"/>
    <w:rsid w:val="00BF4ED3"/>
    <w:rsid w:val="00C00943"/>
    <w:rsid w:val="00C037AB"/>
    <w:rsid w:val="00C0608F"/>
    <w:rsid w:val="00C13E7C"/>
    <w:rsid w:val="00C158A4"/>
    <w:rsid w:val="00C15F8A"/>
    <w:rsid w:val="00C166F4"/>
    <w:rsid w:val="00C16A94"/>
    <w:rsid w:val="00C213DC"/>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101"/>
    <w:rsid w:val="00C77BEA"/>
    <w:rsid w:val="00C908DC"/>
    <w:rsid w:val="00C91AAF"/>
    <w:rsid w:val="00C977B7"/>
    <w:rsid w:val="00CA702E"/>
    <w:rsid w:val="00CB6FAF"/>
    <w:rsid w:val="00CB742A"/>
    <w:rsid w:val="00CC088A"/>
    <w:rsid w:val="00CC0E74"/>
    <w:rsid w:val="00CC149E"/>
    <w:rsid w:val="00CC2DC4"/>
    <w:rsid w:val="00CC4566"/>
    <w:rsid w:val="00CD16B5"/>
    <w:rsid w:val="00CD2702"/>
    <w:rsid w:val="00CD4254"/>
    <w:rsid w:val="00CE0103"/>
    <w:rsid w:val="00CE1D0B"/>
    <w:rsid w:val="00CE2A7D"/>
    <w:rsid w:val="00CE5592"/>
    <w:rsid w:val="00CE63D2"/>
    <w:rsid w:val="00CE73E6"/>
    <w:rsid w:val="00CF0608"/>
    <w:rsid w:val="00CF25A9"/>
    <w:rsid w:val="00D02B62"/>
    <w:rsid w:val="00D04CFB"/>
    <w:rsid w:val="00D056B7"/>
    <w:rsid w:val="00D06D86"/>
    <w:rsid w:val="00D1550B"/>
    <w:rsid w:val="00D15B58"/>
    <w:rsid w:val="00D21FA8"/>
    <w:rsid w:val="00D241BE"/>
    <w:rsid w:val="00D24674"/>
    <w:rsid w:val="00D24D0D"/>
    <w:rsid w:val="00D24E23"/>
    <w:rsid w:val="00D321A1"/>
    <w:rsid w:val="00D35B1B"/>
    <w:rsid w:val="00D4132F"/>
    <w:rsid w:val="00D42F64"/>
    <w:rsid w:val="00D444BC"/>
    <w:rsid w:val="00D54C41"/>
    <w:rsid w:val="00D5747E"/>
    <w:rsid w:val="00D61631"/>
    <w:rsid w:val="00D648CB"/>
    <w:rsid w:val="00D64FE9"/>
    <w:rsid w:val="00D67F91"/>
    <w:rsid w:val="00D7028C"/>
    <w:rsid w:val="00D76591"/>
    <w:rsid w:val="00D839C0"/>
    <w:rsid w:val="00D91F65"/>
    <w:rsid w:val="00D95DBC"/>
    <w:rsid w:val="00D97A7E"/>
    <w:rsid w:val="00DA1C41"/>
    <w:rsid w:val="00DA3BB9"/>
    <w:rsid w:val="00DA5FD6"/>
    <w:rsid w:val="00DA6D9C"/>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0163"/>
    <w:rsid w:val="00DF13E4"/>
    <w:rsid w:val="00DF4C44"/>
    <w:rsid w:val="00DF5D7E"/>
    <w:rsid w:val="00E04A1F"/>
    <w:rsid w:val="00E0577B"/>
    <w:rsid w:val="00E06E07"/>
    <w:rsid w:val="00E1268D"/>
    <w:rsid w:val="00E15484"/>
    <w:rsid w:val="00E177FF"/>
    <w:rsid w:val="00E211A4"/>
    <w:rsid w:val="00E22AF4"/>
    <w:rsid w:val="00E22CF5"/>
    <w:rsid w:val="00E23048"/>
    <w:rsid w:val="00E2409A"/>
    <w:rsid w:val="00E26939"/>
    <w:rsid w:val="00E31E66"/>
    <w:rsid w:val="00E33AB3"/>
    <w:rsid w:val="00E33D06"/>
    <w:rsid w:val="00E4004E"/>
    <w:rsid w:val="00E41A26"/>
    <w:rsid w:val="00E448B3"/>
    <w:rsid w:val="00E462F8"/>
    <w:rsid w:val="00E54BF3"/>
    <w:rsid w:val="00E54F64"/>
    <w:rsid w:val="00E611FD"/>
    <w:rsid w:val="00E75483"/>
    <w:rsid w:val="00E7786C"/>
    <w:rsid w:val="00E80741"/>
    <w:rsid w:val="00E849C6"/>
    <w:rsid w:val="00E878A3"/>
    <w:rsid w:val="00E9646F"/>
    <w:rsid w:val="00EB29CD"/>
    <w:rsid w:val="00EB5C5F"/>
    <w:rsid w:val="00EB7421"/>
    <w:rsid w:val="00EB762F"/>
    <w:rsid w:val="00EC0310"/>
    <w:rsid w:val="00EC0595"/>
    <w:rsid w:val="00ED4E3F"/>
    <w:rsid w:val="00ED5D08"/>
    <w:rsid w:val="00EE050F"/>
    <w:rsid w:val="00EE2AC2"/>
    <w:rsid w:val="00EF06A7"/>
    <w:rsid w:val="00EF11C5"/>
    <w:rsid w:val="00EF607D"/>
    <w:rsid w:val="00F004D9"/>
    <w:rsid w:val="00F0198F"/>
    <w:rsid w:val="00F0217F"/>
    <w:rsid w:val="00F03562"/>
    <w:rsid w:val="00F03FD6"/>
    <w:rsid w:val="00F06400"/>
    <w:rsid w:val="00F06EA7"/>
    <w:rsid w:val="00F07B5F"/>
    <w:rsid w:val="00F11C71"/>
    <w:rsid w:val="00F131B1"/>
    <w:rsid w:val="00F24608"/>
    <w:rsid w:val="00F26329"/>
    <w:rsid w:val="00F32AE8"/>
    <w:rsid w:val="00F33CF8"/>
    <w:rsid w:val="00F34EDA"/>
    <w:rsid w:val="00F443AA"/>
    <w:rsid w:val="00F5058C"/>
    <w:rsid w:val="00F5333B"/>
    <w:rsid w:val="00F54898"/>
    <w:rsid w:val="00F56492"/>
    <w:rsid w:val="00F620B5"/>
    <w:rsid w:val="00F650C8"/>
    <w:rsid w:val="00F77FE1"/>
    <w:rsid w:val="00F81862"/>
    <w:rsid w:val="00F8317E"/>
    <w:rsid w:val="00F8698E"/>
    <w:rsid w:val="00F90FE8"/>
    <w:rsid w:val="00F95AD7"/>
    <w:rsid w:val="00F97302"/>
    <w:rsid w:val="00F97481"/>
    <w:rsid w:val="00FA52E4"/>
    <w:rsid w:val="00FA6036"/>
    <w:rsid w:val="00FA7D2D"/>
    <w:rsid w:val="00FB6576"/>
    <w:rsid w:val="00FC067D"/>
    <w:rsid w:val="00FC1A33"/>
    <w:rsid w:val="00FC20DD"/>
    <w:rsid w:val="00FC39EC"/>
    <w:rsid w:val="00FC4453"/>
    <w:rsid w:val="00FD03BF"/>
    <w:rsid w:val="00FD1D37"/>
    <w:rsid w:val="00FD724E"/>
    <w:rsid w:val="00FD7314"/>
    <w:rsid w:val="00FD7817"/>
    <w:rsid w:val="00FE40DF"/>
    <w:rsid w:val="00FE5741"/>
    <w:rsid w:val="00FF0571"/>
    <w:rsid w:val="00FF564B"/>
    <w:rsid w:val="00FF7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99"/>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 w:type="character" w:styleId="ab">
    <w:name w:val="page number"/>
    <w:basedOn w:val="a0"/>
    <w:qFormat/>
    <w:rsid w:val="00544D61"/>
  </w:style>
  <w:style w:type="paragraph" w:styleId="ac">
    <w:name w:val="Plain Text"/>
    <w:basedOn w:val="a"/>
    <w:link w:val="Char4"/>
    <w:semiHidden/>
    <w:qFormat/>
    <w:rsid w:val="00250BFB"/>
    <w:rPr>
      <w:rFonts w:ascii="宋体" w:eastAsia="宋体" w:hAnsi="Courier New" w:cs="Courier New"/>
      <w:szCs w:val="21"/>
    </w:rPr>
  </w:style>
  <w:style w:type="character" w:customStyle="1" w:styleId="Char4">
    <w:name w:val="纯文本 Char"/>
    <w:basedOn w:val="a0"/>
    <w:link w:val="ac"/>
    <w:semiHidden/>
    <w:qFormat/>
    <w:rsid w:val="00250BFB"/>
    <w:rPr>
      <w:rFonts w:ascii="宋体" w:eastAsia="宋体" w:hAnsi="Courier New" w:cs="Courier New"/>
      <w:szCs w:val="21"/>
    </w:rPr>
  </w:style>
  <w:style w:type="paragraph" w:customStyle="1" w:styleId="2">
    <w:name w:val="列出段落2"/>
    <w:basedOn w:val="a"/>
    <w:qFormat/>
    <w:rsid w:val="00250BFB"/>
    <w:pPr>
      <w:ind w:firstLineChars="200" w:firstLine="420"/>
    </w:pPr>
    <w:rPr>
      <w:rFonts w:ascii="Calibri" w:eastAsia="宋体" w:hAnsi="Calibri" w:cs="Times New Roman"/>
      <w:szCs w:val="21"/>
    </w:rPr>
  </w:style>
  <w:style w:type="paragraph" w:styleId="ad">
    <w:name w:val="Body Text"/>
    <w:basedOn w:val="a"/>
    <w:link w:val="Char5"/>
    <w:uiPriority w:val="99"/>
    <w:unhideWhenUsed/>
    <w:qFormat/>
    <w:rsid w:val="00250BFB"/>
    <w:pPr>
      <w:spacing w:after="120"/>
    </w:pPr>
    <w:rPr>
      <w:szCs w:val="24"/>
    </w:rPr>
  </w:style>
  <w:style w:type="character" w:customStyle="1" w:styleId="Char5">
    <w:name w:val="正文文本 Char"/>
    <w:basedOn w:val="a0"/>
    <w:link w:val="ad"/>
    <w:uiPriority w:val="99"/>
    <w:qFormat/>
    <w:rsid w:val="00250BFB"/>
    <w:rPr>
      <w:szCs w:val="24"/>
    </w:rPr>
  </w:style>
  <w:style w:type="paragraph" w:customStyle="1" w:styleId="1">
    <w:name w:val="列出段落1"/>
    <w:basedOn w:val="a"/>
    <w:qFormat/>
    <w:rsid w:val="001F773F"/>
    <w:pPr>
      <w:ind w:firstLineChars="200" w:firstLine="420"/>
    </w:pPr>
    <w:rPr>
      <w:rFonts w:ascii="Calibri" w:eastAsia="宋体" w:hAnsi="Calibri" w:cs="黑体"/>
      <w:szCs w:val="21"/>
    </w:rPr>
  </w:style>
  <w:style w:type="character" w:customStyle="1" w:styleId="NormalCharacter">
    <w:name w:val="NormalCharacter"/>
    <w:semiHidden/>
    <w:qFormat/>
    <w:rsid w:val="00E31E66"/>
    <w:rPr>
      <w:rFonts w:ascii="Calibri" w:eastAsia="宋体" w:hAnsi="Calibri" w:cs="Times New Roman"/>
      <w:kern w:val="2"/>
      <w:sz w:val="21"/>
      <w:szCs w:val="22"/>
      <w:lang w:val="en-US" w:eastAsia="zh-CN" w:bidi="ar-SA"/>
    </w:rPr>
  </w:style>
  <w:style w:type="paragraph" w:customStyle="1" w:styleId="Ae">
    <w:name w:val="正文 A"/>
    <w:qFormat/>
    <w:rsid w:val="00830CC7"/>
    <w:pPr>
      <w:widowControl w:val="0"/>
      <w:jc w:val="both"/>
    </w:pPr>
    <w:rPr>
      <w:rFonts w:ascii="Times New Roman" w:eastAsia="Arial Unicode MS" w:hAnsi="Arial Unicode MS" w:cs="Arial Unicode MS"/>
      <w:color w:val="000000"/>
      <w:szCs w:val="21"/>
      <w:u w:color="000000"/>
    </w:rPr>
  </w:style>
  <w:style w:type="paragraph" w:customStyle="1" w:styleId="ListParagraph1">
    <w:name w:val="List Paragraph1"/>
    <w:basedOn w:val="a"/>
    <w:rsid w:val="00C15F8A"/>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60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60FE"/>
    <w:rPr>
      <w:sz w:val="18"/>
      <w:szCs w:val="18"/>
    </w:rPr>
  </w:style>
  <w:style w:type="paragraph" w:styleId="a4">
    <w:name w:val="footer"/>
    <w:basedOn w:val="a"/>
    <w:link w:val="Char0"/>
    <w:uiPriority w:val="99"/>
    <w:unhideWhenUsed/>
    <w:rsid w:val="003B60FE"/>
    <w:pPr>
      <w:tabs>
        <w:tab w:val="center" w:pos="4153"/>
        <w:tab w:val="right" w:pos="8306"/>
      </w:tabs>
      <w:snapToGrid w:val="0"/>
      <w:jc w:val="left"/>
    </w:pPr>
    <w:rPr>
      <w:sz w:val="18"/>
      <w:szCs w:val="18"/>
    </w:rPr>
  </w:style>
  <w:style w:type="character" w:customStyle="1" w:styleId="Char0">
    <w:name w:val="页脚 Char"/>
    <w:basedOn w:val="a0"/>
    <w:link w:val="a4"/>
    <w:uiPriority w:val="99"/>
    <w:rsid w:val="003B60FE"/>
    <w:rPr>
      <w:sz w:val="18"/>
      <w:szCs w:val="18"/>
    </w:rPr>
  </w:style>
  <w:style w:type="paragraph" w:styleId="a5">
    <w:name w:val="List Paragraph"/>
    <w:basedOn w:val="a"/>
    <w:uiPriority w:val="34"/>
    <w:qFormat/>
    <w:rsid w:val="00C709CA"/>
    <w:pPr>
      <w:ind w:firstLineChars="200" w:firstLine="420"/>
    </w:pPr>
  </w:style>
  <w:style w:type="paragraph" w:styleId="a6">
    <w:name w:val="Normal (Web)"/>
    <w:basedOn w:val="a"/>
    <w:uiPriority w:val="99"/>
    <w:qFormat/>
    <w:rsid w:val="005538A7"/>
    <w:pPr>
      <w:widowControl/>
      <w:spacing w:before="100" w:beforeAutospacing="1" w:after="100" w:afterAutospacing="1"/>
      <w:jc w:val="left"/>
    </w:pPr>
    <w:rPr>
      <w:rFonts w:ascii="宋体" w:eastAsia="宋体" w:hAnsi="宋体" w:cs="宋体"/>
      <w:kern w:val="0"/>
      <w:sz w:val="24"/>
      <w:szCs w:val="24"/>
    </w:rPr>
  </w:style>
  <w:style w:type="character" w:customStyle="1" w:styleId="CharChar2">
    <w:name w:val="Char Char2"/>
    <w:uiPriority w:val="99"/>
    <w:semiHidden/>
    <w:rsid w:val="00E462F8"/>
    <w:rPr>
      <w:rFonts w:cs="Times New Roman"/>
      <w:sz w:val="18"/>
      <w:szCs w:val="18"/>
    </w:rPr>
  </w:style>
  <w:style w:type="character" w:styleId="a7">
    <w:name w:val="annotation reference"/>
    <w:basedOn w:val="a0"/>
    <w:uiPriority w:val="99"/>
    <w:semiHidden/>
    <w:unhideWhenUsed/>
    <w:rsid w:val="001D56F7"/>
    <w:rPr>
      <w:sz w:val="21"/>
      <w:szCs w:val="21"/>
    </w:rPr>
  </w:style>
  <w:style w:type="paragraph" w:styleId="a8">
    <w:name w:val="annotation text"/>
    <w:basedOn w:val="a"/>
    <w:link w:val="Char1"/>
    <w:uiPriority w:val="99"/>
    <w:unhideWhenUsed/>
    <w:rsid w:val="001D56F7"/>
    <w:pPr>
      <w:jc w:val="left"/>
    </w:pPr>
  </w:style>
  <w:style w:type="character" w:customStyle="1" w:styleId="Char1">
    <w:name w:val="批注文字 Char"/>
    <w:basedOn w:val="a0"/>
    <w:link w:val="a8"/>
    <w:uiPriority w:val="99"/>
    <w:rsid w:val="001D56F7"/>
  </w:style>
  <w:style w:type="paragraph" w:styleId="a9">
    <w:name w:val="annotation subject"/>
    <w:basedOn w:val="a8"/>
    <w:next w:val="a8"/>
    <w:link w:val="Char2"/>
    <w:uiPriority w:val="99"/>
    <w:semiHidden/>
    <w:unhideWhenUsed/>
    <w:rsid w:val="001D56F7"/>
    <w:rPr>
      <w:b/>
      <w:bCs/>
    </w:rPr>
  </w:style>
  <w:style w:type="character" w:customStyle="1" w:styleId="Char2">
    <w:name w:val="批注主题 Char"/>
    <w:basedOn w:val="Char1"/>
    <w:link w:val="a9"/>
    <w:uiPriority w:val="99"/>
    <w:semiHidden/>
    <w:rsid w:val="001D56F7"/>
    <w:rPr>
      <w:b/>
      <w:bCs/>
    </w:rPr>
  </w:style>
  <w:style w:type="paragraph" w:styleId="aa">
    <w:name w:val="Balloon Text"/>
    <w:basedOn w:val="a"/>
    <w:link w:val="Char3"/>
    <w:uiPriority w:val="99"/>
    <w:semiHidden/>
    <w:unhideWhenUsed/>
    <w:rsid w:val="001D56F7"/>
    <w:rPr>
      <w:sz w:val="18"/>
      <w:szCs w:val="18"/>
    </w:rPr>
  </w:style>
  <w:style w:type="character" w:customStyle="1" w:styleId="Char3">
    <w:name w:val="批注框文本 Char"/>
    <w:basedOn w:val="a0"/>
    <w:link w:val="aa"/>
    <w:uiPriority w:val="99"/>
    <w:semiHidden/>
    <w:rsid w:val="001D56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57316D-8BD3-4154-A3A6-28480D08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10</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黄雅雯</cp:lastModifiedBy>
  <cp:revision>51</cp:revision>
  <dcterms:created xsi:type="dcterms:W3CDTF">2021-04-12T01:17:00Z</dcterms:created>
  <dcterms:modified xsi:type="dcterms:W3CDTF">2023-02-08T05:26:00Z</dcterms:modified>
</cp:coreProperties>
</file>