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F8" w:rsidRPr="0045779E" w:rsidRDefault="00693CF8" w:rsidP="00693CF8">
      <w:pPr>
        <w:widowControl/>
        <w:jc w:val="distribute"/>
        <w:rPr>
          <w:rFonts w:ascii="方正小标宋简体" w:eastAsia="方正小标宋简体" w:hAnsi="宋体" w:cs="宋体"/>
          <w:b/>
          <w:kern w:val="0"/>
          <w:sz w:val="48"/>
          <w:szCs w:val="48"/>
        </w:rPr>
      </w:pPr>
      <w:r w:rsidRPr="0045779E">
        <w:rPr>
          <w:rFonts w:ascii="方正小标宋简体" w:eastAsia="方正小标宋简体" w:hAnsi="宋体" w:cs="宋体" w:hint="eastAsia"/>
          <w:b/>
          <w:color w:val="FF0000"/>
          <w:kern w:val="0"/>
          <w:sz w:val="48"/>
          <w:szCs w:val="48"/>
        </w:rPr>
        <w:t>上海市闵行区人民政府教育督导室文件</w:t>
      </w:r>
    </w:p>
    <w:p w:rsidR="00693CF8" w:rsidRDefault="00693CF8" w:rsidP="00693CF8">
      <w:pPr>
        <w:spacing w:line="500" w:lineRule="exact"/>
        <w:jc w:val="center"/>
        <w:rPr>
          <w:rFonts w:ascii="仿宋_GB2312" w:eastAsia="仿宋_GB2312"/>
          <w:sz w:val="32"/>
        </w:rPr>
      </w:pPr>
    </w:p>
    <w:p w:rsidR="00693CF8" w:rsidRDefault="00693CF8" w:rsidP="00693CF8">
      <w:pPr>
        <w:spacing w:line="500" w:lineRule="exact"/>
        <w:jc w:val="center"/>
        <w:rPr>
          <w:rFonts w:ascii="仿宋_GB2312" w:eastAsia="仿宋_GB2312"/>
          <w:sz w:val="32"/>
        </w:rPr>
      </w:pPr>
    </w:p>
    <w:p w:rsidR="00693CF8" w:rsidRDefault="00693CF8" w:rsidP="00693CF8">
      <w:pPr>
        <w:pBdr>
          <w:bottom w:val="single" w:sz="12" w:space="1" w:color="FF0000"/>
        </w:pBdr>
        <w:spacing w:line="560" w:lineRule="exact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闵府教督〔2022〕3</w:t>
      </w:r>
      <w:r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 w:hint="eastAsia"/>
          <w:sz w:val="32"/>
        </w:rPr>
        <w:t>号</w:t>
      </w:r>
    </w:p>
    <w:p w:rsidR="00693CF8" w:rsidRDefault="00693CF8" w:rsidP="00693CF8">
      <w:pPr>
        <w:jc w:val="center"/>
        <w:rPr>
          <w:rFonts w:ascii="宋体" w:eastAsia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</w:p>
    <w:p w:rsidR="00693CF8" w:rsidRDefault="00693CF8" w:rsidP="00693CF8">
      <w:pPr>
        <w:rPr>
          <w:rFonts w:ascii="Times New Roman" w:hAnsi="Times New Roman"/>
          <w:szCs w:val="21"/>
        </w:rPr>
      </w:pPr>
    </w:p>
    <w:p w:rsidR="00CF25A9" w:rsidRPr="00C65B1A" w:rsidRDefault="00CF25A9" w:rsidP="00742BA7">
      <w:pPr>
        <w:widowControl/>
        <w:snapToGrid w:val="0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44"/>
          <w:szCs w:val="44"/>
        </w:rPr>
      </w:pPr>
      <w:r w:rsidRPr="00C65B1A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关于印发《</w:t>
      </w:r>
      <w:r w:rsidR="008E604A" w:rsidRPr="00C65B1A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闵行区新华幼儿园</w:t>
      </w:r>
      <w:r w:rsidR="001B7882" w:rsidRPr="00C65B1A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办园</w:t>
      </w:r>
      <w:r w:rsidR="00993150" w:rsidRPr="00C65B1A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水平(2017-2022)综合督导意见书</w:t>
      </w:r>
      <w:r w:rsidRPr="00C65B1A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》的通知</w:t>
      </w:r>
    </w:p>
    <w:p w:rsidR="00250BFB" w:rsidRPr="000D6986" w:rsidRDefault="00250BFB" w:rsidP="000D6986">
      <w:pPr>
        <w:snapToGrid w:val="0"/>
        <w:spacing w:line="360" w:lineRule="auto"/>
        <w:rPr>
          <w:rFonts w:ascii="方正小标宋简体" w:eastAsia="方正小标宋简体" w:hAnsi="仿宋" w:cs="宋体"/>
          <w:color w:val="000000" w:themeColor="text1"/>
          <w:kern w:val="0"/>
          <w:szCs w:val="36"/>
        </w:rPr>
      </w:pPr>
    </w:p>
    <w:p w:rsidR="00993150" w:rsidRPr="00C65B1A" w:rsidRDefault="008E604A" w:rsidP="000D6986">
      <w:pPr>
        <w:snapToGrid w:val="0"/>
        <w:spacing w:line="360" w:lineRule="auto"/>
        <w:jc w:val="left"/>
        <w:rPr>
          <w:rFonts w:ascii="仿宋" w:eastAsia="仿宋" w:hAnsi="仿宋"/>
          <w:bCs/>
          <w:color w:val="000000" w:themeColor="text1"/>
          <w:kern w:val="20"/>
          <w:sz w:val="32"/>
          <w:szCs w:val="32"/>
        </w:rPr>
      </w:pPr>
      <w:r w:rsidRPr="00C65B1A">
        <w:rPr>
          <w:rFonts w:ascii="仿宋" w:eastAsia="仿宋" w:hAnsi="仿宋" w:hint="eastAsia"/>
          <w:bCs/>
          <w:color w:val="000000" w:themeColor="text1"/>
          <w:kern w:val="20"/>
          <w:sz w:val="32"/>
          <w:szCs w:val="32"/>
        </w:rPr>
        <w:t>闵行区新华幼儿园</w:t>
      </w:r>
      <w:r w:rsidR="00CF25A9" w:rsidRPr="00C65B1A">
        <w:rPr>
          <w:rFonts w:ascii="仿宋" w:eastAsia="仿宋" w:hAnsi="仿宋" w:hint="eastAsia"/>
          <w:bCs/>
          <w:color w:val="000000" w:themeColor="text1"/>
          <w:kern w:val="20"/>
          <w:sz w:val="32"/>
          <w:szCs w:val="32"/>
        </w:rPr>
        <w:t>：</w:t>
      </w:r>
    </w:p>
    <w:p w:rsidR="00CF25A9" w:rsidRPr="009532FB" w:rsidRDefault="00CF25A9" w:rsidP="000D6986">
      <w:pPr>
        <w:snapToGrid w:val="0"/>
        <w:spacing w:line="360" w:lineRule="auto"/>
        <w:ind w:firstLineChars="200" w:firstLine="608"/>
        <w:jc w:val="lef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2B306C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现将《</w:t>
      </w:r>
      <w:r w:rsidR="008E604A" w:rsidRPr="008E604A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闵行区新华幼儿园</w:t>
      </w:r>
      <w:r w:rsidR="001B7882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办园水平</w:t>
      </w:r>
      <w:r w:rsidR="00A23741" w:rsidRPr="002B306C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（2017-2022）</w:t>
      </w:r>
      <w:r w:rsidR="00993150" w:rsidRPr="00993150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250B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》印发给你们。</w:t>
      </w:r>
      <w:proofErr w:type="gramStart"/>
      <w:r w:rsidR="00250B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请针对</w:t>
      </w:r>
      <w:proofErr w:type="gramEnd"/>
      <w:r w:rsidR="00993150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督导</w:t>
      </w:r>
      <w:r w:rsidRPr="009532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意见书中提</w:t>
      </w:r>
      <w:r w:rsidR="00FA5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出的问题和改进建议，在认真研究的基础上制定出改进计划，在收到</w:t>
      </w:r>
      <w:r w:rsidR="00993150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督导</w:t>
      </w:r>
      <w:r w:rsidRPr="009532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意见书的一个月内书面报我室。</w:t>
      </w:r>
    </w:p>
    <w:p w:rsidR="0045779E" w:rsidRPr="000D6986" w:rsidRDefault="0045779E" w:rsidP="000D6986">
      <w:pPr>
        <w:widowControl/>
        <w:snapToGrid w:val="0"/>
        <w:spacing w:line="360" w:lineRule="auto"/>
        <w:jc w:val="left"/>
        <w:rPr>
          <w:rFonts w:ascii="仿宋" w:eastAsia="仿宋" w:hAnsi="仿宋"/>
          <w:color w:val="000000" w:themeColor="text1"/>
          <w:kern w:val="0"/>
          <w:szCs w:val="32"/>
        </w:rPr>
      </w:pPr>
    </w:p>
    <w:p w:rsidR="008E604A" w:rsidRDefault="00CF25A9" w:rsidP="000D6986">
      <w:pPr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pacing w:val="-10"/>
          <w:kern w:val="0"/>
          <w:sz w:val="32"/>
          <w:szCs w:val="32"/>
        </w:rPr>
      </w:pPr>
      <w:r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附件：</w:t>
      </w:r>
      <w:proofErr w:type="gramStart"/>
      <w:r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《</w:t>
      </w:r>
      <w:proofErr w:type="gramEnd"/>
      <w:r w:rsidR="008E604A" w:rsidRPr="008E604A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闵行区新华幼儿园</w:t>
      </w:r>
      <w:r w:rsidR="001B7882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办园</w:t>
      </w:r>
      <w:r w:rsidR="00993150"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水平</w:t>
      </w:r>
      <w:r w:rsidR="00A23741"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（2017-2022）</w:t>
      </w:r>
      <w:r w:rsidR="00993150"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综合督导意</w:t>
      </w:r>
    </w:p>
    <w:p w:rsidR="00CF25A9" w:rsidRPr="002B306C" w:rsidRDefault="00993150" w:rsidP="000D6986">
      <w:pPr>
        <w:snapToGrid w:val="0"/>
        <w:spacing w:line="360" w:lineRule="auto"/>
        <w:ind w:firstLineChars="550" w:firstLine="1650"/>
        <w:jc w:val="left"/>
        <w:rPr>
          <w:rFonts w:ascii="仿宋" w:eastAsia="仿宋" w:hAnsi="仿宋"/>
          <w:color w:val="000000" w:themeColor="text1"/>
          <w:spacing w:val="-10"/>
          <w:kern w:val="0"/>
          <w:sz w:val="32"/>
          <w:szCs w:val="32"/>
        </w:rPr>
      </w:pPr>
      <w:r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见书</w:t>
      </w:r>
      <w:r w:rsidR="00CF25A9"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 xml:space="preserve">》 </w:t>
      </w:r>
    </w:p>
    <w:p w:rsidR="0045779E" w:rsidRPr="000D6986" w:rsidRDefault="0045779E" w:rsidP="000D6986">
      <w:pPr>
        <w:snapToGrid w:val="0"/>
        <w:spacing w:line="360" w:lineRule="auto"/>
        <w:ind w:firstLineChars="200" w:firstLine="280"/>
        <w:rPr>
          <w:rFonts w:ascii="仿宋" w:eastAsia="仿宋" w:hAnsi="仿宋"/>
          <w:color w:val="000000" w:themeColor="text1"/>
          <w:spacing w:val="-20"/>
          <w:kern w:val="0"/>
          <w:sz w:val="18"/>
          <w:szCs w:val="32"/>
        </w:rPr>
      </w:pPr>
    </w:p>
    <w:p w:rsidR="00CF25A9" w:rsidRPr="009532FB" w:rsidRDefault="00CF25A9" w:rsidP="000D6986">
      <w:pPr>
        <w:pStyle w:val="a6"/>
        <w:snapToGrid w:val="0"/>
        <w:spacing w:before="0" w:beforeAutospacing="0" w:after="0" w:afterAutospacing="0" w:line="360" w:lineRule="auto"/>
        <w:ind w:left="21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闵行区人民政府教育督导室</w:t>
      </w:r>
    </w:p>
    <w:p w:rsidR="00CF25A9" w:rsidRDefault="00C65B1A" w:rsidP="000D6986">
      <w:pPr>
        <w:pStyle w:val="a6"/>
        <w:snapToGrid w:val="0"/>
        <w:spacing w:before="0" w:beforeAutospacing="0" w:after="0" w:afterAutospacing="0" w:line="360" w:lineRule="auto"/>
        <w:ind w:left="2100" w:rightChars="241" w:right="506" w:firstLine="640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2022</w:t>
      </w:r>
      <w:r w:rsidR="00CF25A9"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="00CF25A9"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 w:rsidR="00CF25A9"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693CF8" w:rsidRPr="009532FB" w:rsidRDefault="00693CF8" w:rsidP="000D6986">
      <w:pPr>
        <w:pStyle w:val="a6"/>
        <w:snapToGrid w:val="0"/>
        <w:spacing w:before="0" w:beforeAutospacing="0" w:after="0" w:afterAutospacing="0" w:line="360" w:lineRule="auto"/>
        <w:ind w:left="2100" w:rightChars="241" w:right="506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p w:rsidR="00CF25A9" w:rsidRPr="009532FB" w:rsidRDefault="00CF25A9" w:rsidP="00CF25A9">
      <w:pPr>
        <w:wordWrap w:val="0"/>
        <w:rPr>
          <w:rFonts w:ascii="仿宋" w:eastAsia="仿宋" w:hAnsi="仿宋"/>
          <w:color w:val="000000" w:themeColor="text1"/>
          <w:szCs w:val="21"/>
        </w:rPr>
      </w:pPr>
    </w:p>
    <w:p w:rsidR="00CF25A9" w:rsidRPr="009532FB" w:rsidRDefault="00CF25A9" w:rsidP="0045779E">
      <w:pPr>
        <w:spacing w:after="80" w:line="500" w:lineRule="exact"/>
        <w:ind w:firstLineChars="100" w:firstLine="280"/>
        <w:rPr>
          <w:rFonts w:ascii="黑体" w:eastAsia="黑体" w:hAnsi="黑体"/>
          <w:color w:val="000000" w:themeColor="text1"/>
          <w:sz w:val="28"/>
          <w:szCs w:val="28"/>
        </w:rPr>
      </w:pPr>
      <w:r w:rsidRPr="009532FB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公开属性：主动公开</w:t>
      </w:r>
      <w:r w:rsidR="006D6BC8">
        <w:rPr>
          <w:rFonts w:ascii="黑体" w:eastAsia="黑体" w:hAnsi="黑体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384809</wp:posOffset>
                </wp:positionV>
                <wp:extent cx="5734050" cy="0"/>
                <wp:effectExtent l="0" t="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0.3pt" to="451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iH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"/>
            </w:pict>
          </mc:Fallback>
        </mc:AlternateContent>
      </w:r>
    </w:p>
    <w:p w:rsidR="00CF25A9" w:rsidRPr="00742BA7" w:rsidRDefault="00CF25A9" w:rsidP="00742BA7">
      <w:pPr>
        <w:spacing w:before="80" w:after="80" w:line="500" w:lineRule="exact"/>
        <w:ind w:rightChars="-162" w:right="-340"/>
        <w:rPr>
          <w:rFonts w:ascii="仿宋" w:eastAsia="仿宋" w:hAnsi="仿宋"/>
          <w:color w:val="000000" w:themeColor="text1"/>
          <w:sz w:val="28"/>
          <w:szCs w:val="28"/>
        </w:rPr>
      </w:pPr>
      <w:r w:rsidRPr="00742BA7">
        <w:rPr>
          <w:rFonts w:ascii="仿宋" w:eastAsia="仿宋" w:hAnsi="仿宋" w:hint="eastAsia"/>
          <w:color w:val="000000" w:themeColor="text1"/>
          <w:sz w:val="28"/>
          <w:szCs w:val="28"/>
        </w:rPr>
        <w:t>抄送：</w:t>
      </w:r>
      <w:r w:rsidR="00742BA7" w:rsidRPr="00742BA7">
        <w:rPr>
          <w:rFonts w:ascii="仿宋" w:eastAsia="仿宋" w:hAnsi="仿宋" w:hint="eastAsia"/>
          <w:color w:val="000000" w:themeColor="text1"/>
          <w:sz w:val="28"/>
          <w:szCs w:val="28"/>
        </w:rPr>
        <w:t>上海市</w:t>
      </w:r>
      <w:r w:rsidRPr="00742BA7">
        <w:rPr>
          <w:rFonts w:ascii="仿宋" w:eastAsia="仿宋" w:hAnsi="仿宋" w:hint="eastAsia"/>
          <w:color w:val="000000" w:themeColor="text1"/>
          <w:sz w:val="28"/>
          <w:szCs w:val="28"/>
        </w:rPr>
        <w:t>闵行区人民政府办公室、</w:t>
      </w:r>
      <w:r w:rsidR="008E604A" w:rsidRPr="00742BA7">
        <w:rPr>
          <w:rFonts w:ascii="仿宋" w:eastAsia="仿宋" w:hAnsi="仿宋" w:hint="eastAsia"/>
          <w:color w:val="000000" w:themeColor="text1"/>
          <w:sz w:val="28"/>
          <w:szCs w:val="28"/>
        </w:rPr>
        <w:t>江川路街道</w:t>
      </w:r>
      <w:r w:rsidRPr="00742BA7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742BA7" w:rsidRPr="00742BA7">
        <w:rPr>
          <w:rFonts w:ascii="仿宋" w:eastAsia="仿宋" w:hAnsi="仿宋" w:hint="eastAsia"/>
          <w:color w:val="000000" w:themeColor="text1"/>
          <w:sz w:val="28"/>
          <w:szCs w:val="28"/>
        </w:rPr>
        <w:t>上海市</w:t>
      </w:r>
      <w:r w:rsidRPr="00742BA7">
        <w:rPr>
          <w:rFonts w:ascii="仿宋" w:eastAsia="仿宋" w:hAnsi="仿宋" w:hint="eastAsia"/>
          <w:color w:val="000000" w:themeColor="text1"/>
          <w:sz w:val="28"/>
          <w:szCs w:val="28"/>
        </w:rPr>
        <w:t>闵行区教育局</w:t>
      </w:r>
    </w:p>
    <w:p w:rsidR="00CF25A9" w:rsidRPr="009532FB" w:rsidRDefault="006D6BC8" w:rsidP="00742BA7">
      <w:pPr>
        <w:spacing w:after="80" w:line="50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Times New Roman" w:eastAsia="宋体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-6351</wp:posOffset>
                </wp:positionV>
                <wp:extent cx="573405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5pt" to="451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9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"/>
            </w:pict>
          </mc:Fallback>
        </mc:AlternateContent>
      </w:r>
      <w:r>
        <w:rPr>
          <w:rFonts w:ascii="Times New Roman" w:eastAsia="宋体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374649</wp:posOffset>
                </wp:positionV>
                <wp:extent cx="573405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9.5pt" to="45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P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8SFP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"/>
            </w:pict>
          </mc:Fallback>
        </mc:AlternateConten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闵行区人民政府教育督导室       </w:t>
      </w:r>
      <w:r w:rsidR="0045779E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544D61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12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日印发</w:t>
      </w:r>
    </w:p>
    <w:p w:rsidR="00CF25A9" w:rsidRPr="00C65B1A" w:rsidRDefault="00CF25A9" w:rsidP="00544D61">
      <w:pPr>
        <w:widowControl/>
        <w:spacing w:line="360" w:lineRule="auto"/>
        <w:jc w:val="left"/>
        <w:rPr>
          <w:rFonts w:ascii="黑体" w:eastAsia="黑体" w:hAnsi="黑体" w:cs="仿宋"/>
          <w:color w:val="000000" w:themeColor="text1"/>
          <w:kern w:val="0"/>
          <w:sz w:val="32"/>
          <w:szCs w:val="32"/>
        </w:rPr>
      </w:pPr>
      <w:r w:rsidRPr="00C65B1A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:rsidR="001B7882" w:rsidRDefault="008E604A" w:rsidP="00D72A11">
      <w:pPr>
        <w:widowControl/>
        <w:snapToGrid w:val="0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8E604A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闵行区新华幼儿园</w:t>
      </w:r>
      <w:r w:rsidR="001B7882">
        <w:rPr>
          <w:rFonts w:ascii="方正小标宋简体" w:eastAsia="方正小标宋简体" w:hAnsi="仿宋" w:hint="eastAsia"/>
          <w:bCs/>
          <w:kern w:val="20"/>
          <w:sz w:val="36"/>
          <w:szCs w:val="36"/>
        </w:rPr>
        <w:t>办园</w:t>
      </w:r>
      <w:r w:rsidR="00993150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水平(2017-2022)</w:t>
      </w:r>
    </w:p>
    <w:p w:rsidR="00993150" w:rsidRPr="002B306C" w:rsidRDefault="00993150" w:rsidP="00D72A11">
      <w:pPr>
        <w:widowControl/>
        <w:snapToGrid w:val="0"/>
        <w:jc w:val="center"/>
        <w:rPr>
          <w:rFonts w:ascii="方正小标宋简体" w:eastAsia="方正小标宋简体" w:hAnsi="仿宋" w:cs="宋体"/>
          <w:kern w:val="0"/>
          <w:sz w:val="28"/>
          <w:szCs w:val="28"/>
        </w:rPr>
      </w:pPr>
      <w:r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综合督导意见书</w:t>
      </w:r>
    </w:p>
    <w:p w:rsidR="00250BFB" w:rsidRPr="00D72A11" w:rsidRDefault="00250BFB" w:rsidP="00D72A11">
      <w:pPr>
        <w:snapToGrid w:val="0"/>
        <w:spacing w:afterLines="50" w:after="120" w:line="360" w:lineRule="auto"/>
        <w:jc w:val="center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72A11">
        <w:rPr>
          <w:rFonts w:ascii="仿宋" w:eastAsia="仿宋" w:hAnsi="仿宋" w:hint="eastAsia"/>
          <w:sz w:val="30"/>
          <w:szCs w:val="30"/>
        </w:rPr>
        <w:t>闵行区人民政府教育督导室于2022年11月22日对闵行区新华幼儿园2021学年办学水平进行了督导评估。进园前，督导组对幼儿园提供的办园资料和数据进行了审核和评估，阅读了幼儿园的自评报告、</w:t>
      </w:r>
      <w:r w:rsidRPr="00D72A11">
        <w:rPr>
          <w:rFonts w:ascii="仿宋" w:eastAsia="仿宋" w:hAnsi="仿宋" w:hint="eastAsia"/>
          <w:color w:val="000000" w:themeColor="text1"/>
          <w:sz w:val="30"/>
          <w:szCs w:val="30"/>
        </w:rPr>
        <w:t>办学绩效评估报告、</w:t>
      </w:r>
      <w:r w:rsidRPr="00D72A11">
        <w:rPr>
          <w:rFonts w:ascii="仿宋" w:eastAsia="仿宋" w:hAnsi="仿宋" w:hint="eastAsia"/>
          <w:sz w:val="30"/>
          <w:szCs w:val="30"/>
        </w:rPr>
        <w:t>发展规划，进行了全体家长和教职员工的网络问卷；进园后，察看了园容园貌，听取了徐丽园长的自评汇报，观摩了一日活动各个环节，与园长、中层干部、教研组长、教师以及三大员进行了访谈。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0"/>
        <w:rPr>
          <w:rStyle w:val="ab"/>
          <w:rFonts w:ascii="仿宋" w:eastAsia="仿宋" w:hAnsi="仿宋"/>
          <w:sz w:val="30"/>
          <w:szCs w:val="30"/>
        </w:rPr>
      </w:pPr>
      <w:r w:rsidRPr="00D72A11">
        <w:rPr>
          <w:rStyle w:val="ab"/>
          <w:rFonts w:ascii="仿宋" w:eastAsia="仿宋" w:hAnsi="仿宋" w:cs="仿宋_GB2312" w:hint="eastAsia"/>
          <w:bCs/>
          <w:sz w:val="30"/>
          <w:szCs w:val="30"/>
          <w:lang w:val="zh-TW" w:eastAsia="zh-TW"/>
        </w:rPr>
        <w:t>综合分析各类信息，督导组认为：</w:t>
      </w:r>
      <w:r w:rsidRPr="00D72A11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闵行区新华幼儿园能关注新一轮五年发展规划的制定与实施，有相关岗位职责、制度</w:t>
      </w:r>
      <w:r w:rsidRPr="00D72A11">
        <w:rPr>
          <w:rStyle w:val="ab"/>
          <w:rFonts w:ascii="仿宋" w:eastAsia="仿宋" w:hAnsi="仿宋" w:cs="仿宋_GB2312" w:hint="eastAsia"/>
          <w:sz w:val="30"/>
          <w:szCs w:val="30"/>
        </w:rPr>
        <w:t>和</w:t>
      </w:r>
      <w:r w:rsidRPr="00D72A11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预案等，各项常规工作能比较有序落实。近两年努力改善办园条件，整体打造园所环境。</w:t>
      </w:r>
      <w:r w:rsidRPr="00D72A11">
        <w:rPr>
          <w:rFonts w:ascii="仿宋" w:eastAsia="仿宋" w:hAnsi="仿宋" w:hint="eastAsia"/>
          <w:bCs/>
          <w:sz w:val="30"/>
          <w:szCs w:val="30"/>
        </w:rPr>
        <w:t>关注队伍建设，重视师德导向。</w:t>
      </w:r>
      <w:r w:rsidRPr="00D72A11">
        <w:rPr>
          <w:rFonts w:ascii="仿宋" w:eastAsia="仿宋" w:hAnsi="仿宋" w:hint="eastAsia"/>
          <w:sz w:val="30"/>
          <w:szCs w:val="30"/>
        </w:rPr>
        <w:t>具有课程建设意识，重视规范有序实施。</w:t>
      </w:r>
      <w:r w:rsidRPr="00D72A11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希望幼儿园在未来的发展中，能进一步做好规划、课程的顶层设计，加强</w:t>
      </w:r>
      <w:proofErr w:type="gramStart"/>
      <w:r w:rsidRPr="00D72A11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园本培训</w:t>
      </w:r>
      <w:proofErr w:type="gramEnd"/>
      <w:r w:rsidRPr="00D72A11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的专题性研讨，发挥教科研的实效性，更好地推进师资队伍和幼儿的共同发展，</w:t>
      </w:r>
      <w:r w:rsidRPr="00D72A11">
        <w:rPr>
          <w:rStyle w:val="ab"/>
          <w:rFonts w:ascii="仿宋" w:eastAsia="仿宋" w:hAnsi="仿宋" w:cs="仿宋_GB2312" w:hint="eastAsia"/>
          <w:sz w:val="30"/>
          <w:szCs w:val="30"/>
        </w:rPr>
        <w:t>全面提升保教质量</w:t>
      </w:r>
      <w:r w:rsidRPr="00D72A11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。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0"/>
        <w:rPr>
          <w:rStyle w:val="ab"/>
          <w:rFonts w:ascii="仿宋" w:eastAsia="仿宋" w:hAnsi="仿宋"/>
          <w:sz w:val="30"/>
          <w:szCs w:val="30"/>
        </w:rPr>
      </w:pPr>
      <w:r w:rsidRPr="00D72A11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得分：78.5</w:t>
      </w:r>
    </w:p>
    <w:p w:rsidR="008E604A" w:rsidRPr="00D72A11" w:rsidRDefault="008E604A" w:rsidP="00D72A11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72A11">
        <w:rPr>
          <w:rFonts w:ascii="仿宋" w:eastAsia="仿宋" w:hAnsi="仿宋" w:hint="eastAsia"/>
          <w:sz w:val="30"/>
          <w:szCs w:val="30"/>
        </w:rPr>
        <w:t>依据《2020学年闵行区中小学（幼儿园）办学水平综合督导方案》，对照督导指标，提出如下评估意见。</w:t>
      </w:r>
    </w:p>
    <w:p w:rsidR="008E604A" w:rsidRPr="008E604A" w:rsidRDefault="008E604A" w:rsidP="00D72A11">
      <w:pPr>
        <w:widowControl/>
        <w:adjustRightInd w:val="0"/>
        <w:snapToGrid w:val="0"/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8E604A">
        <w:rPr>
          <w:rFonts w:ascii="黑体" w:eastAsia="黑体" w:hAnsi="黑体" w:hint="eastAsia"/>
          <w:sz w:val="30"/>
          <w:szCs w:val="30"/>
        </w:rPr>
        <w:t>一、主要做法与成效</w:t>
      </w:r>
    </w:p>
    <w:p w:rsidR="008E604A" w:rsidRPr="008E604A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8E604A">
        <w:rPr>
          <w:rFonts w:ascii="楷体_GB2312" w:eastAsia="楷体_GB2312" w:hAnsi="仿宋" w:hint="eastAsia"/>
          <w:sz w:val="30"/>
          <w:szCs w:val="30"/>
        </w:rPr>
        <w:lastRenderedPageBreak/>
        <w:t>（一）合理投入，办园条件明显改善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 w:rsidRPr="00D72A11">
        <w:rPr>
          <w:rFonts w:ascii="仿宋" w:eastAsia="仿宋" w:hAnsi="仿宋" w:cs="宋体" w:hint="eastAsia"/>
          <w:color w:val="000000"/>
          <w:sz w:val="30"/>
          <w:szCs w:val="30"/>
        </w:rPr>
        <w:t>新华幼儿园创办于1993年，现设有9个班级和3个专用活动室，其中一个是多功能活动室，校舍比较老旧空间比较有限。</w:t>
      </w:r>
      <w:r w:rsidRPr="00D72A11">
        <w:rPr>
          <w:rFonts w:ascii="仿宋" w:eastAsia="仿宋" w:hAnsi="仿宋" w:hint="eastAsia"/>
          <w:sz w:val="30"/>
          <w:szCs w:val="30"/>
        </w:rPr>
        <w:t>2020年至今，园领导带领全体教职员工，克服房屋陈旧、空间局促、设施老化等困难，用心设计、精心布置，使园所面貌发生了显著的改变。目前，幼儿园园容整洁、环境温馨。室内幼儿</w:t>
      </w:r>
      <w:r w:rsidRPr="00D72A1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活动角等设置符合</w:t>
      </w:r>
      <w:r w:rsidRPr="00D72A11">
        <w:rPr>
          <w:rFonts w:ascii="仿宋" w:eastAsia="仿宋" w:hAnsi="仿宋" w:cs="宋体" w:hint="eastAsia"/>
          <w:color w:val="000000"/>
          <w:sz w:val="30"/>
          <w:szCs w:val="30"/>
        </w:rPr>
        <w:t>年龄特点，玩教具配备充足，功能齐全，符合安全卫生标准，</w:t>
      </w:r>
      <w:r w:rsidRPr="00D72A11">
        <w:rPr>
          <w:rFonts w:ascii="仿宋" w:eastAsia="仿宋" w:hAnsi="仿宋" w:hint="eastAsia"/>
          <w:sz w:val="30"/>
          <w:szCs w:val="30"/>
        </w:rPr>
        <w:t>为幼儿多元均衡发展和特色发展提供支持；有独立的幼儿盥洗室、保育员操作室、</w:t>
      </w:r>
      <w:r w:rsidRPr="00D72A11">
        <w:rPr>
          <w:rFonts w:ascii="仿宋" w:eastAsia="仿宋" w:hAnsi="仿宋" w:cs="宋体" w:hint="eastAsia"/>
          <w:color w:val="000000"/>
          <w:sz w:val="30"/>
          <w:szCs w:val="30"/>
        </w:rPr>
        <w:t>保健室和观察室，</w:t>
      </w:r>
      <w:r w:rsidRPr="00D72A11">
        <w:rPr>
          <w:rFonts w:ascii="仿宋" w:eastAsia="仿宋" w:hAnsi="仿宋" w:hint="eastAsia"/>
          <w:sz w:val="30"/>
          <w:szCs w:val="30"/>
        </w:rPr>
        <w:t>设施设备比较完善，</w:t>
      </w:r>
      <w:r w:rsidRPr="00D72A1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环境安全卫生、整洁有序。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72A1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户外以运动和游戏配置为主，草坪、操场布局合理，</w:t>
      </w:r>
      <w:r w:rsidRPr="00D72A11">
        <w:rPr>
          <w:rFonts w:ascii="仿宋" w:eastAsia="仿宋" w:hAnsi="仿宋" w:hint="eastAsia"/>
          <w:sz w:val="30"/>
          <w:szCs w:val="30"/>
        </w:rPr>
        <w:t>创设了不同年龄具有一定挑战能力的大型运动器械，还设有玩沙水设施和种植园地等；有基本玩沙</w:t>
      </w:r>
      <w:proofErr w:type="gramStart"/>
      <w:r w:rsidRPr="00D72A11">
        <w:rPr>
          <w:rFonts w:ascii="仿宋" w:eastAsia="仿宋" w:hAnsi="仿宋" w:hint="eastAsia"/>
          <w:sz w:val="30"/>
          <w:szCs w:val="30"/>
        </w:rPr>
        <w:t>水工具</w:t>
      </w:r>
      <w:proofErr w:type="gramEnd"/>
      <w:r w:rsidRPr="00D72A11">
        <w:rPr>
          <w:rFonts w:ascii="仿宋" w:eastAsia="仿宋" w:hAnsi="仿宋" w:hint="eastAsia"/>
          <w:sz w:val="30"/>
          <w:szCs w:val="30"/>
        </w:rPr>
        <w:t>供幼儿参与活动；各类小型运动器械数量能满足幼儿需要。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72A11">
        <w:rPr>
          <w:rFonts w:ascii="仿宋" w:eastAsia="仿宋" w:hAnsi="仿宋" w:hint="eastAsia"/>
          <w:sz w:val="30"/>
          <w:szCs w:val="30"/>
        </w:rPr>
        <w:t>幼儿园</w:t>
      </w:r>
      <w:r w:rsidRPr="00D72A11">
        <w:rPr>
          <w:rFonts w:ascii="仿宋" w:eastAsia="仿宋" w:hAnsi="仿宋" w:cs="宋体" w:hint="eastAsia"/>
          <w:color w:val="000000"/>
          <w:sz w:val="30"/>
          <w:szCs w:val="30"/>
        </w:rPr>
        <w:t>建立了校园网络，</w:t>
      </w:r>
      <w:r w:rsidRPr="00D72A11">
        <w:rPr>
          <w:rFonts w:ascii="仿宋" w:eastAsia="仿宋" w:hAnsi="仿宋" w:hint="eastAsia"/>
          <w:sz w:val="30"/>
          <w:szCs w:val="30"/>
        </w:rPr>
        <w:t>网络配置能满足幼儿园信息化应用。幼儿园于2020年和2021年分别进行了信息化项目平台更新、电路改造和照明装置更换等。</w:t>
      </w:r>
    </w:p>
    <w:p w:rsidR="008E604A" w:rsidRPr="008E604A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8E604A">
        <w:rPr>
          <w:rFonts w:ascii="楷体_GB2312" w:eastAsia="楷体_GB2312" w:hAnsi="仿宋" w:hint="eastAsia"/>
          <w:sz w:val="30"/>
          <w:szCs w:val="30"/>
        </w:rPr>
        <w:t>（二）规划引领，管理机制逐步形成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72A1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幼儿园确立了“以人为本 快乐成长”的办园理念，</w:t>
      </w:r>
      <w:r w:rsidRPr="00D72A11">
        <w:rPr>
          <w:rFonts w:ascii="仿宋" w:eastAsia="仿宋" w:hAnsi="仿宋" w:cs="宋体" w:hint="eastAsia"/>
          <w:sz w:val="30"/>
          <w:szCs w:val="30"/>
        </w:rPr>
        <w:t>构建以“以德为先  勤学善思  和谐共融”为核心的润心文化，</w:t>
      </w:r>
      <w:r w:rsidRPr="00D72A1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制定了五年发展规划（2021年9月-2026年8月）。</w:t>
      </w:r>
      <w:r w:rsidRPr="00D72A11">
        <w:rPr>
          <w:rFonts w:ascii="仿宋" w:eastAsia="仿宋" w:hAnsi="仿宋" w:cs="宋体" w:hint="eastAsia"/>
          <w:sz w:val="30"/>
          <w:szCs w:val="30"/>
        </w:rPr>
        <w:t>规划文本结构完整规范，要素齐全，办园目标清晰，并能做到层层落实，分解目标，每年对规划进行自评和调整，体现了对规划的动态调整和实施的科学性。目标达成度较高。</w:t>
      </w:r>
      <w:r w:rsidRPr="00D72A11">
        <w:rPr>
          <w:rFonts w:ascii="仿宋" w:eastAsia="仿宋" w:hAnsi="仿宋" w:cs="宋体" w:hint="eastAsia"/>
          <w:color w:val="000000"/>
          <w:sz w:val="30"/>
          <w:szCs w:val="30"/>
        </w:rPr>
        <w:t>规章制度“立改废”程序规范，公开透明，并形成</w:t>
      </w:r>
      <w:r w:rsidRPr="00D72A11"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情况汇总表，各类制度的修订、调整、新立呈现清晰。</w:t>
      </w:r>
      <w:r w:rsidRPr="00D72A11">
        <w:rPr>
          <w:rFonts w:ascii="仿宋" w:eastAsia="仿宋" w:hAnsi="仿宋" w:cs="宋体" w:hint="eastAsia"/>
          <w:color w:val="000000" w:themeColor="text1"/>
          <w:sz w:val="30"/>
          <w:szCs w:val="30"/>
        </w:rPr>
        <w:t>例如：经教职工大会审议通过了《闵行区新华幼儿园章程》、《闵行区新华幼儿园岗位职责》；修订了疫情防控各类制度，考勤管理制度等；新设立了网络信息安全管理制度等。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D72A11">
        <w:rPr>
          <w:rFonts w:ascii="仿宋" w:eastAsia="仿宋" w:hAnsi="仿宋" w:cs="宋体" w:hint="eastAsia"/>
          <w:sz w:val="30"/>
          <w:szCs w:val="30"/>
        </w:rPr>
        <w:t>党支部充分发挥核心作用，建立健全各类党建工作制度，完善教职工民主管理大会制度、沟通协商制度，优化干部评议制度。对</w:t>
      </w:r>
      <w:r w:rsidRPr="00D72A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教职工考核、职称评定，</w:t>
      </w:r>
      <w:r w:rsidRPr="00D72A11">
        <w:rPr>
          <w:rFonts w:ascii="仿宋" w:eastAsia="仿宋" w:hAnsi="仿宋" w:cs="宋体" w:hint="eastAsia"/>
          <w:color w:val="000000" w:themeColor="text1"/>
          <w:sz w:val="30"/>
          <w:szCs w:val="30"/>
        </w:rPr>
        <w:t>评优评先等工作的流程完整，程序规范，体现公开、公平、公正。坚持重大事项集体讨论、建议、修改、决策。</w:t>
      </w:r>
      <w:r w:rsidRPr="00D72A11">
        <w:rPr>
          <w:rFonts w:ascii="仿宋" w:eastAsia="仿宋" w:hAnsi="仿宋" w:cs="宋体" w:hint="eastAsia"/>
          <w:sz w:val="30"/>
          <w:szCs w:val="30"/>
        </w:rPr>
        <w:t>出台了《福利休假制度》、《50岁教职工福利休假》等</w:t>
      </w:r>
      <w:r w:rsidRPr="00D72A11">
        <w:rPr>
          <w:rFonts w:ascii="仿宋" w:eastAsia="仿宋" w:hAnsi="仿宋" w:cs="宋体" w:hint="eastAsia"/>
          <w:color w:val="000000"/>
          <w:sz w:val="30"/>
          <w:szCs w:val="30"/>
        </w:rPr>
        <w:t>人文关怀的亲情制度</w:t>
      </w:r>
      <w:r w:rsidRPr="00D72A11">
        <w:rPr>
          <w:rFonts w:ascii="仿宋" w:eastAsia="仿宋" w:hAnsi="仿宋" w:cs="宋体" w:hint="eastAsia"/>
          <w:color w:val="000000" w:themeColor="text1"/>
          <w:sz w:val="30"/>
          <w:szCs w:val="30"/>
        </w:rPr>
        <w:t>。</w:t>
      </w:r>
      <w:r w:rsidRPr="00D72A11">
        <w:rPr>
          <w:rFonts w:ascii="仿宋" w:eastAsia="仿宋" w:hAnsi="仿宋" w:cs="宋体" w:hint="eastAsia"/>
          <w:sz w:val="30"/>
          <w:szCs w:val="30"/>
        </w:rPr>
        <w:t>建立了分层考核机制，将安全、师德师风纳入教职工月考核中，考核结果有等第体现。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D72A11">
        <w:rPr>
          <w:rFonts w:ascii="仿宋" w:eastAsia="仿宋" w:hAnsi="仿宋" w:cs="宋体" w:hint="eastAsia"/>
          <w:color w:val="000000" w:themeColor="text1"/>
          <w:sz w:val="30"/>
          <w:szCs w:val="30"/>
        </w:rPr>
        <w:t>2020年幼儿园被评为闵行区依法治校（标准）示范校；2021年荣获2019-2020年度闵行区文明单位；2022年荣获2019-2020年度上海市安全文明校园。</w:t>
      </w:r>
    </w:p>
    <w:p w:rsidR="008E604A" w:rsidRPr="008E604A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8E604A">
        <w:rPr>
          <w:rFonts w:ascii="楷体_GB2312" w:eastAsia="楷体_GB2312" w:hAnsi="仿宋" w:hint="eastAsia"/>
          <w:sz w:val="30"/>
          <w:szCs w:val="30"/>
        </w:rPr>
        <w:t>（三）关注队伍，专业发展德能并进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72A11">
        <w:rPr>
          <w:rFonts w:ascii="仿宋" w:eastAsia="仿宋" w:hAnsi="仿宋" w:hint="eastAsia"/>
          <w:sz w:val="30"/>
          <w:szCs w:val="30"/>
        </w:rPr>
        <w:t>幼儿园根据要求制定了五年师资发展规划，有分层培养机制和措施，每学年有师训计划、总结；教师制定个人五年发展规划，有阶段自我评析、他人评析和园方评析。幼儿园对各层级教师开展课题教研讲座课程活动等，在参与和反思中，助推各层级发展；通过常规、骨干等师徒结对带教、培训学习和月重点项目的开展，助</w:t>
      </w:r>
      <w:proofErr w:type="gramStart"/>
      <w:r w:rsidRPr="00D72A11">
        <w:rPr>
          <w:rFonts w:ascii="仿宋" w:eastAsia="仿宋" w:hAnsi="仿宋" w:hint="eastAsia"/>
          <w:sz w:val="30"/>
          <w:szCs w:val="30"/>
        </w:rPr>
        <w:t>推共同</w:t>
      </w:r>
      <w:proofErr w:type="gramEnd"/>
      <w:r w:rsidRPr="00D72A11">
        <w:rPr>
          <w:rFonts w:ascii="仿宋" w:eastAsia="仿宋" w:hAnsi="仿宋" w:hint="eastAsia"/>
          <w:sz w:val="30"/>
          <w:szCs w:val="30"/>
        </w:rPr>
        <w:t>成长；建立</w:t>
      </w:r>
      <w:proofErr w:type="gramStart"/>
      <w:r w:rsidRPr="00D72A11">
        <w:rPr>
          <w:rFonts w:ascii="仿宋" w:eastAsia="仿宋" w:hAnsi="仿宋" w:hint="eastAsia"/>
          <w:sz w:val="30"/>
          <w:szCs w:val="30"/>
        </w:rPr>
        <w:t>园本培训</w:t>
      </w:r>
      <w:proofErr w:type="gramEnd"/>
      <w:r w:rsidRPr="00D72A11">
        <w:rPr>
          <w:rFonts w:ascii="仿宋" w:eastAsia="仿宋" w:hAnsi="仿宋" w:hint="eastAsia"/>
          <w:sz w:val="30"/>
          <w:szCs w:val="30"/>
        </w:rPr>
        <w:t>及相关考核，</w:t>
      </w:r>
      <w:proofErr w:type="gramStart"/>
      <w:r w:rsidRPr="00D72A11">
        <w:rPr>
          <w:rFonts w:ascii="仿宋" w:eastAsia="仿宋" w:hAnsi="仿宋" w:hint="eastAsia"/>
          <w:sz w:val="30"/>
          <w:szCs w:val="30"/>
        </w:rPr>
        <w:t>突出月</w:t>
      </w:r>
      <w:proofErr w:type="gramEnd"/>
      <w:r w:rsidRPr="00D72A11">
        <w:rPr>
          <w:rFonts w:ascii="仿宋" w:eastAsia="仿宋" w:hAnsi="仿宋" w:hint="eastAsia"/>
          <w:sz w:val="30"/>
          <w:szCs w:val="30"/>
        </w:rPr>
        <w:t>重点工作，方案分析比较完善，助</w:t>
      </w:r>
      <w:proofErr w:type="gramStart"/>
      <w:r w:rsidRPr="00D72A11">
        <w:rPr>
          <w:rFonts w:ascii="仿宋" w:eastAsia="仿宋" w:hAnsi="仿宋" w:hint="eastAsia"/>
          <w:sz w:val="30"/>
          <w:szCs w:val="30"/>
        </w:rPr>
        <w:t>推专业</w:t>
      </w:r>
      <w:proofErr w:type="gramEnd"/>
      <w:r w:rsidRPr="00D72A11">
        <w:rPr>
          <w:rFonts w:ascii="仿宋" w:eastAsia="仿宋" w:hAnsi="仿宋" w:hint="eastAsia"/>
          <w:sz w:val="30"/>
          <w:szCs w:val="30"/>
        </w:rPr>
        <w:t>提高。坚持“爱与责任”的师德导向，支持和保障队伍的建设和发展。</w:t>
      </w:r>
    </w:p>
    <w:p w:rsidR="008E604A" w:rsidRPr="00D72A11" w:rsidRDefault="008E604A" w:rsidP="00D72A11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D72A11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幼儿园以织好“一张网”的工作机制激活干部和教职工的活力：党员干部全方位的“学习网”，发挥主动性和引领性；教职员工以走新走心的“工作网”，共同完善规章制度，及时修订师德师风制度，关注内驱力，提高勤学善思的职业素养。教职工职业状态良好，亲和有礼貌，认同度高，没有违规和违背师德行为。</w:t>
      </w:r>
    </w:p>
    <w:p w:rsidR="008E604A" w:rsidRPr="00D72A11" w:rsidRDefault="008E604A" w:rsidP="00D72A11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D72A11">
        <w:rPr>
          <w:rFonts w:ascii="仿宋" w:eastAsia="仿宋" w:hAnsi="仿宋" w:hint="eastAsia"/>
          <w:sz w:val="30"/>
          <w:szCs w:val="30"/>
        </w:rPr>
        <w:t>后勤队伍保育员和</w:t>
      </w:r>
      <w:proofErr w:type="gramStart"/>
      <w:r w:rsidRPr="00D72A11">
        <w:rPr>
          <w:rFonts w:ascii="仿宋" w:eastAsia="仿宋" w:hAnsi="仿宋" w:hint="eastAsia"/>
          <w:sz w:val="30"/>
          <w:szCs w:val="30"/>
        </w:rPr>
        <w:t>营养员高级</w:t>
      </w:r>
      <w:proofErr w:type="gramEnd"/>
      <w:r w:rsidRPr="00D72A11">
        <w:rPr>
          <w:rFonts w:ascii="仿宋" w:eastAsia="仿宋" w:hAnsi="仿宋" w:hint="eastAsia"/>
          <w:sz w:val="30"/>
          <w:szCs w:val="30"/>
        </w:rPr>
        <w:t>占比达100%，后勤队伍优势明显。</w:t>
      </w:r>
    </w:p>
    <w:p w:rsidR="008E604A" w:rsidRPr="008E604A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8E604A">
        <w:rPr>
          <w:rFonts w:ascii="楷体_GB2312" w:eastAsia="楷体_GB2312" w:hAnsi="仿宋" w:hint="eastAsia"/>
          <w:sz w:val="30"/>
          <w:szCs w:val="30"/>
        </w:rPr>
        <w:t>（四）建设课程，保教管理初见成效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D72A11">
        <w:rPr>
          <w:rFonts w:ascii="仿宋" w:eastAsia="仿宋" w:hAnsi="仿宋" w:hint="eastAsia"/>
          <w:sz w:val="30"/>
          <w:szCs w:val="30"/>
        </w:rPr>
        <w:t>幼儿园</w:t>
      </w:r>
      <w:r w:rsidRPr="00D72A11">
        <w:rPr>
          <w:rFonts w:ascii="仿宋" w:eastAsia="仿宋" w:hAnsi="仿宋" w:cs="宋体" w:hint="eastAsia"/>
          <w:kern w:val="0"/>
          <w:sz w:val="30"/>
          <w:szCs w:val="30"/>
        </w:rPr>
        <w:t>根据园所具体情况和幼儿发展需求制定</w:t>
      </w:r>
      <w:proofErr w:type="gramStart"/>
      <w:r w:rsidRPr="00D72A11">
        <w:rPr>
          <w:rFonts w:ascii="仿宋" w:eastAsia="仿宋" w:hAnsi="仿宋" w:cs="宋体" w:hint="eastAsia"/>
          <w:kern w:val="0"/>
          <w:sz w:val="30"/>
          <w:szCs w:val="30"/>
        </w:rPr>
        <w:t>园本化</w:t>
      </w:r>
      <w:proofErr w:type="gramEnd"/>
      <w:r w:rsidRPr="00D72A11">
        <w:rPr>
          <w:rFonts w:ascii="仿宋" w:eastAsia="仿宋" w:hAnsi="仿宋" w:cs="宋体" w:hint="eastAsia"/>
          <w:kern w:val="0"/>
          <w:sz w:val="30"/>
          <w:szCs w:val="30"/>
        </w:rPr>
        <w:t>课程方案，课程设置与活动安排丰富幼儿的体验与经验；确立“古诗词吟诵”课程特色，形成各年龄段的选择性课程目标，体现课程实施</w:t>
      </w:r>
      <w:proofErr w:type="gramStart"/>
      <w:r w:rsidRPr="00D72A11">
        <w:rPr>
          <w:rFonts w:ascii="仿宋" w:eastAsia="仿宋" w:hAnsi="仿宋" w:cs="宋体" w:hint="eastAsia"/>
          <w:kern w:val="0"/>
          <w:sz w:val="30"/>
          <w:szCs w:val="30"/>
        </w:rPr>
        <w:t>园本化</w:t>
      </w:r>
      <w:proofErr w:type="gramEnd"/>
      <w:r w:rsidRPr="00D72A11">
        <w:rPr>
          <w:rFonts w:ascii="仿宋" w:eastAsia="仿宋" w:hAnsi="仿宋" w:cs="宋体" w:hint="eastAsia"/>
          <w:kern w:val="0"/>
          <w:sz w:val="30"/>
          <w:szCs w:val="30"/>
        </w:rPr>
        <w:t>。课程质量监控层层落实，注重个体幼儿发展评估。园长、保教、教研组长能分层开展课程实施质量监控，对保教实施进行评估与指导。教师有对每一位幼儿发展的阶段性评估，个别幼儿发展的最终性记录，体现教育个性化。教科研一体，开展形式多样的教育教学研究。</w:t>
      </w:r>
      <w:proofErr w:type="gramStart"/>
      <w:r w:rsidRPr="00D72A11">
        <w:rPr>
          <w:rFonts w:ascii="仿宋" w:eastAsia="仿宋" w:hAnsi="仿宋" w:cs="宋体" w:hint="eastAsia"/>
          <w:kern w:val="0"/>
          <w:sz w:val="30"/>
          <w:szCs w:val="30"/>
        </w:rPr>
        <w:t>以园本“古诗词吟诵”</w:t>
      </w:r>
      <w:proofErr w:type="gramEnd"/>
      <w:r w:rsidRPr="00D72A11">
        <w:rPr>
          <w:rFonts w:ascii="仿宋" w:eastAsia="仿宋" w:hAnsi="仿宋" w:cs="宋体" w:hint="eastAsia"/>
          <w:kern w:val="0"/>
          <w:sz w:val="30"/>
          <w:szCs w:val="30"/>
        </w:rPr>
        <w:t>课题为抓手，科研引领教研开展实践研究。通过科研例会和培训，常规教研研究古诗词吟诵在幼儿园一日活动中的渗透；专题教研则重点开展户外游戏的实践研究，有计划、有总结，从现场和访谈体现</w:t>
      </w:r>
      <w:proofErr w:type="gramStart"/>
      <w:r w:rsidRPr="00D72A11">
        <w:rPr>
          <w:rFonts w:ascii="仿宋" w:eastAsia="仿宋" w:hAnsi="仿宋" w:cs="宋体" w:hint="eastAsia"/>
          <w:kern w:val="0"/>
          <w:sz w:val="30"/>
          <w:szCs w:val="30"/>
        </w:rPr>
        <w:t>园本教研</w:t>
      </w:r>
      <w:proofErr w:type="gramEnd"/>
      <w:r w:rsidRPr="00D72A11">
        <w:rPr>
          <w:rFonts w:ascii="仿宋" w:eastAsia="仿宋" w:hAnsi="仿宋" w:cs="宋体" w:hint="eastAsia"/>
          <w:kern w:val="0"/>
          <w:sz w:val="30"/>
          <w:szCs w:val="30"/>
        </w:rPr>
        <w:t>有过程，有落实。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D72A11">
        <w:rPr>
          <w:rFonts w:ascii="仿宋" w:eastAsia="仿宋" w:hAnsi="仿宋" w:hint="eastAsia"/>
          <w:sz w:val="30"/>
          <w:szCs w:val="30"/>
        </w:rPr>
        <w:t>课程组织实施中，计划安排较为有序，在空间较为有限的条件下尽可能满足幼儿发展所需的户外活动时间；利用各种自然条件创设富有野趣的户外运动，满足幼儿选择；游戏活动体现幼儿自主，鼓励幼儿根据自己意愿开展游戏，高低结构材料均有体现。</w:t>
      </w:r>
    </w:p>
    <w:p w:rsidR="008E604A" w:rsidRPr="00D72A11" w:rsidRDefault="008E604A" w:rsidP="00D72A11">
      <w:pPr>
        <w:widowControl/>
        <w:adjustRightInd w:val="0"/>
        <w:snapToGrid w:val="0"/>
        <w:spacing w:line="360" w:lineRule="auto"/>
        <w:ind w:firstLineChars="200" w:firstLine="600"/>
        <w:rPr>
          <w:rStyle w:val="ab"/>
          <w:rFonts w:ascii="仿宋" w:eastAsia="仿宋" w:hAnsi="仿宋" w:cs="仿宋_GB2312"/>
          <w:bCs/>
          <w:sz w:val="30"/>
          <w:szCs w:val="30"/>
        </w:rPr>
      </w:pPr>
      <w:r w:rsidRPr="00D72A11">
        <w:rPr>
          <w:rFonts w:ascii="仿宋" w:eastAsia="仿宋" w:hAnsi="仿宋" w:hint="eastAsia"/>
          <w:sz w:val="30"/>
          <w:szCs w:val="30"/>
        </w:rPr>
        <w:t>师幼关系融洽，三位一体到位，保育员主动性较强参与保教过程。</w:t>
      </w:r>
    </w:p>
    <w:p w:rsidR="008E604A" w:rsidRPr="008E604A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楷体_GB2312" w:eastAsia="楷体_GB2312" w:hAnsi="仿宋" w:cs="宋体"/>
          <w:bCs/>
          <w:sz w:val="30"/>
          <w:szCs w:val="30"/>
        </w:rPr>
      </w:pPr>
      <w:r w:rsidRPr="008E604A">
        <w:rPr>
          <w:rFonts w:ascii="楷体_GB2312" w:eastAsia="楷体_GB2312" w:hAnsi="仿宋" w:cs="宋体" w:hint="eastAsia"/>
          <w:bCs/>
          <w:sz w:val="30"/>
          <w:szCs w:val="30"/>
        </w:rPr>
        <w:lastRenderedPageBreak/>
        <w:t>（五）协同合作，家校工作有效互动</w:t>
      </w:r>
    </w:p>
    <w:p w:rsidR="008E604A" w:rsidRPr="00D72A11" w:rsidRDefault="008E604A" w:rsidP="00D72A11">
      <w:pPr>
        <w:widowControl/>
        <w:tabs>
          <w:tab w:val="left" w:pos="4500"/>
        </w:tabs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/>
          <w:color w:val="FF0000"/>
          <w:sz w:val="30"/>
          <w:szCs w:val="30"/>
        </w:rPr>
      </w:pPr>
      <w:r w:rsidRPr="00D72A11">
        <w:rPr>
          <w:rFonts w:ascii="仿宋" w:eastAsia="仿宋" w:hAnsi="仿宋" w:cs="宋体" w:hint="eastAsia"/>
          <w:sz w:val="30"/>
          <w:szCs w:val="30"/>
        </w:rPr>
        <w:t>每学期家长工作有计划，有小结。幼儿园建立了三级家委会，定期召开家委会会议，扎实推进家委会工作，</w:t>
      </w:r>
      <w:r w:rsidRPr="00D72A11">
        <w:rPr>
          <w:rFonts w:ascii="仿宋" w:eastAsia="仿宋" w:hAnsi="仿宋" w:cs="宋体" w:hint="eastAsia"/>
          <w:color w:val="000000" w:themeColor="text1"/>
          <w:sz w:val="30"/>
          <w:szCs w:val="30"/>
        </w:rPr>
        <w:t>邀请家长</w:t>
      </w:r>
      <w:r w:rsidRPr="00D72A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参与园所管理和课程评价，</w:t>
      </w:r>
      <w:r w:rsidRPr="00D72A11">
        <w:rPr>
          <w:rFonts w:ascii="仿宋" w:eastAsia="仿宋" w:hAnsi="仿宋" w:cs="宋体" w:hint="eastAsia"/>
          <w:color w:val="000000" w:themeColor="text1"/>
          <w:sz w:val="30"/>
          <w:szCs w:val="30"/>
        </w:rPr>
        <w:t>比如参与班级主题墙评比、植物角评比和幼儿广播操评比打分。家长每学年进园听课1—2次。建立了优秀家长的评选制度（有方案、有标准）。在幼儿园规划制定、</w:t>
      </w:r>
      <w:r w:rsidRPr="00D72A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重大活动决策等工作中，能</w:t>
      </w:r>
      <w:r w:rsidRPr="00D72A11">
        <w:rPr>
          <w:rFonts w:ascii="仿宋" w:eastAsia="仿宋" w:hAnsi="仿宋" w:cs="宋体" w:hint="eastAsia"/>
          <w:color w:val="000000" w:themeColor="text1"/>
          <w:sz w:val="30"/>
          <w:szCs w:val="30"/>
        </w:rPr>
        <w:t>广泛听取家委会意见和建议。充分挖掘家长资源，建立家长资源信息库。有效整理利用园内外教育资源，开展形式多样的线上线下社会实践活动，比如：观摩汽轮小学校园开放日活动，走进钱学森图书馆，翱翔钟书阁，邀请小学校长开展线上讲座，邀请社区医院儿科医生为家长开设“如何培养幼儿良好的饮食习惯”专题讲座等。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D72A11">
        <w:rPr>
          <w:rFonts w:ascii="仿宋" w:eastAsia="仿宋" w:hAnsi="仿宋" w:cs="宋体" w:hint="eastAsia"/>
          <w:sz w:val="30"/>
          <w:szCs w:val="30"/>
        </w:rPr>
        <w:t>重视家庭教育指导工作，开展案例探讨式的家长沙龙活动，邀请专业机构向家长进行育儿保健方面的个性化指导，</w:t>
      </w:r>
      <w:r w:rsidRPr="00D72A11">
        <w:rPr>
          <w:rFonts w:ascii="仿宋" w:eastAsia="仿宋" w:hAnsi="仿宋" w:cs="宋体" w:hint="eastAsia"/>
          <w:color w:val="000000" w:themeColor="text1"/>
          <w:sz w:val="30"/>
          <w:szCs w:val="30"/>
        </w:rPr>
        <w:t>如：儿童口腔卫生、视力矫治、肥胖儿干预等；</w:t>
      </w:r>
      <w:r w:rsidRPr="00D72A11">
        <w:rPr>
          <w:rFonts w:ascii="仿宋" w:eastAsia="仿宋" w:hAnsi="仿宋" w:cs="宋体" w:hint="eastAsia"/>
          <w:sz w:val="30"/>
          <w:szCs w:val="30"/>
        </w:rPr>
        <w:t>以及运用幼儿园网站进行宣教，满足不同类型家长科学育儿需要。申报成功区级家教课题《家园协同，培养中班幼儿阅读兴趣的实践研究》，有力推动家园工作的深度融合。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0"/>
        <w:rPr>
          <w:rStyle w:val="ab"/>
          <w:rFonts w:ascii="仿宋" w:eastAsia="仿宋" w:hAnsi="仿宋" w:cs="宋体"/>
          <w:sz w:val="30"/>
          <w:szCs w:val="30"/>
        </w:rPr>
      </w:pPr>
      <w:r w:rsidRPr="00D72A11">
        <w:rPr>
          <w:rFonts w:ascii="仿宋" w:eastAsia="仿宋" w:hAnsi="仿宋" w:cs="宋体" w:hint="eastAsia"/>
          <w:color w:val="000000" w:themeColor="text1"/>
          <w:sz w:val="30"/>
          <w:szCs w:val="30"/>
        </w:rPr>
        <w:t>疫情期间，充分运用</w:t>
      </w:r>
      <w:r w:rsidRPr="00D72A11">
        <w:rPr>
          <w:rFonts w:ascii="仿宋" w:eastAsia="仿宋" w:hAnsi="仿宋" w:cs="宋体" w:hint="eastAsia"/>
          <w:sz w:val="30"/>
          <w:szCs w:val="30"/>
        </w:rPr>
        <w:t>“育之有道”APP、上海托幼等平台推送的优质资源，</w:t>
      </w:r>
      <w:proofErr w:type="gramStart"/>
      <w:r w:rsidRPr="00D72A11">
        <w:rPr>
          <w:rFonts w:ascii="仿宋" w:eastAsia="仿宋" w:hAnsi="仿宋" w:cs="宋体" w:hint="eastAsia"/>
          <w:sz w:val="30"/>
          <w:szCs w:val="30"/>
        </w:rPr>
        <w:t>优化园本线</w:t>
      </w:r>
      <w:proofErr w:type="gramEnd"/>
      <w:r w:rsidRPr="00D72A11">
        <w:rPr>
          <w:rFonts w:ascii="仿宋" w:eastAsia="仿宋" w:hAnsi="仿宋" w:cs="宋体" w:hint="eastAsia"/>
          <w:sz w:val="30"/>
          <w:szCs w:val="30"/>
        </w:rPr>
        <w:t>上课程活动，通过幼儿园公众号定期发送。家长满意度90.92%。</w:t>
      </w:r>
    </w:p>
    <w:p w:rsidR="008E604A" w:rsidRPr="008E604A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楷体_GB2312" w:eastAsia="楷体_GB2312" w:hAnsi="仿宋" w:cs="宋体"/>
          <w:color w:val="000000" w:themeColor="text1"/>
          <w:sz w:val="30"/>
          <w:szCs w:val="30"/>
        </w:rPr>
      </w:pPr>
      <w:r w:rsidRPr="008E604A">
        <w:rPr>
          <w:rFonts w:ascii="楷体_GB2312" w:eastAsia="楷体_GB2312" w:hAnsi="仿宋" w:hint="eastAsia"/>
          <w:sz w:val="30"/>
          <w:szCs w:val="30"/>
        </w:rPr>
        <w:t xml:space="preserve">（六）重视常态，保健管理日趋规范 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D72A11">
        <w:rPr>
          <w:rFonts w:ascii="仿宋" w:eastAsia="仿宋" w:hAnsi="仿宋" w:hint="eastAsia"/>
          <w:bCs/>
          <w:sz w:val="30"/>
          <w:szCs w:val="30"/>
        </w:rPr>
        <w:t>园长重视卫生保健工作，每月对三大员进行监控、指导与考核，不定期参加保</w:t>
      </w:r>
      <w:proofErr w:type="gramStart"/>
      <w:r w:rsidRPr="00D72A11">
        <w:rPr>
          <w:rFonts w:ascii="仿宋" w:eastAsia="仿宋" w:hAnsi="仿宋" w:hint="eastAsia"/>
          <w:bCs/>
          <w:sz w:val="30"/>
          <w:szCs w:val="30"/>
        </w:rPr>
        <w:t>研</w:t>
      </w:r>
      <w:proofErr w:type="gramEnd"/>
      <w:r w:rsidRPr="00D72A11">
        <w:rPr>
          <w:rFonts w:ascii="仿宋" w:eastAsia="仿宋" w:hAnsi="仿宋" w:hint="eastAsia"/>
          <w:bCs/>
          <w:sz w:val="30"/>
          <w:szCs w:val="30"/>
        </w:rPr>
        <w:t>活动</w:t>
      </w:r>
      <w:proofErr w:type="gramStart"/>
      <w:r w:rsidRPr="00D72A11">
        <w:rPr>
          <w:rFonts w:ascii="仿宋" w:eastAsia="仿宋" w:hAnsi="仿宋" w:hint="eastAsia"/>
          <w:bCs/>
          <w:sz w:val="30"/>
          <w:szCs w:val="30"/>
        </w:rPr>
        <w:t>及膳管</w:t>
      </w:r>
      <w:proofErr w:type="gramEnd"/>
      <w:r w:rsidRPr="00D72A11">
        <w:rPr>
          <w:rFonts w:ascii="仿宋" w:eastAsia="仿宋" w:hAnsi="仿宋" w:hint="eastAsia"/>
          <w:bCs/>
          <w:sz w:val="30"/>
          <w:szCs w:val="30"/>
        </w:rPr>
        <w:t>会议。执行分层管理，各岗位分工明确。</w:t>
      </w:r>
      <w:r w:rsidRPr="00D72A11">
        <w:rPr>
          <w:rFonts w:ascii="仿宋" w:eastAsia="仿宋" w:hAnsi="仿宋" w:hint="eastAsia"/>
          <w:bCs/>
          <w:sz w:val="30"/>
          <w:szCs w:val="30"/>
        </w:rPr>
        <w:lastRenderedPageBreak/>
        <w:t>每月开展保</w:t>
      </w:r>
      <w:proofErr w:type="gramStart"/>
      <w:r w:rsidRPr="00D72A11">
        <w:rPr>
          <w:rFonts w:ascii="仿宋" w:eastAsia="仿宋" w:hAnsi="仿宋" w:hint="eastAsia"/>
          <w:bCs/>
          <w:sz w:val="30"/>
          <w:szCs w:val="30"/>
        </w:rPr>
        <w:t>研</w:t>
      </w:r>
      <w:proofErr w:type="gramEnd"/>
      <w:r w:rsidRPr="00D72A11">
        <w:rPr>
          <w:rFonts w:ascii="仿宋" w:eastAsia="仿宋" w:hAnsi="仿宋" w:hint="eastAsia"/>
          <w:bCs/>
          <w:sz w:val="30"/>
          <w:szCs w:val="30"/>
        </w:rPr>
        <w:t>活动，共同研讨保育工作,制定新华幼儿园三位一体操作细则。幼儿入园及定期率体检均达100%，新进工作人员体检及定期体检率均达100%，对体检中发现的疾病能落实随访，现场抽查晨检与全日观察、观察</w:t>
      </w:r>
      <w:proofErr w:type="gramStart"/>
      <w:r w:rsidRPr="00D72A11">
        <w:rPr>
          <w:rFonts w:ascii="仿宋" w:eastAsia="仿宋" w:hAnsi="仿宋" w:hint="eastAsia"/>
          <w:bCs/>
          <w:sz w:val="30"/>
          <w:szCs w:val="30"/>
        </w:rPr>
        <w:t>室记录</w:t>
      </w:r>
      <w:proofErr w:type="gramEnd"/>
      <w:r w:rsidRPr="00D72A11">
        <w:rPr>
          <w:rFonts w:ascii="仿宋" w:eastAsia="仿宋" w:hAnsi="仿宋" w:hint="eastAsia"/>
          <w:bCs/>
          <w:sz w:val="30"/>
          <w:szCs w:val="30"/>
        </w:rPr>
        <w:t>相匹配。保健老师工作认真负责，定期对保教人员、家长及幼儿开展形式多样的健康安全教育。2021年开</w:t>
      </w:r>
      <w:proofErr w:type="gramStart"/>
      <w:r w:rsidRPr="00D72A11">
        <w:rPr>
          <w:rFonts w:ascii="仿宋" w:eastAsia="仿宋" w:hAnsi="仿宋" w:hint="eastAsia"/>
          <w:bCs/>
          <w:sz w:val="30"/>
          <w:szCs w:val="30"/>
        </w:rPr>
        <w:t>展区级</w:t>
      </w:r>
      <w:proofErr w:type="gramEnd"/>
      <w:r w:rsidRPr="00D72A11">
        <w:rPr>
          <w:rFonts w:ascii="仿宋" w:eastAsia="仿宋" w:hAnsi="仿宋" w:hint="eastAsia"/>
          <w:bCs/>
          <w:sz w:val="30"/>
          <w:szCs w:val="30"/>
        </w:rPr>
        <w:t>小课题：《我们和胖宝宝的故事——肥胖儿干预的实践研究》。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D72A11">
        <w:rPr>
          <w:rFonts w:ascii="仿宋" w:eastAsia="仿宋" w:hAnsi="仿宋" w:hint="eastAsia"/>
          <w:bCs/>
          <w:sz w:val="30"/>
          <w:szCs w:val="30"/>
        </w:rPr>
        <w:t>每个层面均有专用保育员操作室，消毒液由每班高级保育员配置，保健老师和后勤主管抽查。制定传染病应急预案，发生传染病能及时、正确地报告相关部门，做好全园各场所和物品的终末消毒，近两年内无肠道传染病及安全事故发生。2022年10月食具及环境物品表面细菌检测符合消毒卫生标准。2021年的出勤率为81.2%，视力不良发生率为5.3%，矫治率为100%；龋齿的发生率为17%，矫治率为 100 %。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D72A11">
        <w:rPr>
          <w:rFonts w:ascii="仿宋" w:eastAsia="仿宋" w:hAnsi="仿宋" w:hint="eastAsia"/>
          <w:bCs/>
          <w:sz w:val="30"/>
          <w:szCs w:val="30"/>
        </w:rPr>
        <w:t>严格膳食管理，每月进行营养分析，膳食盈亏控制在2%内。明厨亮灶100%全覆盖。实施陪餐制度，并做好记录。第三届宝宝舌尖上美食创意食谱比赛荣获金奖。</w:t>
      </w:r>
    </w:p>
    <w:p w:rsidR="008E604A" w:rsidRPr="00D72A11" w:rsidRDefault="008E604A" w:rsidP="00D72A11">
      <w:pPr>
        <w:widowControl/>
        <w:adjustRightInd w:val="0"/>
        <w:snapToGrid w:val="0"/>
        <w:spacing w:line="360" w:lineRule="auto"/>
        <w:ind w:firstLineChars="200" w:firstLine="600"/>
        <w:rPr>
          <w:rStyle w:val="ab"/>
          <w:rFonts w:ascii="仿宋" w:eastAsia="仿宋" w:hAnsi="仿宋" w:cs="仿宋_GB2312"/>
          <w:bCs/>
          <w:sz w:val="30"/>
          <w:szCs w:val="30"/>
        </w:rPr>
      </w:pPr>
      <w:r w:rsidRPr="00D72A11">
        <w:rPr>
          <w:rFonts w:ascii="仿宋" w:eastAsia="仿宋" w:hAnsi="仿宋" w:hint="eastAsia"/>
          <w:bCs/>
          <w:sz w:val="30"/>
          <w:szCs w:val="30"/>
        </w:rPr>
        <w:t>对体弱儿童及体检中有异常问题的幼儿进行登记管理，有体弱儿个案记录。2021年肥胖发生率为6.8 %，好转率为5.8%；超重发生率为9.7%，营养不良发生率为4.8%，矫治率均为100%。</w:t>
      </w:r>
    </w:p>
    <w:p w:rsidR="008E604A" w:rsidRPr="008E604A" w:rsidRDefault="008E604A" w:rsidP="00D72A11">
      <w:pPr>
        <w:widowControl/>
        <w:adjustRightInd w:val="0"/>
        <w:snapToGrid w:val="0"/>
        <w:spacing w:line="360" w:lineRule="auto"/>
        <w:ind w:firstLineChars="200" w:firstLine="600"/>
        <w:rPr>
          <w:rStyle w:val="ab"/>
          <w:rFonts w:ascii="黑体" w:eastAsia="黑体" w:hAnsi="黑体" w:cs="仿宋_GB2312"/>
          <w:bCs/>
          <w:sz w:val="30"/>
          <w:szCs w:val="30"/>
          <w:lang w:val="zh-TW"/>
        </w:rPr>
      </w:pPr>
      <w:r w:rsidRPr="008E604A">
        <w:rPr>
          <w:rStyle w:val="ab"/>
          <w:rFonts w:ascii="黑体" w:eastAsia="黑体" w:hAnsi="黑体" w:cs="仿宋_GB2312" w:hint="eastAsia"/>
          <w:bCs/>
          <w:color w:val="000000" w:themeColor="text1"/>
          <w:sz w:val="30"/>
          <w:szCs w:val="30"/>
          <w:lang w:val="zh-CN"/>
        </w:rPr>
        <w:t>二、</w:t>
      </w:r>
      <w:r w:rsidRPr="008E604A">
        <w:rPr>
          <w:rStyle w:val="ab"/>
          <w:rFonts w:ascii="黑体" w:eastAsia="黑体" w:hAnsi="黑体" w:cs="仿宋_GB2312" w:hint="eastAsia"/>
          <w:bCs/>
          <w:sz w:val="30"/>
          <w:szCs w:val="30"/>
          <w:lang w:val="zh-TW" w:eastAsia="zh-TW"/>
        </w:rPr>
        <w:t>存在的主要问题与改进建议</w:t>
      </w:r>
    </w:p>
    <w:p w:rsidR="008E604A" w:rsidRPr="008E604A" w:rsidRDefault="008E604A" w:rsidP="00D72A11">
      <w:pPr>
        <w:widowControl/>
        <w:adjustRightInd w:val="0"/>
        <w:snapToGrid w:val="0"/>
        <w:spacing w:line="360" w:lineRule="auto"/>
        <w:ind w:firstLineChars="200" w:firstLine="600"/>
        <w:rPr>
          <w:rStyle w:val="ab"/>
          <w:rFonts w:ascii="楷体_GB2312" w:eastAsia="楷体_GB2312" w:hAnsi="仿宋" w:cs="仿宋_GB2312"/>
          <w:bCs/>
          <w:sz w:val="30"/>
          <w:szCs w:val="30"/>
          <w:lang w:val="zh-TW"/>
        </w:rPr>
      </w:pPr>
      <w:r w:rsidRPr="008E604A">
        <w:rPr>
          <w:rStyle w:val="ab"/>
          <w:rFonts w:ascii="楷体_GB2312" w:eastAsia="楷体_GB2312" w:hAnsi="仿宋" w:cs="仿宋_GB2312" w:hint="eastAsia"/>
          <w:bCs/>
          <w:sz w:val="30"/>
          <w:szCs w:val="30"/>
          <w:lang w:val="zh-TW"/>
        </w:rPr>
        <w:t>（一）</w:t>
      </w:r>
      <w:r w:rsidRPr="008E604A">
        <w:rPr>
          <w:rFonts w:ascii="楷体_GB2312" w:eastAsia="楷体_GB2312" w:hAnsi="仿宋" w:cstheme="minorEastAsia" w:hint="eastAsia"/>
          <w:sz w:val="30"/>
          <w:szCs w:val="30"/>
        </w:rPr>
        <w:t>进一步全面梳理办园理念中对“快乐成长、以人为本”的诠释，完善规划的总目标和发展目标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 w:cstheme="minorEastAsia"/>
          <w:sz w:val="30"/>
          <w:szCs w:val="30"/>
        </w:rPr>
      </w:pPr>
      <w:r w:rsidRPr="00D72A11">
        <w:rPr>
          <w:rFonts w:ascii="仿宋" w:eastAsia="仿宋" w:hAnsi="仿宋" w:cs="Arial Unicode MS" w:hint="eastAsia"/>
          <w:b/>
          <w:sz w:val="30"/>
          <w:szCs w:val="30"/>
          <w:lang w:val="zh-CN"/>
        </w:rPr>
        <w:t>【问题】</w:t>
      </w:r>
      <w:r w:rsidRPr="00D72A11">
        <w:rPr>
          <w:rFonts w:ascii="仿宋" w:eastAsia="仿宋" w:hAnsi="仿宋" w:cs="Arial Unicode MS" w:hint="eastAsia"/>
          <w:sz w:val="30"/>
          <w:szCs w:val="30"/>
          <w:lang w:val="zh-CN"/>
        </w:rPr>
        <w:t>规划文本中，</w:t>
      </w:r>
      <w:r w:rsidRPr="00D72A11">
        <w:rPr>
          <w:rFonts w:ascii="仿宋" w:eastAsia="仿宋" w:hAnsi="仿宋" w:cstheme="minorEastAsia" w:hint="eastAsia"/>
          <w:sz w:val="30"/>
          <w:szCs w:val="30"/>
        </w:rPr>
        <w:t>对办园理念中的“快乐成长”有了比较清晰的解释，但是对“以人为本”的诠释还不够具体；规划总目标</w:t>
      </w:r>
      <w:r w:rsidRPr="00D72A11">
        <w:rPr>
          <w:rFonts w:ascii="仿宋" w:eastAsia="仿宋" w:hAnsi="仿宋" w:cstheme="minorEastAsia" w:hint="eastAsia"/>
          <w:sz w:val="30"/>
          <w:szCs w:val="30"/>
        </w:rPr>
        <w:lastRenderedPageBreak/>
        <w:t>中未体现家长工作目标，队伍建设目标不够具体。</w:t>
      </w:r>
    </w:p>
    <w:p w:rsidR="008E604A" w:rsidRPr="00D72A11" w:rsidRDefault="008E604A" w:rsidP="00D72A11">
      <w:pPr>
        <w:widowControl/>
        <w:adjustRightInd w:val="0"/>
        <w:snapToGrid w:val="0"/>
        <w:spacing w:line="360" w:lineRule="auto"/>
        <w:ind w:firstLineChars="200" w:firstLine="602"/>
        <w:rPr>
          <w:rFonts w:ascii="仿宋" w:eastAsia="仿宋" w:hAnsi="仿宋" w:cstheme="minorEastAsia"/>
          <w:b/>
          <w:sz w:val="30"/>
          <w:szCs w:val="30"/>
        </w:rPr>
      </w:pPr>
      <w:r w:rsidRPr="00D72A11">
        <w:rPr>
          <w:rFonts w:ascii="仿宋" w:eastAsia="仿宋" w:hAnsi="仿宋" w:cs="Arial Unicode MS" w:hint="eastAsia"/>
          <w:b/>
          <w:sz w:val="30"/>
          <w:szCs w:val="30"/>
        </w:rPr>
        <w:t>【建议】</w:t>
      </w:r>
      <w:r w:rsidRPr="00D72A11">
        <w:rPr>
          <w:rFonts w:ascii="仿宋" w:eastAsia="仿宋" w:hAnsi="仿宋" w:cstheme="minorEastAsia" w:hint="eastAsia"/>
          <w:sz w:val="30"/>
          <w:szCs w:val="30"/>
        </w:rPr>
        <w:t>对办园理念的内涵要进行完整的诠释，针对幼儿、家长、教职工的“以人为本、快乐成长”的解析要清晰具体。对规划中的目标进行进一步的完善与优化，总目标、发展目标中要加入家长工作的目标，队伍建设目标要涵盖教师、三大员，并且要进行细化。</w:t>
      </w:r>
    </w:p>
    <w:p w:rsidR="008E604A" w:rsidRPr="008E604A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楷体_GB2312" w:eastAsia="楷体_GB2312" w:hAnsi="仿宋" w:cs="Arial Unicode MS"/>
          <w:sz w:val="30"/>
          <w:szCs w:val="30"/>
          <w:lang w:val="zh-CN"/>
        </w:rPr>
      </w:pPr>
      <w:r w:rsidRPr="008E604A">
        <w:rPr>
          <w:rFonts w:ascii="楷体_GB2312" w:eastAsia="楷体_GB2312" w:hAnsi="仿宋" w:cs="Arial Unicode MS" w:hint="eastAsia"/>
          <w:sz w:val="30"/>
          <w:szCs w:val="30"/>
        </w:rPr>
        <w:t>（二）</w:t>
      </w:r>
      <w:r w:rsidRPr="008E604A">
        <w:rPr>
          <w:rFonts w:ascii="楷体_GB2312" w:eastAsia="楷体_GB2312" w:hAnsi="仿宋" w:cs="Arial Unicode MS" w:hint="eastAsia"/>
          <w:sz w:val="30"/>
          <w:szCs w:val="30"/>
          <w:lang w:val="zh-CN"/>
        </w:rPr>
        <w:t>进一步完善各类考核的评价机制，发挥考核在幼儿园发展中的推进作用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宋体"/>
          <w:kern w:val="0"/>
          <w:sz w:val="30"/>
          <w:szCs w:val="30"/>
        </w:rPr>
      </w:pPr>
      <w:r w:rsidRPr="00D72A11">
        <w:rPr>
          <w:rFonts w:ascii="仿宋" w:eastAsia="仿宋" w:hAnsi="仿宋" w:cs="Arial Unicode MS" w:hint="eastAsia"/>
          <w:b/>
          <w:sz w:val="30"/>
          <w:szCs w:val="30"/>
          <w:lang w:val="zh-CN"/>
        </w:rPr>
        <w:t>【问题】</w:t>
      </w:r>
      <w:r w:rsidRPr="00D72A11">
        <w:rPr>
          <w:rFonts w:ascii="仿宋" w:eastAsia="仿宋" w:hAnsi="仿宋" w:cs="Arial Unicode MS" w:hint="eastAsia"/>
          <w:sz w:val="30"/>
          <w:szCs w:val="30"/>
          <w:lang w:val="zh-CN"/>
        </w:rPr>
        <w:t>现场资料中的各类考核文本呈现，月考核以重点项目为主，中层考核没有自评，没有对重点项目考核后的</w:t>
      </w:r>
      <w:proofErr w:type="gramStart"/>
      <w:r w:rsidRPr="00D72A11">
        <w:rPr>
          <w:rFonts w:ascii="仿宋" w:eastAsia="仿宋" w:hAnsi="仿宋" w:cs="Arial Unicode MS" w:hint="eastAsia"/>
          <w:sz w:val="30"/>
          <w:szCs w:val="30"/>
          <w:lang w:val="zh-CN"/>
        </w:rPr>
        <w:t>月分</w:t>
      </w:r>
      <w:proofErr w:type="gramEnd"/>
      <w:r w:rsidRPr="00D72A11">
        <w:rPr>
          <w:rFonts w:ascii="仿宋" w:eastAsia="仿宋" w:hAnsi="仿宋" w:cs="Arial Unicode MS" w:hint="eastAsia"/>
          <w:sz w:val="30"/>
          <w:szCs w:val="30"/>
          <w:lang w:val="zh-CN"/>
        </w:rPr>
        <w:t>析；学期考核项目比较合理，同样缺乏汇总和情况分析。</w:t>
      </w:r>
    </w:p>
    <w:p w:rsidR="008E604A" w:rsidRPr="00D72A11" w:rsidRDefault="008E604A" w:rsidP="00D72A11">
      <w:pPr>
        <w:widowControl/>
        <w:adjustRightInd w:val="0"/>
        <w:snapToGrid w:val="0"/>
        <w:spacing w:line="360" w:lineRule="auto"/>
        <w:ind w:firstLineChars="200" w:firstLine="602"/>
        <w:rPr>
          <w:rFonts w:ascii="仿宋" w:eastAsia="仿宋" w:hAnsi="仿宋" w:cstheme="minorEastAsia"/>
          <w:b/>
          <w:sz w:val="30"/>
          <w:szCs w:val="30"/>
        </w:rPr>
      </w:pPr>
      <w:r w:rsidRPr="00D72A11">
        <w:rPr>
          <w:rFonts w:ascii="仿宋" w:eastAsia="仿宋" w:hAnsi="仿宋" w:cs="Arial Unicode MS" w:hint="eastAsia"/>
          <w:b/>
          <w:sz w:val="30"/>
          <w:szCs w:val="30"/>
        </w:rPr>
        <w:t>【建议】</w:t>
      </w:r>
      <w:r w:rsidRPr="00D72A11">
        <w:rPr>
          <w:rFonts w:ascii="仿宋" w:eastAsia="仿宋" w:hAnsi="仿宋" w:cs="宋体" w:hint="eastAsia"/>
          <w:sz w:val="30"/>
          <w:szCs w:val="30"/>
        </w:rPr>
        <w:t>加强学期对教师考核结果的汇总和分析，起到评价、激励、改进的作用，对后续工作的计划制定及重点考核项目的确定提供依据。强化中层自我反思和成长，中层干部的考核需增加自评，考核内容要结合不同岗位职责进行优化调整。</w:t>
      </w:r>
    </w:p>
    <w:p w:rsidR="008E604A" w:rsidRPr="008E604A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楷体_GB2312" w:eastAsia="楷体_GB2312" w:hAnsi="仿宋" w:cs="Arial Unicode MS"/>
          <w:sz w:val="30"/>
          <w:szCs w:val="30"/>
          <w:lang w:val="zh-CN"/>
        </w:rPr>
      </w:pPr>
      <w:r w:rsidRPr="008E604A">
        <w:rPr>
          <w:rFonts w:ascii="楷体_GB2312" w:eastAsia="楷体_GB2312" w:hAnsi="仿宋" w:cs="Arial Unicode MS" w:hint="eastAsia"/>
          <w:sz w:val="30"/>
          <w:szCs w:val="30"/>
        </w:rPr>
        <w:t>（三）</w:t>
      </w:r>
      <w:r w:rsidRPr="008E604A">
        <w:rPr>
          <w:rFonts w:ascii="楷体_GB2312" w:eastAsia="楷体_GB2312" w:hAnsi="仿宋" w:cs="宋体" w:hint="eastAsia"/>
          <w:kern w:val="0"/>
          <w:sz w:val="30"/>
          <w:szCs w:val="30"/>
        </w:rPr>
        <w:t>进一步提炼</w:t>
      </w:r>
      <w:proofErr w:type="gramStart"/>
      <w:r w:rsidRPr="008E604A">
        <w:rPr>
          <w:rFonts w:ascii="楷体_GB2312" w:eastAsia="楷体_GB2312" w:hAnsi="仿宋" w:cs="宋体" w:hint="eastAsia"/>
          <w:kern w:val="0"/>
          <w:sz w:val="30"/>
          <w:szCs w:val="30"/>
        </w:rPr>
        <w:t>“古诗词吟诵”园本课程</w:t>
      </w:r>
      <w:proofErr w:type="gramEnd"/>
      <w:r w:rsidRPr="008E604A">
        <w:rPr>
          <w:rFonts w:ascii="楷体_GB2312" w:eastAsia="楷体_GB2312" w:hAnsi="仿宋" w:cs="宋体" w:hint="eastAsia"/>
          <w:kern w:val="0"/>
          <w:sz w:val="30"/>
          <w:szCs w:val="30"/>
        </w:rPr>
        <w:t>理念，融合共同性课程和选择性课程的目标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宋体"/>
          <w:kern w:val="0"/>
          <w:sz w:val="30"/>
          <w:szCs w:val="30"/>
        </w:rPr>
      </w:pPr>
      <w:r w:rsidRPr="00D72A11">
        <w:rPr>
          <w:rFonts w:ascii="仿宋" w:eastAsia="仿宋" w:hAnsi="仿宋" w:cs="Arial Unicode MS" w:hint="eastAsia"/>
          <w:b/>
          <w:sz w:val="30"/>
          <w:szCs w:val="30"/>
          <w:lang w:val="zh-CN"/>
        </w:rPr>
        <w:t>【问题】</w:t>
      </w:r>
      <w:r w:rsidRPr="00D72A11">
        <w:rPr>
          <w:rFonts w:ascii="仿宋" w:eastAsia="仿宋" w:hAnsi="仿宋" w:cs="宋体" w:hint="eastAsia"/>
          <w:kern w:val="0"/>
          <w:sz w:val="30"/>
          <w:szCs w:val="30"/>
        </w:rPr>
        <w:t>课程方案中课程理念板块体现了“四乐”儿童的培养目标，但缺少对课程理念的进一步凝练；“古诗词吟诵”</w:t>
      </w:r>
      <w:proofErr w:type="gramStart"/>
      <w:r w:rsidRPr="00D72A11">
        <w:rPr>
          <w:rFonts w:ascii="仿宋" w:eastAsia="仿宋" w:hAnsi="仿宋" w:cs="宋体" w:hint="eastAsia"/>
          <w:kern w:val="0"/>
          <w:sz w:val="30"/>
          <w:szCs w:val="30"/>
        </w:rPr>
        <w:t>作为园本课程</w:t>
      </w:r>
      <w:proofErr w:type="gramEnd"/>
      <w:r w:rsidRPr="00D72A11">
        <w:rPr>
          <w:rFonts w:ascii="仿宋" w:eastAsia="仿宋" w:hAnsi="仿宋" w:cs="宋体" w:hint="eastAsia"/>
          <w:kern w:val="0"/>
          <w:sz w:val="30"/>
          <w:szCs w:val="30"/>
        </w:rPr>
        <w:t>特色，日常活动能与共同性课程相融合，但共同性课程目标未体现。</w:t>
      </w:r>
    </w:p>
    <w:p w:rsidR="008E604A" w:rsidRPr="00D72A11" w:rsidRDefault="008E604A" w:rsidP="00D72A11">
      <w:pPr>
        <w:widowControl/>
        <w:adjustRightInd w:val="0"/>
        <w:snapToGrid w:val="0"/>
        <w:spacing w:line="360" w:lineRule="auto"/>
        <w:ind w:firstLineChars="200" w:firstLine="602"/>
        <w:rPr>
          <w:rFonts w:ascii="仿宋" w:eastAsia="仿宋" w:hAnsi="仿宋" w:cstheme="minorEastAsia"/>
          <w:b/>
          <w:sz w:val="30"/>
          <w:szCs w:val="30"/>
        </w:rPr>
      </w:pPr>
      <w:r w:rsidRPr="00D72A11">
        <w:rPr>
          <w:rFonts w:ascii="仿宋" w:eastAsia="仿宋" w:hAnsi="仿宋" w:cs="Arial Unicode MS" w:hint="eastAsia"/>
          <w:b/>
          <w:sz w:val="30"/>
          <w:szCs w:val="30"/>
        </w:rPr>
        <w:t>【建议】</w:t>
      </w:r>
      <w:r w:rsidRPr="00D72A11">
        <w:rPr>
          <w:rFonts w:ascii="仿宋" w:eastAsia="仿宋" w:hAnsi="仿宋" w:cs="宋体" w:hint="eastAsia"/>
          <w:kern w:val="0"/>
          <w:sz w:val="30"/>
          <w:szCs w:val="30"/>
        </w:rPr>
        <w:t>深入领会课程目标，凝练一个体现课程发展、幼儿发展的课程理念，简洁概括，便于记忆。在依据《上海市学前教育课程指南》设置共同性课程目标的基础上，第5、6条审美、表达表现</w:t>
      </w:r>
      <w:r w:rsidRPr="00D72A11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的目标中可增加古诗词吟诵方面的主旨目标，体现共同性与选择性课程的融合。</w:t>
      </w:r>
    </w:p>
    <w:p w:rsidR="008E604A" w:rsidRPr="008E604A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楷体_GB2312" w:eastAsia="楷体_GB2312" w:hAnsi="仿宋" w:cs="宋体"/>
          <w:kern w:val="0"/>
          <w:sz w:val="30"/>
          <w:szCs w:val="30"/>
        </w:rPr>
      </w:pPr>
      <w:r w:rsidRPr="008E604A">
        <w:rPr>
          <w:rFonts w:ascii="楷体_GB2312" w:eastAsia="楷体_GB2312" w:hAnsi="仿宋" w:cs="宋体" w:hint="eastAsia"/>
          <w:kern w:val="0"/>
          <w:sz w:val="30"/>
          <w:szCs w:val="30"/>
        </w:rPr>
        <w:t>（四）</w:t>
      </w:r>
      <w:r w:rsidRPr="008E604A">
        <w:rPr>
          <w:rFonts w:ascii="楷体_GB2312" w:eastAsia="楷体_GB2312" w:hAnsi="仿宋" w:hint="eastAsia"/>
          <w:sz w:val="30"/>
          <w:szCs w:val="30"/>
        </w:rPr>
        <w:t>进一步加强</w:t>
      </w:r>
      <w:proofErr w:type="gramStart"/>
      <w:r w:rsidRPr="008E604A">
        <w:rPr>
          <w:rFonts w:ascii="楷体_GB2312" w:eastAsia="楷体_GB2312" w:hAnsi="仿宋" w:hint="eastAsia"/>
          <w:sz w:val="30"/>
          <w:szCs w:val="30"/>
        </w:rPr>
        <w:t>园本培训</w:t>
      </w:r>
      <w:proofErr w:type="gramEnd"/>
      <w:r w:rsidRPr="008E604A">
        <w:rPr>
          <w:rFonts w:ascii="楷体_GB2312" w:eastAsia="楷体_GB2312" w:hAnsi="仿宋" w:cs="宋体" w:hint="eastAsia"/>
          <w:sz w:val="30"/>
          <w:szCs w:val="30"/>
        </w:rPr>
        <w:t>的专业引领，</w:t>
      </w:r>
      <w:r w:rsidRPr="008E604A">
        <w:rPr>
          <w:rFonts w:ascii="楷体_GB2312" w:eastAsia="楷体_GB2312" w:hAnsi="仿宋" w:hint="eastAsia"/>
          <w:sz w:val="30"/>
          <w:szCs w:val="30"/>
        </w:rPr>
        <w:t>关注</w:t>
      </w:r>
      <w:r w:rsidRPr="008E604A">
        <w:rPr>
          <w:rFonts w:ascii="楷体_GB2312" w:eastAsia="楷体_GB2312" w:hAnsi="仿宋" w:cs="宋体" w:hint="eastAsia"/>
          <w:sz w:val="30"/>
          <w:szCs w:val="30"/>
        </w:rPr>
        <w:t>幼儿的全面发展</w:t>
      </w:r>
    </w:p>
    <w:p w:rsidR="008E604A" w:rsidRPr="00D72A11" w:rsidRDefault="008E604A" w:rsidP="00D72A11">
      <w:pPr>
        <w:tabs>
          <w:tab w:val="left" w:pos="312"/>
        </w:tabs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宋体"/>
          <w:kern w:val="0"/>
          <w:sz w:val="30"/>
          <w:szCs w:val="30"/>
        </w:rPr>
      </w:pPr>
      <w:r w:rsidRPr="00D72A11">
        <w:rPr>
          <w:rFonts w:ascii="仿宋" w:eastAsia="仿宋" w:hAnsi="仿宋" w:cs="Arial Unicode MS" w:hint="eastAsia"/>
          <w:b/>
          <w:sz w:val="30"/>
          <w:szCs w:val="30"/>
          <w:lang w:val="zh-CN"/>
        </w:rPr>
        <w:t>【问题】</w:t>
      </w:r>
      <w:proofErr w:type="gramStart"/>
      <w:r w:rsidRPr="00D72A11">
        <w:rPr>
          <w:rFonts w:ascii="仿宋" w:eastAsia="仿宋" w:hAnsi="仿宋" w:hint="eastAsia"/>
          <w:sz w:val="30"/>
          <w:szCs w:val="30"/>
        </w:rPr>
        <w:t>园本培训</w:t>
      </w:r>
      <w:proofErr w:type="gramEnd"/>
      <w:r w:rsidRPr="00D72A11">
        <w:rPr>
          <w:rFonts w:ascii="仿宋" w:eastAsia="仿宋" w:hAnsi="仿宋" w:hint="eastAsia"/>
          <w:sz w:val="30"/>
          <w:szCs w:val="30"/>
        </w:rPr>
        <w:t>中，专业的引领性途径还稍欠缺；</w:t>
      </w:r>
      <w:r w:rsidRPr="00D72A11">
        <w:rPr>
          <w:rFonts w:ascii="仿宋" w:eastAsia="仿宋" w:hAnsi="仿宋" w:cs="宋体" w:hint="eastAsia"/>
          <w:kern w:val="0"/>
          <w:sz w:val="30"/>
          <w:szCs w:val="30"/>
        </w:rPr>
        <w:t>学期专题教研中涵盖常规性工作，教研记录中梳理提升较少；</w:t>
      </w:r>
      <w:r w:rsidRPr="00D72A11">
        <w:rPr>
          <w:rFonts w:ascii="仿宋" w:eastAsia="仿宋" w:hAnsi="仿宋" w:cs="宋体" w:hint="eastAsia"/>
          <w:sz w:val="30"/>
          <w:szCs w:val="30"/>
        </w:rPr>
        <w:t>幼儿发展存在差异：部分幼儿安静倾听、举手发言、不随意插嘴等学习习惯较弱；幼儿在活动中积极思维、主动操作和表达的愿望不强。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Arial Unicode MS"/>
          <w:b/>
          <w:sz w:val="30"/>
          <w:szCs w:val="30"/>
        </w:rPr>
      </w:pPr>
      <w:r w:rsidRPr="00D72A11">
        <w:rPr>
          <w:rFonts w:ascii="仿宋" w:eastAsia="仿宋" w:hAnsi="仿宋" w:cs="Arial Unicode MS" w:hint="eastAsia"/>
          <w:b/>
          <w:sz w:val="30"/>
          <w:szCs w:val="30"/>
        </w:rPr>
        <w:t>【建议】</w:t>
      </w:r>
      <w:r w:rsidRPr="00D72A11">
        <w:rPr>
          <w:rFonts w:ascii="仿宋" w:eastAsia="仿宋" w:hAnsi="仿宋" w:cs="宋体" w:hint="eastAsia"/>
          <w:sz w:val="30"/>
          <w:szCs w:val="30"/>
        </w:rPr>
        <w:t>加强对教师的培训，</w:t>
      </w:r>
      <w:r w:rsidRPr="00D72A11">
        <w:rPr>
          <w:rFonts w:ascii="仿宋" w:eastAsia="仿宋" w:hAnsi="仿宋" w:cs="Arial Unicode MS" w:hint="eastAsia"/>
          <w:sz w:val="30"/>
          <w:szCs w:val="30"/>
        </w:rPr>
        <w:t>发挥</w:t>
      </w:r>
      <w:r w:rsidRPr="00D72A11">
        <w:rPr>
          <w:rFonts w:ascii="仿宋" w:eastAsia="仿宋" w:hAnsi="仿宋" w:hint="eastAsia"/>
          <w:sz w:val="30"/>
          <w:szCs w:val="30"/>
        </w:rPr>
        <w:t>骨干或特色教师的引领辐射作用，</w:t>
      </w:r>
      <w:r w:rsidRPr="00D72A11">
        <w:rPr>
          <w:rFonts w:ascii="仿宋" w:eastAsia="仿宋" w:hAnsi="仿宋" w:cs="宋体" w:hint="eastAsia"/>
          <w:sz w:val="30"/>
          <w:szCs w:val="30"/>
        </w:rPr>
        <w:t>使教师掌握观察和培养幼儿良好习惯的方法和策略，并注重日常的教育和培养。强调面向全体幼儿，关注差异，促进每个孩子在原有水平上获得提高和发展。深化主题活动开展的专题教研，注重</w:t>
      </w:r>
      <w:proofErr w:type="gramStart"/>
      <w:r w:rsidRPr="00D72A11">
        <w:rPr>
          <w:rFonts w:ascii="仿宋" w:eastAsia="仿宋" w:hAnsi="仿宋" w:cs="宋体" w:hint="eastAsia"/>
          <w:kern w:val="0"/>
          <w:sz w:val="30"/>
          <w:szCs w:val="30"/>
        </w:rPr>
        <w:t>研</w:t>
      </w:r>
      <w:proofErr w:type="gramEnd"/>
      <w:r w:rsidRPr="00D72A11">
        <w:rPr>
          <w:rFonts w:ascii="仿宋" w:eastAsia="仿宋" w:hAnsi="仿宋" w:cs="宋体" w:hint="eastAsia"/>
          <w:kern w:val="0"/>
          <w:sz w:val="30"/>
          <w:szCs w:val="30"/>
        </w:rPr>
        <w:t>的过程和梳理提升。教师学习</w:t>
      </w:r>
      <w:r w:rsidRPr="00D72A11">
        <w:rPr>
          <w:rFonts w:ascii="仿宋" w:eastAsia="仿宋" w:hAnsi="仿宋" w:cs="宋体" w:hint="eastAsia"/>
          <w:sz w:val="30"/>
          <w:szCs w:val="30"/>
        </w:rPr>
        <w:t>根据幼儿现阶段的发展特点和学习兴趣，尝试在主题活动中开展项目式学习活动，整合可利用的资源，引导幼儿在项目推进的过程中自主学习，促进幼儿深度学习，使幼儿的科学探究能力不断提升。</w:t>
      </w:r>
    </w:p>
    <w:p w:rsidR="008E604A" w:rsidRPr="008E604A" w:rsidRDefault="008E604A" w:rsidP="00D72A11">
      <w:pPr>
        <w:adjustRightInd w:val="0"/>
        <w:snapToGrid w:val="0"/>
        <w:spacing w:line="360" w:lineRule="auto"/>
        <w:ind w:firstLineChars="200" w:firstLine="600"/>
        <w:rPr>
          <w:rFonts w:ascii="楷体_GB2312" w:eastAsia="楷体_GB2312" w:hAnsi="仿宋"/>
          <w:bCs/>
          <w:sz w:val="30"/>
          <w:szCs w:val="30"/>
        </w:rPr>
      </w:pPr>
      <w:r w:rsidRPr="008E604A">
        <w:rPr>
          <w:rFonts w:ascii="楷体_GB2312" w:eastAsia="楷体_GB2312" w:hAnsi="仿宋" w:hint="eastAsia"/>
          <w:bCs/>
          <w:sz w:val="30"/>
          <w:szCs w:val="30"/>
        </w:rPr>
        <w:t>（五）进一步提升保健课题的质量，发挥研讨的实效性</w:t>
      </w:r>
    </w:p>
    <w:p w:rsidR="008E604A" w:rsidRPr="00D72A11" w:rsidRDefault="008E604A" w:rsidP="00D72A11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bCs/>
          <w:sz w:val="30"/>
          <w:szCs w:val="30"/>
        </w:rPr>
      </w:pPr>
      <w:r w:rsidRPr="00D72A11">
        <w:rPr>
          <w:rFonts w:ascii="仿宋" w:eastAsia="仿宋" w:hAnsi="仿宋" w:cs="Arial Unicode MS" w:hint="eastAsia"/>
          <w:b/>
          <w:sz w:val="30"/>
          <w:szCs w:val="30"/>
          <w:lang w:val="zh-CN"/>
        </w:rPr>
        <w:t>【问题】</w:t>
      </w:r>
      <w:r w:rsidRPr="00D72A11">
        <w:rPr>
          <w:rFonts w:ascii="仿宋" w:eastAsia="仿宋" w:hAnsi="仿宋" w:hint="eastAsia"/>
          <w:bCs/>
          <w:sz w:val="30"/>
          <w:szCs w:val="30"/>
        </w:rPr>
        <w:t>保健课题研究后未能体现本园肥胖儿童干预后的结果；部分月营养分析，蛋白质略高；禽肉类与水产、蛋类的比例欠合理。</w:t>
      </w:r>
    </w:p>
    <w:p w:rsidR="00AD0CAA" w:rsidRPr="00D72A11" w:rsidRDefault="008E604A" w:rsidP="00D72A11">
      <w:pPr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  <w:lang w:val="zh-CN"/>
        </w:rPr>
      </w:pPr>
      <w:r w:rsidRPr="00D72A11">
        <w:rPr>
          <w:rFonts w:ascii="仿宋" w:eastAsia="仿宋" w:hAnsi="仿宋" w:cs="Arial Unicode MS" w:hint="eastAsia"/>
          <w:b/>
          <w:sz w:val="30"/>
          <w:szCs w:val="30"/>
        </w:rPr>
        <w:t>【建议】</w:t>
      </w:r>
      <w:r w:rsidRPr="00D72A11">
        <w:rPr>
          <w:rFonts w:ascii="仿宋" w:eastAsia="仿宋" w:hAnsi="仿宋" w:cs="Arial Unicode MS" w:hint="eastAsia"/>
          <w:sz w:val="30"/>
          <w:szCs w:val="30"/>
        </w:rPr>
        <w:t>保健课题研究要及时多方面</w:t>
      </w:r>
      <w:r w:rsidRPr="00D72A11">
        <w:rPr>
          <w:rFonts w:ascii="仿宋" w:eastAsia="仿宋" w:hAnsi="仿宋" w:hint="eastAsia"/>
          <w:bCs/>
          <w:sz w:val="30"/>
          <w:szCs w:val="30"/>
        </w:rPr>
        <w:t>梳理问题，对本园肥胖儿在多种途径干预中，充分借助每月的食谱和营养分析，对营养素中的热量、蛋白质和</w:t>
      </w:r>
      <w:proofErr w:type="gramStart"/>
      <w:r w:rsidRPr="00D72A11">
        <w:rPr>
          <w:rFonts w:ascii="仿宋" w:eastAsia="仿宋" w:hAnsi="仿宋" w:hint="eastAsia"/>
          <w:bCs/>
          <w:sz w:val="30"/>
          <w:szCs w:val="30"/>
        </w:rPr>
        <w:t>禽肉类</w:t>
      </w:r>
      <w:proofErr w:type="gramEnd"/>
      <w:r w:rsidRPr="00D72A11">
        <w:rPr>
          <w:rFonts w:ascii="仿宋" w:eastAsia="仿宋" w:hAnsi="仿宋" w:hint="eastAsia"/>
          <w:bCs/>
          <w:sz w:val="30"/>
          <w:szCs w:val="30"/>
        </w:rPr>
        <w:t>与水产、蛋类的比例全面分析。通过研究，提炼经验，采取有效措施，体现其成效性。</w:t>
      </w:r>
    </w:p>
    <w:p w:rsidR="00C6549E" w:rsidRPr="00D72A11" w:rsidRDefault="00C6549E" w:rsidP="00D72A11">
      <w:pPr>
        <w:snapToGrid w:val="0"/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sectPr w:rsidR="00C6549E" w:rsidRPr="00D72A11" w:rsidSect="00F3219F">
      <w:footerReference w:type="even" r:id="rId9"/>
      <w:footerReference w:type="default" r:id="rId10"/>
      <w:footerReference w:type="first" r:id="rId11"/>
      <w:pgSz w:w="11906" w:h="16838" w:code="9"/>
      <w:pgMar w:top="158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79" w:rsidRDefault="00693179" w:rsidP="003B60FE">
      <w:r>
        <w:separator/>
      </w:r>
    </w:p>
  </w:endnote>
  <w:endnote w:type="continuationSeparator" w:id="0">
    <w:p w:rsidR="00693179" w:rsidRDefault="00693179" w:rsidP="003B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9F" w:rsidRDefault="00F3219F" w:rsidP="00F3219F">
    <w:pPr>
      <w:pStyle w:val="a4"/>
      <w:framePr w:h="397" w:wrap="around" w:vAnchor="text" w:hAnchor="page" w:x="1591" w:y="20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93CF8">
      <w:rPr>
        <w:rStyle w:val="ab"/>
        <w:rFonts w:ascii="宋体" w:hAnsi="宋体"/>
        <w:noProof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F3219F" w:rsidRDefault="00F3219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9E" w:rsidRDefault="00C6549E">
    <w:pPr>
      <w:pStyle w:val="a4"/>
      <w:jc w:val="center"/>
    </w:pPr>
  </w:p>
  <w:p w:rsidR="00F3219F" w:rsidRDefault="00F3219F" w:rsidP="00F3219F">
    <w:pPr>
      <w:pStyle w:val="a4"/>
      <w:framePr w:h="397" w:wrap="around" w:vAnchor="text" w:hAnchor="page" w:x="9391" w:y="215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93CF8">
      <w:rPr>
        <w:rStyle w:val="ab"/>
        <w:rFonts w:ascii="宋体" w:hAnsi="宋体"/>
        <w:noProof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C6549E" w:rsidRDefault="00C654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9F" w:rsidRDefault="00F3219F" w:rsidP="00F3219F">
    <w:pPr>
      <w:pStyle w:val="a4"/>
      <w:framePr w:h="397" w:wrap="around" w:vAnchor="text" w:hAnchor="page" w:x="9346" w:y="1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F3219F" w:rsidRDefault="00F3219F" w:rsidP="00F3219F">
    <w:pPr>
      <w:pStyle w:val="a4"/>
      <w:tabs>
        <w:tab w:val="clear" w:pos="4153"/>
        <w:tab w:val="clear" w:pos="8306"/>
        <w:tab w:val="left" w:pos="77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79" w:rsidRDefault="00693179" w:rsidP="003B60FE">
      <w:r>
        <w:separator/>
      </w:r>
    </w:p>
  </w:footnote>
  <w:footnote w:type="continuationSeparator" w:id="0">
    <w:p w:rsidR="00693179" w:rsidRDefault="00693179" w:rsidP="003B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340EB6"/>
    <w:multiLevelType w:val="singleLevel"/>
    <w:tmpl w:val="9E340EB6"/>
    <w:lvl w:ilvl="0">
      <w:start w:val="1"/>
      <w:numFmt w:val="decimal"/>
      <w:suff w:val="nothing"/>
      <w:lvlText w:val="%1．"/>
      <w:lvlJc w:val="left"/>
    </w:lvl>
  </w:abstractNum>
  <w:abstractNum w:abstractNumId="1">
    <w:nsid w:val="CF969E5C"/>
    <w:multiLevelType w:val="singleLevel"/>
    <w:tmpl w:val="CF969E5C"/>
    <w:lvl w:ilvl="0">
      <w:start w:val="2"/>
      <w:numFmt w:val="decimal"/>
      <w:suff w:val="space"/>
      <w:lvlText w:val="%1."/>
      <w:lvlJc w:val="left"/>
    </w:lvl>
  </w:abstractNum>
  <w:abstractNum w:abstractNumId="2">
    <w:nsid w:val="01281301"/>
    <w:multiLevelType w:val="hybridMultilevel"/>
    <w:tmpl w:val="4A061984"/>
    <w:lvl w:ilvl="0" w:tplc="D9427AB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4747808"/>
    <w:multiLevelType w:val="hybridMultilevel"/>
    <w:tmpl w:val="AFB8B90A"/>
    <w:lvl w:ilvl="0" w:tplc="D9FE7DB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0C8E462F"/>
    <w:multiLevelType w:val="hybridMultilevel"/>
    <w:tmpl w:val="6CB85E92"/>
    <w:lvl w:ilvl="0" w:tplc="797886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4B9CA2"/>
    <w:multiLevelType w:val="singleLevel"/>
    <w:tmpl w:val="0D4B9CA2"/>
    <w:lvl w:ilvl="0">
      <w:start w:val="2"/>
      <w:numFmt w:val="decimal"/>
      <w:suff w:val="nothing"/>
      <w:lvlText w:val="%1．"/>
      <w:lvlJc w:val="left"/>
      <w:rPr>
        <w:rFonts w:hint="default"/>
        <w:b/>
        <w:bCs/>
      </w:rPr>
    </w:lvl>
  </w:abstractNum>
  <w:abstractNum w:abstractNumId="6">
    <w:nsid w:val="114D789A"/>
    <w:multiLevelType w:val="hybridMultilevel"/>
    <w:tmpl w:val="335A5DCC"/>
    <w:lvl w:ilvl="0" w:tplc="2B804868">
      <w:start w:val="2"/>
      <w:numFmt w:val="japaneseCounting"/>
      <w:lvlText w:val="%1、"/>
      <w:lvlJc w:val="left"/>
      <w:pPr>
        <w:ind w:left="525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377" w:hanging="420"/>
      </w:pPr>
    </w:lvl>
    <w:lvl w:ilvl="2" w:tplc="0409001B" w:tentative="1">
      <w:start w:val="1"/>
      <w:numFmt w:val="lowerRoman"/>
      <w:lvlText w:val="%3."/>
      <w:lvlJc w:val="right"/>
      <w:pPr>
        <w:ind w:left="5797" w:hanging="420"/>
      </w:pPr>
    </w:lvl>
    <w:lvl w:ilvl="3" w:tplc="0409000F" w:tentative="1">
      <w:start w:val="1"/>
      <w:numFmt w:val="decimal"/>
      <w:lvlText w:val="%4."/>
      <w:lvlJc w:val="left"/>
      <w:pPr>
        <w:ind w:left="6217" w:hanging="420"/>
      </w:pPr>
    </w:lvl>
    <w:lvl w:ilvl="4" w:tplc="04090019" w:tentative="1">
      <w:start w:val="1"/>
      <w:numFmt w:val="lowerLetter"/>
      <w:lvlText w:val="%5)"/>
      <w:lvlJc w:val="left"/>
      <w:pPr>
        <w:ind w:left="6637" w:hanging="420"/>
      </w:pPr>
    </w:lvl>
    <w:lvl w:ilvl="5" w:tplc="0409001B" w:tentative="1">
      <w:start w:val="1"/>
      <w:numFmt w:val="lowerRoman"/>
      <w:lvlText w:val="%6."/>
      <w:lvlJc w:val="right"/>
      <w:pPr>
        <w:ind w:left="7057" w:hanging="420"/>
      </w:pPr>
    </w:lvl>
    <w:lvl w:ilvl="6" w:tplc="0409000F" w:tentative="1">
      <w:start w:val="1"/>
      <w:numFmt w:val="decimal"/>
      <w:lvlText w:val="%7."/>
      <w:lvlJc w:val="left"/>
      <w:pPr>
        <w:ind w:left="7477" w:hanging="420"/>
      </w:pPr>
    </w:lvl>
    <w:lvl w:ilvl="7" w:tplc="04090019" w:tentative="1">
      <w:start w:val="1"/>
      <w:numFmt w:val="lowerLetter"/>
      <w:lvlText w:val="%8)"/>
      <w:lvlJc w:val="left"/>
      <w:pPr>
        <w:ind w:left="7897" w:hanging="420"/>
      </w:pPr>
    </w:lvl>
    <w:lvl w:ilvl="8" w:tplc="0409001B" w:tentative="1">
      <w:start w:val="1"/>
      <w:numFmt w:val="lowerRoman"/>
      <w:lvlText w:val="%9."/>
      <w:lvlJc w:val="right"/>
      <w:pPr>
        <w:ind w:left="8317" w:hanging="420"/>
      </w:pPr>
    </w:lvl>
  </w:abstractNum>
  <w:abstractNum w:abstractNumId="7">
    <w:nsid w:val="1C220D30"/>
    <w:multiLevelType w:val="hybridMultilevel"/>
    <w:tmpl w:val="202A6022"/>
    <w:lvl w:ilvl="0" w:tplc="2B3612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F231BB"/>
    <w:multiLevelType w:val="hybridMultilevel"/>
    <w:tmpl w:val="3DE8508A"/>
    <w:lvl w:ilvl="0" w:tplc="9F2284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5E4B35"/>
    <w:multiLevelType w:val="hybridMultilevel"/>
    <w:tmpl w:val="2A6E476E"/>
    <w:lvl w:ilvl="0" w:tplc="89B8E732">
      <w:start w:val="6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2E8C7410"/>
    <w:multiLevelType w:val="hybridMultilevel"/>
    <w:tmpl w:val="6F208620"/>
    <w:lvl w:ilvl="0" w:tplc="658C3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C79F19"/>
    <w:multiLevelType w:val="singleLevel"/>
    <w:tmpl w:val="2EC79F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31EE233C"/>
    <w:multiLevelType w:val="hybridMultilevel"/>
    <w:tmpl w:val="C6E0326E"/>
    <w:lvl w:ilvl="0" w:tplc="A4D2B1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28253F0"/>
    <w:multiLevelType w:val="hybridMultilevel"/>
    <w:tmpl w:val="7CDA1F58"/>
    <w:lvl w:ilvl="0" w:tplc="AACA9214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4">
    <w:nsid w:val="33173B77"/>
    <w:multiLevelType w:val="hybridMultilevel"/>
    <w:tmpl w:val="DB3E97C8"/>
    <w:lvl w:ilvl="0" w:tplc="3DF2BBB6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76A1301"/>
    <w:multiLevelType w:val="hybridMultilevel"/>
    <w:tmpl w:val="63484DFA"/>
    <w:lvl w:ilvl="0" w:tplc="A35C95B8">
      <w:start w:val="6"/>
      <w:numFmt w:val="decimal"/>
      <w:lvlText w:val="%1．"/>
      <w:lvlJc w:val="left"/>
      <w:pPr>
        <w:ind w:left="132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6">
    <w:nsid w:val="3BEC12DD"/>
    <w:multiLevelType w:val="hybridMultilevel"/>
    <w:tmpl w:val="37DEB8E2"/>
    <w:lvl w:ilvl="0" w:tplc="2ADC96FE">
      <w:start w:val="6"/>
      <w:numFmt w:val="japaneseCounting"/>
      <w:lvlText w:val="（%1）"/>
      <w:lvlJc w:val="left"/>
      <w:pPr>
        <w:ind w:left="1680" w:hanging="108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7">
    <w:nsid w:val="3CCE7B1E"/>
    <w:multiLevelType w:val="hybridMultilevel"/>
    <w:tmpl w:val="5FBA01A4"/>
    <w:lvl w:ilvl="0" w:tplc="14B4A9B0">
      <w:start w:val="1"/>
      <w:numFmt w:val="decimal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8">
    <w:nsid w:val="3F240064"/>
    <w:multiLevelType w:val="hybridMultilevel"/>
    <w:tmpl w:val="23ACDA90"/>
    <w:lvl w:ilvl="0" w:tplc="58CE52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87A27DA"/>
    <w:multiLevelType w:val="hybridMultilevel"/>
    <w:tmpl w:val="3AB20850"/>
    <w:lvl w:ilvl="0" w:tplc="A04ACE70">
      <w:start w:val="2"/>
      <w:numFmt w:val="japaneseCounting"/>
      <w:lvlText w:val="%1、"/>
      <w:lvlJc w:val="left"/>
      <w:pPr>
        <w:ind w:left="5279" w:hanging="600"/>
      </w:pPr>
      <w:rPr>
        <w:rFonts w:ascii="仿宋" w:eastAsia="仿宋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5519" w:hanging="420"/>
      </w:pPr>
    </w:lvl>
    <w:lvl w:ilvl="2" w:tplc="0409001B" w:tentative="1">
      <w:start w:val="1"/>
      <w:numFmt w:val="lowerRoman"/>
      <w:lvlText w:val="%3."/>
      <w:lvlJc w:val="right"/>
      <w:pPr>
        <w:ind w:left="5939" w:hanging="420"/>
      </w:pPr>
    </w:lvl>
    <w:lvl w:ilvl="3" w:tplc="0409000F" w:tentative="1">
      <w:start w:val="1"/>
      <w:numFmt w:val="decimal"/>
      <w:lvlText w:val="%4."/>
      <w:lvlJc w:val="left"/>
      <w:pPr>
        <w:ind w:left="6359" w:hanging="420"/>
      </w:pPr>
    </w:lvl>
    <w:lvl w:ilvl="4" w:tplc="04090019" w:tentative="1">
      <w:start w:val="1"/>
      <w:numFmt w:val="lowerLetter"/>
      <w:lvlText w:val="%5)"/>
      <w:lvlJc w:val="left"/>
      <w:pPr>
        <w:ind w:left="6779" w:hanging="420"/>
      </w:pPr>
    </w:lvl>
    <w:lvl w:ilvl="5" w:tplc="0409001B" w:tentative="1">
      <w:start w:val="1"/>
      <w:numFmt w:val="lowerRoman"/>
      <w:lvlText w:val="%6."/>
      <w:lvlJc w:val="right"/>
      <w:pPr>
        <w:ind w:left="7199" w:hanging="420"/>
      </w:pPr>
    </w:lvl>
    <w:lvl w:ilvl="6" w:tplc="0409000F" w:tentative="1">
      <w:start w:val="1"/>
      <w:numFmt w:val="decimal"/>
      <w:lvlText w:val="%7."/>
      <w:lvlJc w:val="left"/>
      <w:pPr>
        <w:ind w:left="7619" w:hanging="420"/>
      </w:pPr>
    </w:lvl>
    <w:lvl w:ilvl="7" w:tplc="04090019" w:tentative="1">
      <w:start w:val="1"/>
      <w:numFmt w:val="lowerLetter"/>
      <w:lvlText w:val="%8)"/>
      <w:lvlJc w:val="left"/>
      <w:pPr>
        <w:ind w:left="8039" w:hanging="420"/>
      </w:pPr>
    </w:lvl>
    <w:lvl w:ilvl="8" w:tplc="0409001B" w:tentative="1">
      <w:start w:val="1"/>
      <w:numFmt w:val="lowerRoman"/>
      <w:lvlText w:val="%9."/>
      <w:lvlJc w:val="right"/>
      <w:pPr>
        <w:ind w:left="8459" w:hanging="420"/>
      </w:pPr>
    </w:lvl>
  </w:abstractNum>
  <w:abstractNum w:abstractNumId="20">
    <w:nsid w:val="48DD0C6E"/>
    <w:multiLevelType w:val="hybridMultilevel"/>
    <w:tmpl w:val="71368B00"/>
    <w:lvl w:ilvl="0" w:tplc="F84E6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AC524E6"/>
    <w:multiLevelType w:val="hybridMultilevel"/>
    <w:tmpl w:val="91C47C3A"/>
    <w:lvl w:ilvl="0" w:tplc="309E7EF8">
      <w:start w:val="6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2">
    <w:nsid w:val="50190A8B"/>
    <w:multiLevelType w:val="multilevel"/>
    <w:tmpl w:val="50190A8B"/>
    <w:lvl w:ilvl="0">
      <w:start w:val="5"/>
      <w:numFmt w:val="japaneseCounting"/>
      <w:lvlText w:val="（%1）"/>
      <w:lvlJc w:val="left"/>
      <w:pPr>
        <w:ind w:left="1432" w:hanging="8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3">
    <w:nsid w:val="53A94AAA"/>
    <w:multiLevelType w:val="hybridMultilevel"/>
    <w:tmpl w:val="4EA0A2CC"/>
    <w:lvl w:ilvl="0" w:tplc="0CC2DD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BA8C76E"/>
    <w:multiLevelType w:val="singleLevel"/>
    <w:tmpl w:val="5BA8C76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5">
    <w:nsid w:val="5BEC294F"/>
    <w:multiLevelType w:val="hybridMultilevel"/>
    <w:tmpl w:val="343073AE"/>
    <w:lvl w:ilvl="0" w:tplc="F33ABE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0875507"/>
    <w:multiLevelType w:val="hybridMultilevel"/>
    <w:tmpl w:val="54BAFEEC"/>
    <w:lvl w:ilvl="0" w:tplc="96363E02">
      <w:start w:val="1"/>
      <w:numFmt w:val="decimal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7">
    <w:nsid w:val="61AF3CF1"/>
    <w:multiLevelType w:val="hybridMultilevel"/>
    <w:tmpl w:val="0A8E4AC4"/>
    <w:lvl w:ilvl="0" w:tplc="9E60655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8">
    <w:nsid w:val="6C054671"/>
    <w:multiLevelType w:val="hybridMultilevel"/>
    <w:tmpl w:val="685C04F0"/>
    <w:lvl w:ilvl="0" w:tplc="ABC8A8C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2CA798C"/>
    <w:multiLevelType w:val="hybridMultilevel"/>
    <w:tmpl w:val="FB66092C"/>
    <w:lvl w:ilvl="0" w:tplc="8306EE2E">
      <w:start w:val="5"/>
      <w:numFmt w:val="japaneseCounting"/>
      <w:lvlText w:val="（%1）"/>
      <w:lvlJc w:val="left"/>
      <w:pPr>
        <w:ind w:left="1682" w:hanging="108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0">
    <w:nsid w:val="75436D02"/>
    <w:multiLevelType w:val="hybridMultilevel"/>
    <w:tmpl w:val="5A2A6BA6"/>
    <w:lvl w:ilvl="0" w:tplc="DEF0528C">
      <w:start w:val="2"/>
      <w:numFmt w:val="japaneseCounting"/>
      <w:lvlText w:val="%1、"/>
      <w:lvlJc w:val="left"/>
      <w:pPr>
        <w:ind w:left="1282" w:hanging="720"/>
      </w:pPr>
      <w:rPr>
        <w:rFonts w:cs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1">
    <w:nsid w:val="77460B1E"/>
    <w:multiLevelType w:val="hybridMultilevel"/>
    <w:tmpl w:val="1E061B52"/>
    <w:lvl w:ilvl="0" w:tplc="77265A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B787237"/>
    <w:multiLevelType w:val="hybridMultilevel"/>
    <w:tmpl w:val="70C259F6"/>
    <w:lvl w:ilvl="0" w:tplc="461286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7C0D47A8"/>
    <w:multiLevelType w:val="hybridMultilevel"/>
    <w:tmpl w:val="7FEE3352"/>
    <w:lvl w:ilvl="0" w:tplc="C8F62D7E">
      <w:start w:val="5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4">
    <w:nsid w:val="7E1A1CA9"/>
    <w:multiLevelType w:val="singleLevel"/>
    <w:tmpl w:val="7E1A1CA9"/>
    <w:lvl w:ilvl="0">
      <w:start w:val="1"/>
      <w:numFmt w:val="chineseCounting"/>
      <w:suff w:val="nothing"/>
      <w:lvlText w:val="%1、"/>
      <w:lvlJc w:val="left"/>
      <w:pPr>
        <w:ind w:left="68"/>
      </w:pPr>
      <w:rPr>
        <w:rFonts w:hint="eastAsia"/>
      </w:rPr>
    </w:lvl>
  </w:abstractNum>
  <w:num w:numId="1">
    <w:abstractNumId w:val="14"/>
  </w:num>
  <w:num w:numId="2">
    <w:abstractNumId w:val="17"/>
  </w:num>
  <w:num w:numId="3">
    <w:abstractNumId w:val="31"/>
  </w:num>
  <w:num w:numId="4">
    <w:abstractNumId w:val="12"/>
  </w:num>
  <w:num w:numId="5">
    <w:abstractNumId w:val="10"/>
  </w:num>
  <w:num w:numId="6">
    <w:abstractNumId w:val="26"/>
  </w:num>
  <w:num w:numId="7">
    <w:abstractNumId w:val="18"/>
  </w:num>
  <w:num w:numId="8">
    <w:abstractNumId w:val="20"/>
  </w:num>
  <w:num w:numId="9">
    <w:abstractNumId w:val="25"/>
  </w:num>
  <w:num w:numId="10">
    <w:abstractNumId w:val="32"/>
  </w:num>
  <w:num w:numId="11">
    <w:abstractNumId w:val="28"/>
  </w:num>
  <w:num w:numId="12">
    <w:abstractNumId w:val="23"/>
  </w:num>
  <w:num w:numId="13">
    <w:abstractNumId w:val="7"/>
  </w:num>
  <w:num w:numId="14">
    <w:abstractNumId w:val="4"/>
  </w:num>
  <w:num w:numId="15">
    <w:abstractNumId w:val="3"/>
  </w:num>
  <w:num w:numId="16">
    <w:abstractNumId w:val="8"/>
  </w:num>
  <w:num w:numId="17">
    <w:abstractNumId w:val="6"/>
  </w:num>
  <w:num w:numId="18">
    <w:abstractNumId w:val="2"/>
  </w:num>
  <w:num w:numId="19">
    <w:abstractNumId w:val="22"/>
  </w:num>
  <w:num w:numId="20">
    <w:abstractNumId w:val="0"/>
  </w:num>
  <w:num w:numId="21">
    <w:abstractNumId w:val="15"/>
  </w:num>
  <w:num w:numId="22">
    <w:abstractNumId w:val="33"/>
  </w:num>
  <w:num w:numId="23">
    <w:abstractNumId w:val="24"/>
  </w:num>
  <w:num w:numId="24">
    <w:abstractNumId w:val="13"/>
  </w:num>
  <w:num w:numId="25">
    <w:abstractNumId w:val="16"/>
  </w:num>
  <w:num w:numId="26">
    <w:abstractNumId w:val="34"/>
  </w:num>
  <w:num w:numId="27">
    <w:abstractNumId w:val="19"/>
  </w:num>
  <w:num w:numId="28">
    <w:abstractNumId w:val="21"/>
  </w:num>
  <w:num w:numId="29">
    <w:abstractNumId w:val="11"/>
  </w:num>
  <w:num w:numId="30">
    <w:abstractNumId w:val="9"/>
  </w:num>
  <w:num w:numId="31">
    <w:abstractNumId w:val="5"/>
  </w:num>
  <w:num w:numId="32">
    <w:abstractNumId w:val="1"/>
  </w:num>
  <w:num w:numId="33">
    <w:abstractNumId w:val="27"/>
  </w:num>
  <w:num w:numId="34">
    <w:abstractNumId w:val="29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8"/>
    <w:rsid w:val="00001173"/>
    <w:rsid w:val="00001EDF"/>
    <w:rsid w:val="00002B28"/>
    <w:rsid w:val="00011424"/>
    <w:rsid w:val="0001218E"/>
    <w:rsid w:val="00013163"/>
    <w:rsid w:val="00013211"/>
    <w:rsid w:val="00015A67"/>
    <w:rsid w:val="00017C5B"/>
    <w:rsid w:val="00020120"/>
    <w:rsid w:val="00021285"/>
    <w:rsid w:val="000279D4"/>
    <w:rsid w:val="000300D2"/>
    <w:rsid w:val="000323D0"/>
    <w:rsid w:val="0003349A"/>
    <w:rsid w:val="00042B5F"/>
    <w:rsid w:val="000456B5"/>
    <w:rsid w:val="00047DD6"/>
    <w:rsid w:val="0005699A"/>
    <w:rsid w:val="000651C9"/>
    <w:rsid w:val="00065543"/>
    <w:rsid w:val="00065D78"/>
    <w:rsid w:val="000717FC"/>
    <w:rsid w:val="00072B04"/>
    <w:rsid w:val="000751CA"/>
    <w:rsid w:val="00080E1A"/>
    <w:rsid w:val="00085118"/>
    <w:rsid w:val="00086782"/>
    <w:rsid w:val="00087B4F"/>
    <w:rsid w:val="00090A24"/>
    <w:rsid w:val="00097CF3"/>
    <w:rsid w:val="000A0B44"/>
    <w:rsid w:val="000A2FCC"/>
    <w:rsid w:val="000A5767"/>
    <w:rsid w:val="000B1B05"/>
    <w:rsid w:val="000B3280"/>
    <w:rsid w:val="000B3399"/>
    <w:rsid w:val="000B5C5B"/>
    <w:rsid w:val="000C1923"/>
    <w:rsid w:val="000C1D18"/>
    <w:rsid w:val="000C1E21"/>
    <w:rsid w:val="000C2DAE"/>
    <w:rsid w:val="000C3C06"/>
    <w:rsid w:val="000C4188"/>
    <w:rsid w:val="000C6476"/>
    <w:rsid w:val="000C6BDA"/>
    <w:rsid w:val="000C7B78"/>
    <w:rsid w:val="000D01D5"/>
    <w:rsid w:val="000D0E0B"/>
    <w:rsid w:val="000D4633"/>
    <w:rsid w:val="000D52F7"/>
    <w:rsid w:val="000D6421"/>
    <w:rsid w:val="000D6986"/>
    <w:rsid w:val="000D6D56"/>
    <w:rsid w:val="000E21FD"/>
    <w:rsid w:val="000E241C"/>
    <w:rsid w:val="000E4685"/>
    <w:rsid w:val="000E6C4A"/>
    <w:rsid w:val="000E74D3"/>
    <w:rsid w:val="000F0BEA"/>
    <w:rsid w:val="000F15B6"/>
    <w:rsid w:val="000F3F9C"/>
    <w:rsid w:val="000F4C80"/>
    <w:rsid w:val="000F68E0"/>
    <w:rsid w:val="001000E5"/>
    <w:rsid w:val="001037D7"/>
    <w:rsid w:val="00103921"/>
    <w:rsid w:val="001041E3"/>
    <w:rsid w:val="001062AD"/>
    <w:rsid w:val="001074BA"/>
    <w:rsid w:val="00107CF5"/>
    <w:rsid w:val="00111F21"/>
    <w:rsid w:val="0011743C"/>
    <w:rsid w:val="0012063C"/>
    <w:rsid w:val="00122399"/>
    <w:rsid w:val="001228A6"/>
    <w:rsid w:val="00123C47"/>
    <w:rsid w:val="00126CFB"/>
    <w:rsid w:val="00127028"/>
    <w:rsid w:val="00127D9B"/>
    <w:rsid w:val="00130DA3"/>
    <w:rsid w:val="001342D2"/>
    <w:rsid w:val="00135F59"/>
    <w:rsid w:val="001372E7"/>
    <w:rsid w:val="00140725"/>
    <w:rsid w:val="00140B06"/>
    <w:rsid w:val="0014547B"/>
    <w:rsid w:val="00145C2A"/>
    <w:rsid w:val="001526C8"/>
    <w:rsid w:val="0015544F"/>
    <w:rsid w:val="00155534"/>
    <w:rsid w:val="00164F7F"/>
    <w:rsid w:val="00184DBC"/>
    <w:rsid w:val="00186C8E"/>
    <w:rsid w:val="0018765F"/>
    <w:rsid w:val="00192672"/>
    <w:rsid w:val="00192880"/>
    <w:rsid w:val="00195ACF"/>
    <w:rsid w:val="0019659D"/>
    <w:rsid w:val="00197C16"/>
    <w:rsid w:val="001A0064"/>
    <w:rsid w:val="001A06AF"/>
    <w:rsid w:val="001A0A07"/>
    <w:rsid w:val="001A1460"/>
    <w:rsid w:val="001A1AB6"/>
    <w:rsid w:val="001A3430"/>
    <w:rsid w:val="001A36E0"/>
    <w:rsid w:val="001A3E92"/>
    <w:rsid w:val="001A56CE"/>
    <w:rsid w:val="001B246C"/>
    <w:rsid w:val="001B566A"/>
    <w:rsid w:val="001B7882"/>
    <w:rsid w:val="001B7BFC"/>
    <w:rsid w:val="001C0B8A"/>
    <w:rsid w:val="001D230C"/>
    <w:rsid w:val="001D455F"/>
    <w:rsid w:val="001D4D81"/>
    <w:rsid w:val="001D56F7"/>
    <w:rsid w:val="001D5FF2"/>
    <w:rsid w:val="001D66E3"/>
    <w:rsid w:val="001D7081"/>
    <w:rsid w:val="001D7782"/>
    <w:rsid w:val="001F07F0"/>
    <w:rsid w:val="001F3184"/>
    <w:rsid w:val="001F42C9"/>
    <w:rsid w:val="001F773F"/>
    <w:rsid w:val="001F77E5"/>
    <w:rsid w:val="00201178"/>
    <w:rsid w:val="00202BDB"/>
    <w:rsid w:val="0020630D"/>
    <w:rsid w:val="0021001D"/>
    <w:rsid w:val="00211361"/>
    <w:rsid w:val="00211B35"/>
    <w:rsid w:val="002120A4"/>
    <w:rsid w:val="00212BAB"/>
    <w:rsid w:val="00212CFE"/>
    <w:rsid w:val="0021481C"/>
    <w:rsid w:val="002158AD"/>
    <w:rsid w:val="00217F99"/>
    <w:rsid w:val="00222806"/>
    <w:rsid w:val="00226737"/>
    <w:rsid w:val="00226BAB"/>
    <w:rsid w:val="00227393"/>
    <w:rsid w:val="00232AB9"/>
    <w:rsid w:val="002404FE"/>
    <w:rsid w:val="00242881"/>
    <w:rsid w:val="00245970"/>
    <w:rsid w:val="00250BFB"/>
    <w:rsid w:val="002576F8"/>
    <w:rsid w:val="00261739"/>
    <w:rsid w:val="00261EE8"/>
    <w:rsid w:val="00263D23"/>
    <w:rsid w:val="002723D1"/>
    <w:rsid w:val="00273279"/>
    <w:rsid w:val="002737FD"/>
    <w:rsid w:val="002739C1"/>
    <w:rsid w:val="00273A0E"/>
    <w:rsid w:val="00281312"/>
    <w:rsid w:val="0028428D"/>
    <w:rsid w:val="002A6D9C"/>
    <w:rsid w:val="002A7311"/>
    <w:rsid w:val="002A7F53"/>
    <w:rsid w:val="002B003E"/>
    <w:rsid w:val="002B156B"/>
    <w:rsid w:val="002B306C"/>
    <w:rsid w:val="002B37EC"/>
    <w:rsid w:val="002C0FFC"/>
    <w:rsid w:val="002C140D"/>
    <w:rsid w:val="002C2C67"/>
    <w:rsid w:val="002C4C6F"/>
    <w:rsid w:val="002C77BB"/>
    <w:rsid w:val="002D1362"/>
    <w:rsid w:val="002D1D98"/>
    <w:rsid w:val="002D5AB0"/>
    <w:rsid w:val="002D6B71"/>
    <w:rsid w:val="002E1841"/>
    <w:rsid w:val="002E2176"/>
    <w:rsid w:val="002E223A"/>
    <w:rsid w:val="002E5204"/>
    <w:rsid w:val="002E6392"/>
    <w:rsid w:val="002E78BB"/>
    <w:rsid w:val="002E78ED"/>
    <w:rsid w:val="002F4A24"/>
    <w:rsid w:val="003035FC"/>
    <w:rsid w:val="00303F04"/>
    <w:rsid w:val="003069E3"/>
    <w:rsid w:val="0031601D"/>
    <w:rsid w:val="003208FD"/>
    <w:rsid w:val="0032319A"/>
    <w:rsid w:val="00325C97"/>
    <w:rsid w:val="00326A22"/>
    <w:rsid w:val="00326AA9"/>
    <w:rsid w:val="00333944"/>
    <w:rsid w:val="003339B7"/>
    <w:rsid w:val="00334980"/>
    <w:rsid w:val="00335DD5"/>
    <w:rsid w:val="00336407"/>
    <w:rsid w:val="0033784F"/>
    <w:rsid w:val="0034211C"/>
    <w:rsid w:val="003449B0"/>
    <w:rsid w:val="0034523F"/>
    <w:rsid w:val="00345B40"/>
    <w:rsid w:val="0035015E"/>
    <w:rsid w:val="00360066"/>
    <w:rsid w:val="003605F8"/>
    <w:rsid w:val="0036528F"/>
    <w:rsid w:val="00366049"/>
    <w:rsid w:val="00375650"/>
    <w:rsid w:val="00380721"/>
    <w:rsid w:val="00381CDE"/>
    <w:rsid w:val="00382DAA"/>
    <w:rsid w:val="003832A9"/>
    <w:rsid w:val="0038530D"/>
    <w:rsid w:val="00386419"/>
    <w:rsid w:val="00386FBF"/>
    <w:rsid w:val="003943AD"/>
    <w:rsid w:val="003A09D2"/>
    <w:rsid w:val="003A118F"/>
    <w:rsid w:val="003A17F4"/>
    <w:rsid w:val="003A1864"/>
    <w:rsid w:val="003A26CD"/>
    <w:rsid w:val="003A3558"/>
    <w:rsid w:val="003A476E"/>
    <w:rsid w:val="003A773F"/>
    <w:rsid w:val="003B3AD0"/>
    <w:rsid w:val="003B3D83"/>
    <w:rsid w:val="003B60FE"/>
    <w:rsid w:val="003C05C3"/>
    <w:rsid w:val="003C4963"/>
    <w:rsid w:val="003C7219"/>
    <w:rsid w:val="003D1459"/>
    <w:rsid w:val="003D15B1"/>
    <w:rsid w:val="003D6296"/>
    <w:rsid w:val="003E0B4C"/>
    <w:rsid w:val="003E2C17"/>
    <w:rsid w:val="003E3812"/>
    <w:rsid w:val="003E579B"/>
    <w:rsid w:val="003F44E0"/>
    <w:rsid w:val="003F7BCD"/>
    <w:rsid w:val="0040021C"/>
    <w:rsid w:val="00401672"/>
    <w:rsid w:val="0040318A"/>
    <w:rsid w:val="00415AC4"/>
    <w:rsid w:val="00416382"/>
    <w:rsid w:val="00417692"/>
    <w:rsid w:val="004177DC"/>
    <w:rsid w:val="00423FED"/>
    <w:rsid w:val="00425A40"/>
    <w:rsid w:val="004267F5"/>
    <w:rsid w:val="00435141"/>
    <w:rsid w:val="00443B3D"/>
    <w:rsid w:val="00447B53"/>
    <w:rsid w:val="00454F23"/>
    <w:rsid w:val="0045586F"/>
    <w:rsid w:val="00455A57"/>
    <w:rsid w:val="0045779E"/>
    <w:rsid w:val="00462817"/>
    <w:rsid w:val="00464D3B"/>
    <w:rsid w:val="0046559A"/>
    <w:rsid w:val="0047013F"/>
    <w:rsid w:val="004716E1"/>
    <w:rsid w:val="004724AD"/>
    <w:rsid w:val="0047261B"/>
    <w:rsid w:val="004806B3"/>
    <w:rsid w:val="00481E26"/>
    <w:rsid w:val="00482F6D"/>
    <w:rsid w:val="00483DAD"/>
    <w:rsid w:val="004848DE"/>
    <w:rsid w:val="00485A58"/>
    <w:rsid w:val="00486FDE"/>
    <w:rsid w:val="00487C8B"/>
    <w:rsid w:val="004907F3"/>
    <w:rsid w:val="00492E92"/>
    <w:rsid w:val="004A2C28"/>
    <w:rsid w:val="004A53B5"/>
    <w:rsid w:val="004A5834"/>
    <w:rsid w:val="004B1413"/>
    <w:rsid w:val="004B3ABC"/>
    <w:rsid w:val="004B6C6F"/>
    <w:rsid w:val="004B6C8B"/>
    <w:rsid w:val="004C6E13"/>
    <w:rsid w:val="004D079E"/>
    <w:rsid w:val="004D3F90"/>
    <w:rsid w:val="004D46BD"/>
    <w:rsid w:val="004D4EFA"/>
    <w:rsid w:val="004D5C7C"/>
    <w:rsid w:val="004E164E"/>
    <w:rsid w:val="004E6D56"/>
    <w:rsid w:val="004F1683"/>
    <w:rsid w:val="004F2381"/>
    <w:rsid w:val="005027BF"/>
    <w:rsid w:val="00503BDF"/>
    <w:rsid w:val="005076D7"/>
    <w:rsid w:val="00511FAF"/>
    <w:rsid w:val="0051591A"/>
    <w:rsid w:val="005173ED"/>
    <w:rsid w:val="00520FDF"/>
    <w:rsid w:val="005224BF"/>
    <w:rsid w:val="00530B90"/>
    <w:rsid w:val="00532F16"/>
    <w:rsid w:val="0053328F"/>
    <w:rsid w:val="005338C7"/>
    <w:rsid w:val="00540CEE"/>
    <w:rsid w:val="00543BC9"/>
    <w:rsid w:val="005441CC"/>
    <w:rsid w:val="00544D61"/>
    <w:rsid w:val="0054757E"/>
    <w:rsid w:val="00552482"/>
    <w:rsid w:val="00552C80"/>
    <w:rsid w:val="005533B0"/>
    <w:rsid w:val="005538A7"/>
    <w:rsid w:val="00553CD4"/>
    <w:rsid w:val="00556030"/>
    <w:rsid w:val="0055770F"/>
    <w:rsid w:val="00565539"/>
    <w:rsid w:val="00566292"/>
    <w:rsid w:val="005673E7"/>
    <w:rsid w:val="0057055E"/>
    <w:rsid w:val="00570A92"/>
    <w:rsid w:val="00573C40"/>
    <w:rsid w:val="005740E8"/>
    <w:rsid w:val="00574158"/>
    <w:rsid w:val="00574EA9"/>
    <w:rsid w:val="00576C92"/>
    <w:rsid w:val="00577437"/>
    <w:rsid w:val="005774A4"/>
    <w:rsid w:val="005808FF"/>
    <w:rsid w:val="00581DE3"/>
    <w:rsid w:val="00585864"/>
    <w:rsid w:val="00587760"/>
    <w:rsid w:val="00590AD5"/>
    <w:rsid w:val="00592F4C"/>
    <w:rsid w:val="0059337D"/>
    <w:rsid w:val="005A46E0"/>
    <w:rsid w:val="005A4A33"/>
    <w:rsid w:val="005A5194"/>
    <w:rsid w:val="005A52D9"/>
    <w:rsid w:val="005A5EC5"/>
    <w:rsid w:val="005B258E"/>
    <w:rsid w:val="005B2FE1"/>
    <w:rsid w:val="005C0204"/>
    <w:rsid w:val="005C1273"/>
    <w:rsid w:val="005C139F"/>
    <w:rsid w:val="005D259C"/>
    <w:rsid w:val="005D449B"/>
    <w:rsid w:val="005D5747"/>
    <w:rsid w:val="005E1727"/>
    <w:rsid w:val="005F0382"/>
    <w:rsid w:val="005F077D"/>
    <w:rsid w:val="005F39B3"/>
    <w:rsid w:val="005F697C"/>
    <w:rsid w:val="00601655"/>
    <w:rsid w:val="00605926"/>
    <w:rsid w:val="006065B3"/>
    <w:rsid w:val="00607A6C"/>
    <w:rsid w:val="00613DE5"/>
    <w:rsid w:val="00620A48"/>
    <w:rsid w:val="00621863"/>
    <w:rsid w:val="006223FD"/>
    <w:rsid w:val="006236D8"/>
    <w:rsid w:val="00626377"/>
    <w:rsid w:val="00630D51"/>
    <w:rsid w:val="00632468"/>
    <w:rsid w:val="00632AFC"/>
    <w:rsid w:val="00634DB2"/>
    <w:rsid w:val="00636048"/>
    <w:rsid w:val="00637EAB"/>
    <w:rsid w:val="006419E2"/>
    <w:rsid w:val="00645FFF"/>
    <w:rsid w:val="0064691D"/>
    <w:rsid w:val="006514F5"/>
    <w:rsid w:val="006603E0"/>
    <w:rsid w:val="00663838"/>
    <w:rsid w:val="00663F65"/>
    <w:rsid w:val="00664CE5"/>
    <w:rsid w:val="00670548"/>
    <w:rsid w:val="006725E9"/>
    <w:rsid w:val="00673848"/>
    <w:rsid w:val="00673BA2"/>
    <w:rsid w:val="006771E8"/>
    <w:rsid w:val="00683A13"/>
    <w:rsid w:val="00690981"/>
    <w:rsid w:val="00691925"/>
    <w:rsid w:val="00693179"/>
    <w:rsid w:val="00693CF8"/>
    <w:rsid w:val="00697CCF"/>
    <w:rsid w:val="006A3200"/>
    <w:rsid w:val="006A423D"/>
    <w:rsid w:val="006A4BF6"/>
    <w:rsid w:val="006A76D6"/>
    <w:rsid w:val="006B105C"/>
    <w:rsid w:val="006B583A"/>
    <w:rsid w:val="006C4D5C"/>
    <w:rsid w:val="006C7490"/>
    <w:rsid w:val="006C7A75"/>
    <w:rsid w:val="006D17B3"/>
    <w:rsid w:val="006D6BC8"/>
    <w:rsid w:val="006D6DFF"/>
    <w:rsid w:val="006D78C9"/>
    <w:rsid w:val="006E2C7C"/>
    <w:rsid w:val="006E34AB"/>
    <w:rsid w:val="006F1EAA"/>
    <w:rsid w:val="006F4EF1"/>
    <w:rsid w:val="006F79DF"/>
    <w:rsid w:val="00701F4A"/>
    <w:rsid w:val="0070344D"/>
    <w:rsid w:val="00704D3A"/>
    <w:rsid w:val="00705FF1"/>
    <w:rsid w:val="00706A8A"/>
    <w:rsid w:val="00707FFE"/>
    <w:rsid w:val="00710FA7"/>
    <w:rsid w:val="00712FB0"/>
    <w:rsid w:val="00721962"/>
    <w:rsid w:val="007274BA"/>
    <w:rsid w:val="00727ACB"/>
    <w:rsid w:val="00727E29"/>
    <w:rsid w:val="00733BFF"/>
    <w:rsid w:val="00735C98"/>
    <w:rsid w:val="007362A8"/>
    <w:rsid w:val="00736A94"/>
    <w:rsid w:val="00737AF8"/>
    <w:rsid w:val="00740B26"/>
    <w:rsid w:val="00740CD7"/>
    <w:rsid w:val="00741F9F"/>
    <w:rsid w:val="00742BA7"/>
    <w:rsid w:val="00743465"/>
    <w:rsid w:val="00743BD3"/>
    <w:rsid w:val="00746E26"/>
    <w:rsid w:val="007516D9"/>
    <w:rsid w:val="007576A7"/>
    <w:rsid w:val="0076104C"/>
    <w:rsid w:val="00761C30"/>
    <w:rsid w:val="00765713"/>
    <w:rsid w:val="00766669"/>
    <w:rsid w:val="00767522"/>
    <w:rsid w:val="00767A4A"/>
    <w:rsid w:val="00767E7C"/>
    <w:rsid w:val="007707B8"/>
    <w:rsid w:val="00776080"/>
    <w:rsid w:val="007761E0"/>
    <w:rsid w:val="00781076"/>
    <w:rsid w:val="00783070"/>
    <w:rsid w:val="00786464"/>
    <w:rsid w:val="00796C0C"/>
    <w:rsid w:val="007A6C41"/>
    <w:rsid w:val="007B178F"/>
    <w:rsid w:val="007B652E"/>
    <w:rsid w:val="007C730A"/>
    <w:rsid w:val="007D180E"/>
    <w:rsid w:val="007D2AB2"/>
    <w:rsid w:val="007E012B"/>
    <w:rsid w:val="007E0B72"/>
    <w:rsid w:val="007E389A"/>
    <w:rsid w:val="007E7B58"/>
    <w:rsid w:val="007F1094"/>
    <w:rsid w:val="007F300C"/>
    <w:rsid w:val="007F7088"/>
    <w:rsid w:val="00801E31"/>
    <w:rsid w:val="00802C18"/>
    <w:rsid w:val="008034AA"/>
    <w:rsid w:val="00805F91"/>
    <w:rsid w:val="00817FC8"/>
    <w:rsid w:val="00820C1E"/>
    <w:rsid w:val="00820D66"/>
    <w:rsid w:val="00830CC7"/>
    <w:rsid w:val="00833C3E"/>
    <w:rsid w:val="008369DA"/>
    <w:rsid w:val="00847E43"/>
    <w:rsid w:val="008522A9"/>
    <w:rsid w:val="00854707"/>
    <w:rsid w:val="00857D5D"/>
    <w:rsid w:val="00861677"/>
    <w:rsid w:val="00861736"/>
    <w:rsid w:val="00862627"/>
    <w:rsid w:val="00866FBF"/>
    <w:rsid w:val="00870710"/>
    <w:rsid w:val="008724E7"/>
    <w:rsid w:val="0087638A"/>
    <w:rsid w:val="008907B0"/>
    <w:rsid w:val="00893F96"/>
    <w:rsid w:val="008A1208"/>
    <w:rsid w:val="008A1A65"/>
    <w:rsid w:val="008A2DCF"/>
    <w:rsid w:val="008A5075"/>
    <w:rsid w:val="008B1240"/>
    <w:rsid w:val="008C0D17"/>
    <w:rsid w:val="008C1039"/>
    <w:rsid w:val="008C39B0"/>
    <w:rsid w:val="008C3BF1"/>
    <w:rsid w:val="008C515E"/>
    <w:rsid w:val="008C5215"/>
    <w:rsid w:val="008C6825"/>
    <w:rsid w:val="008C7CAF"/>
    <w:rsid w:val="008D7DAF"/>
    <w:rsid w:val="008E04DD"/>
    <w:rsid w:val="008E0893"/>
    <w:rsid w:val="008E1E21"/>
    <w:rsid w:val="008E4110"/>
    <w:rsid w:val="008E430A"/>
    <w:rsid w:val="008E5AFA"/>
    <w:rsid w:val="008E604A"/>
    <w:rsid w:val="008E64FE"/>
    <w:rsid w:val="008F26EA"/>
    <w:rsid w:val="008F5E4B"/>
    <w:rsid w:val="009027DD"/>
    <w:rsid w:val="009061DA"/>
    <w:rsid w:val="0091210A"/>
    <w:rsid w:val="0091213C"/>
    <w:rsid w:val="00920DC3"/>
    <w:rsid w:val="00921E1B"/>
    <w:rsid w:val="00923D2F"/>
    <w:rsid w:val="00933C08"/>
    <w:rsid w:val="00937D2D"/>
    <w:rsid w:val="00943644"/>
    <w:rsid w:val="00944371"/>
    <w:rsid w:val="009532FB"/>
    <w:rsid w:val="00960F33"/>
    <w:rsid w:val="009625F6"/>
    <w:rsid w:val="00963B31"/>
    <w:rsid w:val="00966E6E"/>
    <w:rsid w:val="00966E8B"/>
    <w:rsid w:val="00967BCC"/>
    <w:rsid w:val="00970EF1"/>
    <w:rsid w:val="00975F89"/>
    <w:rsid w:val="00981C6E"/>
    <w:rsid w:val="00982D2F"/>
    <w:rsid w:val="00982F5E"/>
    <w:rsid w:val="009841EA"/>
    <w:rsid w:val="0098548E"/>
    <w:rsid w:val="009856BB"/>
    <w:rsid w:val="00986E70"/>
    <w:rsid w:val="009877C2"/>
    <w:rsid w:val="00990853"/>
    <w:rsid w:val="0099170D"/>
    <w:rsid w:val="00991DEB"/>
    <w:rsid w:val="00993150"/>
    <w:rsid w:val="00994A09"/>
    <w:rsid w:val="009A6A05"/>
    <w:rsid w:val="009B1F31"/>
    <w:rsid w:val="009B38FF"/>
    <w:rsid w:val="009C0477"/>
    <w:rsid w:val="009C4CF8"/>
    <w:rsid w:val="009C4DD9"/>
    <w:rsid w:val="009D029C"/>
    <w:rsid w:val="009D5636"/>
    <w:rsid w:val="009E37DF"/>
    <w:rsid w:val="009E6A16"/>
    <w:rsid w:val="009F0DC7"/>
    <w:rsid w:val="009F1635"/>
    <w:rsid w:val="009F2B22"/>
    <w:rsid w:val="009F2B8B"/>
    <w:rsid w:val="009F3B4D"/>
    <w:rsid w:val="009F47EF"/>
    <w:rsid w:val="009F6553"/>
    <w:rsid w:val="00A01331"/>
    <w:rsid w:val="00A0446B"/>
    <w:rsid w:val="00A14A58"/>
    <w:rsid w:val="00A1544F"/>
    <w:rsid w:val="00A218BA"/>
    <w:rsid w:val="00A2316D"/>
    <w:rsid w:val="00A23741"/>
    <w:rsid w:val="00A27111"/>
    <w:rsid w:val="00A32CAE"/>
    <w:rsid w:val="00A35438"/>
    <w:rsid w:val="00A35A98"/>
    <w:rsid w:val="00A35C76"/>
    <w:rsid w:val="00A37827"/>
    <w:rsid w:val="00A42764"/>
    <w:rsid w:val="00A45F43"/>
    <w:rsid w:val="00A4610A"/>
    <w:rsid w:val="00A46445"/>
    <w:rsid w:val="00A50A20"/>
    <w:rsid w:val="00A617CA"/>
    <w:rsid w:val="00A61982"/>
    <w:rsid w:val="00A61BC3"/>
    <w:rsid w:val="00A62606"/>
    <w:rsid w:val="00A65083"/>
    <w:rsid w:val="00A651F5"/>
    <w:rsid w:val="00A82451"/>
    <w:rsid w:val="00A86090"/>
    <w:rsid w:val="00A86AB0"/>
    <w:rsid w:val="00A87754"/>
    <w:rsid w:val="00A9117C"/>
    <w:rsid w:val="00A917DA"/>
    <w:rsid w:val="00A956F3"/>
    <w:rsid w:val="00A971E6"/>
    <w:rsid w:val="00AA0FEF"/>
    <w:rsid w:val="00AA42AF"/>
    <w:rsid w:val="00AA541C"/>
    <w:rsid w:val="00AA66A5"/>
    <w:rsid w:val="00AB090A"/>
    <w:rsid w:val="00AB4B6F"/>
    <w:rsid w:val="00AC2159"/>
    <w:rsid w:val="00AC687A"/>
    <w:rsid w:val="00AD0CAA"/>
    <w:rsid w:val="00AD2AC7"/>
    <w:rsid w:val="00AD78D4"/>
    <w:rsid w:val="00AE5199"/>
    <w:rsid w:val="00AE5CFA"/>
    <w:rsid w:val="00AE6ED1"/>
    <w:rsid w:val="00AE7EB3"/>
    <w:rsid w:val="00AF0633"/>
    <w:rsid w:val="00AF0783"/>
    <w:rsid w:val="00AF52B0"/>
    <w:rsid w:val="00AF71EA"/>
    <w:rsid w:val="00B03341"/>
    <w:rsid w:val="00B03B0F"/>
    <w:rsid w:val="00B06091"/>
    <w:rsid w:val="00B07714"/>
    <w:rsid w:val="00B10206"/>
    <w:rsid w:val="00B11121"/>
    <w:rsid w:val="00B26A50"/>
    <w:rsid w:val="00B27AE8"/>
    <w:rsid w:val="00B31287"/>
    <w:rsid w:val="00B36347"/>
    <w:rsid w:val="00B40F4F"/>
    <w:rsid w:val="00B52776"/>
    <w:rsid w:val="00B608EF"/>
    <w:rsid w:val="00B620EE"/>
    <w:rsid w:val="00B62EE4"/>
    <w:rsid w:val="00B633DF"/>
    <w:rsid w:val="00B6545D"/>
    <w:rsid w:val="00B65FFF"/>
    <w:rsid w:val="00B666F0"/>
    <w:rsid w:val="00B6774D"/>
    <w:rsid w:val="00B733F2"/>
    <w:rsid w:val="00B75099"/>
    <w:rsid w:val="00B76456"/>
    <w:rsid w:val="00B80EFF"/>
    <w:rsid w:val="00B8132F"/>
    <w:rsid w:val="00B86981"/>
    <w:rsid w:val="00B92177"/>
    <w:rsid w:val="00B95865"/>
    <w:rsid w:val="00BA20BD"/>
    <w:rsid w:val="00BB00F3"/>
    <w:rsid w:val="00BC081D"/>
    <w:rsid w:val="00BC6184"/>
    <w:rsid w:val="00BC7921"/>
    <w:rsid w:val="00BD3528"/>
    <w:rsid w:val="00BD3EF3"/>
    <w:rsid w:val="00BD4F19"/>
    <w:rsid w:val="00BE76F0"/>
    <w:rsid w:val="00BF0598"/>
    <w:rsid w:val="00BF3220"/>
    <w:rsid w:val="00BF3EEE"/>
    <w:rsid w:val="00BF4ED3"/>
    <w:rsid w:val="00C00943"/>
    <w:rsid w:val="00C037AB"/>
    <w:rsid w:val="00C0608F"/>
    <w:rsid w:val="00C067B7"/>
    <w:rsid w:val="00C13E7C"/>
    <w:rsid w:val="00C158A4"/>
    <w:rsid w:val="00C15F8A"/>
    <w:rsid w:val="00C166F4"/>
    <w:rsid w:val="00C16A94"/>
    <w:rsid w:val="00C213DC"/>
    <w:rsid w:val="00C261E2"/>
    <w:rsid w:val="00C329CF"/>
    <w:rsid w:val="00C331A2"/>
    <w:rsid w:val="00C33D0A"/>
    <w:rsid w:val="00C37ABA"/>
    <w:rsid w:val="00C40A36"/>
    <w:rsid w:val="00C443A7"/>
    <w:rsid w:val="00C45C85"/>
    <w:rsid w:val="00C45E90"/>
    <w:rsid w:val="00C52F3F"/>
    <w:rsid w:val="00C61F01"/>
    <w:rsid w:val="00C62535"/>
    <w:rsid w:val="00C6549E"/>
    <w:rsid w:val="00C65B1A"/>
    <w:rsid w:val="00C66397"/>
    <w:rsid w:val="00C709CA"/>
    <w:rsid w:val="00C74025"/>
    <w:rsid w:val="00C7538F"/>
    <w:rsid w:val="00C77101"/>
    <w:rsid w:val="00C77BEA"/>
    <w:rsid w:val="00C908DC"/>
    <w:rsid w:val="00C91AAF"/>
    <w:rsid w:val="00C977B7"/>
    <w:rsid w:val="00CA702E"/>
    <w:rsid w:val="00CB6FAF"/>
    <w:rsid w:val="00CB742A"/>
    <w:rsid w:val="00CC088A"/>
    <w:rsid w:val="00CC0E74"/>
    <w:rsid w:val="00CC149E"/>
    <w:rsid w:val="00CC2DC4"/>
    <w:rsid w:val="00CC4566"/>
    <w:rsid w:val="00CD16B5"/>
    <w:rsid w:val="00CD2702"/>
    <w:rsid w:val="00CD4254"/>
    <w:rsid w:val="00CE0103"/>
    <w:rsid w:val="00CE1D0B"/>
    <w:rsid w:val="00CE2A7D"/>
    <w:rsid w:val="00CE5592"/>
    <w:rsid w:val="00CE63D2"/>
    <w:rsid w:val="00CE73E6"/>
    <w:rsid w:val="00CF0608"/>
    <w:rsid w:val="00CF25A9"/>
    <w:rsid w:val="00D02B62"/>
    <w:rsid w:val="00D04CFB"/>
    <w:rsid w:val="00D056B7"/>
    <w:rsid w:val="00D06D86"/>
    <w:rsid w:val="00D15B58"/>
    <w:rsid w:val="00D21FA8"/>
    <w:rsid w:val="00D241BE"/>
    <w:rsid w:val="00D24674"/>
    <w:rsid w:val="00D24D0D"/>
    <w:rsid w:val="00D24E23"/>
    <w:rsid w:val="00D321A1"/>
    <w:rsid w:val="00D35B1B"/>
    <w:rsid w:val="00D4132F"/>
    <w:rsid w:val="00D42F64"/>
    <w:rsid w:val="00D444BC"/>
    <w:rsid w:val="00D54C41"/>
    <w:rsid w:val="00D5747E"/>
    <w:rsid w:val="00D61631"/>
    <w:rsid w:val="00D648CB"/>
    <w:rsid w:val="00D64FE9"/>
    <w:rsid w:val="00D67F91"/>
    <w:rsid w:val="00D7028C"/>
    <w:rsid w:val="00D72A11"/>
    <w:rsid w:val="00D76591"/>
    <w:rsid w:val="00D81C17"/>
    <w:rsid w:val="00D839C0"/>
    <w:rsid w:val="00D91F65"/>
    <w:rsid w:val="00D95DBC"/>
    <w:rsid w:val="00D97A7E"/>
    <w:rsid w:val="00DA1C41"/>
    <w:rsid w:val="00DA3BB9"/>
    <w:rsid w:val="00DA5FD6"/>
    <w:rsid w:val="00DA6D9C"/>
    <w:rsid w:val="00DB4276"/>
    <w:rsid w:val="00DB56AA"/>
    <w:rsid w:val="00DB70DA"/>
    <w:rsid w:val="00DB714D"/>
    <w:rsid w:val="00DB7A6B"/>
    <w:rsid w:val="00DC08FB"/>
    <w:rsid w:val="00DC1A0B"/>
    <w:rsid w:val="00DC278C"/>
    <w:rsid w:val="00DC5EF9"/>
    <w:rsid w:val="00DC76E9"/>
    <w:rsid w:val="00DD38C2"/>
    <w:rsid w:val="00DD4C4A"/>
    <w:rsid w:val="00DE3B00"/>
    <w:rsid w:val="00DE45D2"/>
    <w:rsid w:val="00DE65F1"/>
    <w:rsid w:val="00DE7A6B"/>
    <w:rsid w:val="00DE7E25"/>
    <w:rsid w:val="00DF0163"/>
    <w:rsid w:val="00DF13E4"/>
    <w:rsid w:val="00DF1BA9"/>
    <w:rsid w:val="00DF4C44"/>
    <w:rsid w:val="00DF5D7E"/>
    <w:rsid w:val="00E04A1F"/>
    <w:rsid w:val="00E0577B"/>
    <w:rsid w:val="00E06E07"/>
    <w:rsid w:val="00E1268D"/>
    <w:rsid w:val="00E15484"/>
    <w:rsid w:val="00E177FF"/>
    <w:rsid w:val="00E211A4"/>
    <w:rsid w:val="00E22AF4"/>
    <w:rsid w:val="00E22CF5"/>
    <w:rsid w:val="00E23048"/>
    <w:rsid w:val="00E2409A"/>
    <w:rsid w:val="00E26939"/>
    <w:rsid w:val="00E31E66"/>
    <w:rsid w:val="00E33AB3"/>
    <w:rsid w:val="00E33D06"/>
    <w:rsid w:val="00E361A2"/>
    <w:rsid w:val="00E4004E"/>
    <w:rsid w:val="00E41A26"/>
    <w:rsid w:val="00E448B3"/>
    <w:rsid w:val="00E462F8"/>
    <w:rsid w:val="00E54BF3"/>
    <w:rsid w:val="00E54F64"/>
    <w:rsid w:val="00E611FD"/>
    <w:rsid w:val="00E75483"/>
    <w:rsid w:val="00E7786C"/>
    <w:rsid w:val="00E80741"/>
    <w:rsid w:val="00E849C6"/>
    <w:rsid w:val="00E878A3"/>
    <w:rsid w:val="00E9646F"/>
    <w:rsid w:val="00EB29CD"/>
    <w:rsid w:val="00EB5C5F"/>
    <w:rsid w:val="00EB7421"/>
    <w:rsid w:val="00EB762F"/>
    <w:rsid w:val="00EC0310"/>
    <w:rsid w:val="00EC0595"/>
    <w:rsid w:val="00ED4E3F"/>
    <w:rsid w:val="00ED5D08"/>
    <w:rsid w:val="00EE050F"/>
    <w:rsid w:val="00EE2AC2"/>
    <w:rsid w:val="00EF06A7"/>
    <w:rsid w:val="00EF11C5"/>
    <w:rsid w:val="00EF607D"/>
    <w:rsid w:val="00F004D9"/>
    <w:rsid w:val="00F0198F"/>
    <w:rsid w:val="00F0217F"/>
    <w:rsid w:val="00F03562"/>
    <w:rsid w:val="00F03FD6"/>
    <w:rsid w:val="00F06400"/>
    <w:rsid w:val="00F07B5F"/>
    <w:rsid w:val="00F11C71"/>
    <w:rsid w:val="00F131B1"/>
    <w:rsid w:val="00F2344F"/>
    <w:rsid w:val="00F24608"/>
    <w:rsid w:val="00F26329"/>
    <w:rsid w:val="00F3219F"/>
    <w:rsid w:val="00F32AE8"/>
    <w:rsid w:val="00F33CF8"/>
    <w:rsid w:val="00F34EDA"/>
    <w:rsid w:val="00F443AA"/>
    <w:rsid w:val="00F5058C"/>
    <w:rsid w:val="00F5333B"/>
    <w:rsid w:val="00F54898"/>
    <w:rsid w:val="00F56492"/>
    <w:rsid w:val="00F620B5"/>
    <w:rsid w:val="00F650C8"/>
    <w:rsid w:val="00F77FE1"/>
    <w:rsid w:val="00F81862"/>
    <w:rsid w:val="00F8317E"/>
    <w:rsid w:val="00F8698E"/>
    <w:rsid w:val="00F90FE8"/>
    <w:rsid w:val="00F95AD7"/>
    <w:rsid w:val="00F97302"/>
    <w:rsid w:val="00F97481"/>
    <w:rsid w:val="00FA52E4"/>
    <w:rsid w:val="00FA6036"/>
    <w:rsid w:val="00FA7D2D"/>
    <w:rsid w:val="00FB6576"/>
    <w:rsid w:val="00FC067D"/>
    <w:rsid w:val="00FC1A33"/>
    <w:rsid w:val="00FC20DD"/>
    <w:rsid w:val="00FC39EC"/>
    <w:rsid w:val="00FC4453"/>
    <w:rsid w:val="00FD03BF"/>
    <w:rsid w:val="00FD1D37"/>
    <w:rsid w:val="00FD724E"/>
    <w:rsid w:val="00FD7314"/>
    <w:rsid w:val="00FD7817"/>
    <w:rsid w:val="00FE40DF"/>
    <w:rsid w:val="00FE5741"/>
    <w:rsid w:val="00FF0571"/>
    <w:rsid w:val="00FF564B"/>
    <w:rsid w:val="00F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0F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B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3B60FE"/>
    <w:rPr>
      <w:sz w:val="18"/>
      <w:szCs w:val="18"/>
    </w:rPr>
  </w:style>
  <w:style w:type="paragraph" w:styleId="a5">
    <w:name w:val="List Paragraph"/>
    <w:basedOn w:val="a"/>
    <w:uiPriority w:val="99"/>
    <w:qFormat/>
    <w:rsid w:val="00C709CA"/>
    <w:pPr>
      <w:ind w:firstLineChars="200" w:firstLine="420"/>
    </w:pPr>
  </w:style>
  <w:style w:type="paragraph" w:styleId="a6">
    <w:name w:val="Normal (Web)"/>
    <w:basedOn w:val="a"/>
    <w:uiPriority w:val="99"/>
    <w:qFormat/>
    <w:rsid w:val="00553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Char2">
    <w:name w:val="Char Char2"/>
    <w:uiPriority w:val="99"/>
    <w:semiHidden/>
    <w:rsid w:val="00E462F8"/>
    <w:rPr>
      <w:rFonts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D56F7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1D56F7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1D56F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D56F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1D56F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1D56F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D56F7"/>
    <w:rPr>
      <w:sz w:val="18"/>
      <w:szCs w:val="18"/>
    </w:rPr>
  </w:style>
  <w:style w:type="character" w:styleId="ab">
    <w:name w:val="page number"/>
    <w:basedOn w:val="a0"/>
    <w:qFormat/>
    <w:rsid w:val="00544D61"/>
  </w:style>
  <w:style w:type="paragraph" w:styleId="ac">
    <w:name w:val="Plain Text"/>
    <w:basedOn w:val="a"/>
    <w:link w:val="Char4"/>
    <w:semiHidden/>
    <w:qFormat/>
    <w:rsid w:val="00250BFB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c"/>
    <w:semiHidden/>
    <w:qFormat/>
    <w:rsid w:val="00250BFB"/>
    <w:rPr>
      <w:rFonts w:ascii="宋体" w:eastAsia="宋体" w:hAnsi="Courier New" w:cs="Courier New"/>
      <w:szCs w:val="21"/>
    </w:rPr>
  </w:style>
  <w:style w:type="paragraph" w:customStyle="1" w:styleId="2">
    <w:name w:val="列出段落2"/>
    <w:basedOn w:val="a"/>
    <w:qFormat/>
    <w:rsid w:val="00250BFB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d">
    <w:name w:val="Body Text"/>
    <w:basedOn w:val="a"/>
    <w:link w:val="Char5"/>
    <w:uiPriority w:val="99"/>
    <w:unhideWhenUsed/>
    <w:qFormat/>
    <w:rsid w:val="00250BFB"/>
    <w:pPr>
      <w:spacing w:after="120"/>
    </w:pPr>
    <w:rPr>
      <w:szCs w:val="24"/>
    </w:rPr>
  </w:style>
  <w:style w:type="character" w:customStyle="1" w:styleId="Char5">
    <w:name w:val="正文文本 Char"/>
    <w:basedOn w:val="a0"/>
    <w:link w:val="ad"/>
    <w:uiPriority w:val="99"/>
    <w:qFormat/>
    <w:rsid w:val="00250BFB"/>
    <w:rPr>
      <w:szCs w:val="24"/>
    </w:rPr>
  </w:style>
  <w:style w:type="paragraph" w:customStyle="1" w:styleId="1">
    <w:name w:val="列出段落1"/>
    <w:basedOn w:val="a"/>
    <w:uiPriority w:val="34"/>
    <w:qFormat/>
    <w:rsid w:val="001F773F"/>
    <w:pPr>
      <w:ind w:firstLineChars="200" w:firstLine="420"/>
    </w:pPr>
    <w:rPr>
      <w:rFonts w:ascii="Calibri" w:eastAsia="宋体" w:hAnsi="Calibri" w:cs="黑体"/>
      <w:szCs w:val="21"/>
    </w:rPr>
  </w:style>
  <w:style w:type="character" w:customStyle="1" w:styleId="NormalCharacter">
    <w:name w:val="NormalCharacter"/>
    <w:semiHidden/>
    <w:qFormat/>
    <w:rsid w:val="00E31E66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Ae">
    <w:name w:val="正文 A"/>
    <w:qFormat/>
    <w:rsid w:val="00830CC7"/>
    <w:pPr>
      <w:widowControl w:val="0"/>
      <w:jc w:val="both"/>
    </w:pPr>
    <w:rPr>
      <w:rFonts w:ascii="Times New Roman" w:eastAsia="Arial Unicode MS" w:hAnsi="Arial Unicode MS" w:cs="Arial Unicode MS"/>
      <w:color w:val="000000"/>
      <w:szCs w:val="21"/>
      <w:u w:color="000000"/>
    </w:rPr>
  </w:style>
  <w:style w:type="paragraph" w:customStyle="1" w:styleId="ListParagraph1">
    <w:name w:val="List Paragraph1"/>
    <w:basedOn w:val="a"/>
    <w:rsid w:val="00C15F8A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Default">
    <w:name w:val="Default"/>
    <w:rsid w:val="00833C3E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kern w:val="0"/>
      <w:sz w:val="24"/>
      <w:szCs w:val="24"/>
    </w:rPr>
  </w:style>
  <w:style w:type="paragraph" w:customStyle="1" w:styleId="c">
    <w:name w:val="c"/>
    <w:qFormat/>
    <w:rsid w:val="00AD0CAA"/>
    <w:pPr>
      <w:snapToGrid w:val="0"/>
      <w:jc w:val="both"/>
    </w:pPr>
    <w:rPr>
      <w:rFonts w:ascii="Arial" w:eastAsia="宋体" w:hAnsi="Arial" w:cs="Times New Roman"/>
      <w:kern w:val="0"/>
      <w:sz w:val="24"/>
      <w:szCs w:val="20"/>
      <w:lang w:eastAsia="en-US"/>
    </w:rPr>
  </w:style>
  <w:style w:type="paragraph" w:styleId="af">
    <w:name w:val="Date"/>
    <w:basedOn w:val="a"/>
    <w:next w:val="a"/>
    <w:link w:val="Char6"/>
    <w:uiPriority w:val="99"/>
    <w:semiHidden/>
    <w:unhideWhenUsed/>
    <w:rsid w:val="00693CF8"/>
    <w:pPr>
      <w:ind w:leftChars="2500" w:left="100"/>
    </w:pPr>
  </w:style>
  <w:style w:type="character" w:customStyle="1" w:styleId="Char6">
    <w:name w:val="日期 Char"/>
    <w:basedOn w:val="a0"/>
    <w:link w:val="af"/>
    <w:uiPriority w:val="99"/>
    <w:semiHidden/>
    <w:rsid w:val="00693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0F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B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3B60FE"/>
    <w:rPr>
      <w:sz w:val="18"/>
      <w:szCs w:val="18"/>
    </w:rPr>
  </w:style>
  <w:style w:type="paragraph" w:styleId="a5">
    <w:name w:val="List Paragraph"/>
    <w:basedOn w:val="a"/>
    <w:uiPriority w:val="99"/>
    <w:qFormat/>
    <w:rsid w:val="00C709CA"/>
    <w:pPr>
      <w:ind w:firstLineChars="200" w:firstLine="420"/>
    </w:pPr>
  </w:style>
  <w:style w:type="paragraph" w:styleId="a6">
    <w:name w:val="Normal (Web)"/>
    <w:basedOn w:val="a"/>
    <w:uiPriority w:val="99"/>
    <w:qFormat/>
    <w:rsid w:val="00553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Char2">
    <w:name w:val="Char Char2"/>
    <w:uiPriority w:val="99"/>
    <w:semiHidden/>
    <w:rsid w:val="00E462F8"/>
    <w:rPr>
      <w:rFonts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D56F7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1D56F7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1D56F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D56F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1D56F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1D56F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D56F7"/>
    <w:rPr>
      <w:sz w:val="18"/>
      <w:szCs w:val="18"/>
    </w:rPr>
  </w:style>
  <w:style w:type="character" w:styleId="ab">
    <w:name w:val="page number"/>
    <w:basedOn w:val="a0"/>
    <w:qFormat/>
    <w:rsid w:val="00544D61"/>
  </w:style>
  <w:style w:type="paragraph" w:styleId="ac">
    <w:name w:val="Plain Text"/>
    <w:basedOn w:val="a"/>
    <w:link w:val="Char4"/>
    <w:semiHidden/>
    <w:qFormat/>
    <w:rsid w:val="00250BFB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c"/>
    <w:semiHidden/>
    <w:qFormat/>
    <w:rsid w:val="00250BFB"/>
    <w:rPr>
      <w:rFonts w:ascii="宋体" w:eastAsia="宋体" w:hAnsi="Courier New" w:cs="Courier New"/>
      <w:szCs w:val="21"/>
    </w:rPr>
  </w:style>
  <w:style w:type="paragraph" w:customStyle="1" w:styleId="2">
    <w:name w:val="列出段落2"/>
    <w:basedOn w:val="a"/>
    <w:qFormat/>
    <w:rsid w:val="00250BFB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d">
    <w:name w:val="Body Text"/>
    <w:basedOn w:val="a"/>
    <w:link w:val="Char5"/>
    <w:uiPriority w:val="99"/>
    <w:unhideWhenUsed/>
    <w:qFormat/>
    <w:rsid w:val="00250BFB"/>
    <w:pPr>
      <w:spacing w:after="120"/>
    </w:pPr>
    <w:rPr>
      <w:szCs w:val="24"/>
    </w:rPr>
  </w:style>
  <w:style w:type="character" w:customStyle="1" w:styleId="Char5">
    <w:name w:val="正文文本 Char"/>
    <w:basedOn w:val="a0"/>
    <w:link w:val="ad"/>
    <w:uiPriority w:val="99"/>
    <w:qFormat/>
    <w:rsid w:val="00250BFB"/>
    <w:rPr>
      <w:szCs w:val="24"/>
    </w:rPr>
  </w:style>
  <w:style w:type="paragraph" w:customStyle="1" w:styleId="1">
    <w:name w:val="列出段落1"/>
    <w:basedOn w:val="a"/>
    <w:uiPriority w:val="34"/>
    <w:qFormat/>
    <w:rsid w:val="001F773F"/>
    <w:pPr>
      <w:ind w:firstLineChars="200" w:firstLine="420"/>
    </w:pPr>
    <w:rPr>
      <w:rFonts w:ascii="Calibri" w:eastAsia="宋体" w:hAnsi="Calibri" w:cs="黑体"/>
      <w:szCs w:val="21"/>
    </w:rPr>
  </w:style>
  <w:style w:type="character" w:customStyle="1" w:styleId="NormalCharacter">
    <w:name w:val="NormalCharacter"/>
    <w:semiHidden/>
    <w:qFormat/>
    <w:rsid w:val="00E31E66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Ae">
    <w:name w:val="正文 A"/>
    <w:qFormat/>
    <w:rsid w:val="00830CC7"/>
    <w:pPr>
      <w:widowControl w:val="0"/>
      <w:jc w:val="both"/>
    </w:pPr>
    <w:rPr>
      <w:rFonts w:ascii="Times New Roman" w:eastAsia="Arial Unicode MS" w:hAnsi="Arial Unicode MS" w:cs="Arial Unicode MS"/>
      <w:color w:val="000000"/>
      <w:szCs w:val="21"/>
      <w:u w:color="000000"/>
    </w:rPr>
  </w:style>
  <w:style w:type="paragraph" w:customStyle="1" w:styleId="ListParagraph1">
    <w:name w:val="List Paragraph1"/>
    <w:basedOn w:val="a"/>
    <w:rsid w:val="00C15F8A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Default">
    <w:name w:val="Default"/>
    <w:rsid w:val="00833C3E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kern w:val="0"/>
      <w:sz w:val="24"/>
      <w:szCs w:val="24"/>
    </w:rPr>
  </w:style>
  <w:style w:type="paragraph" w:customStyle="1" w:styleId="c">
    <w:name w:val="c"/>
    <w:qFormat/>
    <w:rsid w:val="00AD0CAA"/>
    <w:pPr>
      <w:snapToGrid w:val="0"/>
      <w:jc w:val="both"/>
    </w:pPr>
    <w:rPr>
      <w:rFonts w:ascii="Arial" w:eastAsia="宋体" w:hAnsi="Arial" w:cs="Times New Roman"/>
      <w:kern w:val="0"/>
      <w:sz w:val="24"/>
      <w:szCs w:val="20"/>
      <w:lang w:eastAsia="en-US"/>
    </w:rPr>
  </w:style>
  <w:style w:type="paragraph" w:styleId="af">
    <w:name w:val="Date"/>
    <w:basedOn w:val="a"/>
    <w:next w:val="a"/>
    <w:link w:val="Char6"/>
    <w:uiPriority w:val="99"/>
    <w:semiHidden/>
    <w:unhideWhenUsed/>
    <w:rsid w:val="00693CF8"/>
    <w:pPr>
      <w:ind w:leftChars="2500" w:left="100"/>
    </w:pPr>
  </w:style>
  <w:style w:type="character" w:customStyle="1" w:styleId="Char6">
    <w:name w:val="日期 Char"/>
    <w:basedOn w:val="a0"/>
    <w:link w:val="af"/>
    <w:uiPriority w:val="99"/>
    <w:semiHidden/>
    <w:rsid w:val="0069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108610-C80E-4852-AC16-16251816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766</Words>
  <Characters>4367</Characters>
  <Application>Microsoft Office Word</Application>
  <DocSecurity>0</DocSecurity>
  <Lines>36</Lines>
  <Paragraphs>10</Paragraphs>
  <ScaleCrop>false</ScaleCrop>
  <Company>Microsoft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黄雅雯</cp:lastModifiedBy>
  <cp:revision>7</cp:revision>
  <dcterms:created xsi:type="dcterms:W3CDTF">2023-02-08T01:23:00Z</dcterms:created>
  <dcterms:modified xsi:type="dcterms:W3CDTF">2023-02-08T01:27:00Z</dcterms:modified>
</cp:coreProperties>
</file>