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>
      <w:pPr>
        <w:spacing w:line="800" w:lineRule="exact"/>
        <w:jc w:val="center"/>
        <w:rPr>
          <w:rFonts w:ascii="方正小标宋简体" w:eastAsia="方正小标宋简体"/>
          <w:color w:val="FF0000"/>
          <w:sz w:val="60"/>
          <w:szCs w:val="60"/>
        </w:rPr>
      </w:pPr>
    </w:p>
    <w:p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上海市闵行区生态环境局</w:t>
      </w:r>
    </w:p>
    <w:p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楷体" w:hAnsi="楷体" w:eastAsia="楷体"/>
          <w:b/>
          <w:color w:val="000000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闵环办〔202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号</w:t>
      </w: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64770</wp:posOffset>
                </wp:positionV>
                <wp:extent cx="5571490" cy="0"/>
                <wp:effectExtent l="0" t="9525" r="635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1335" cy="11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5pt;margin-top:5.1pt;height:0pt;width:438.7pt;z-index:251659264;mso-width-relative:page;mso-height-relative:page;" filled="f" stroked="t" coordsize="21600,21600" o:gfxdata="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umm5NYAAAAIAQAADwAAAAAAAAABACAAAAAiAAAAZHJzL2Rvd25yZXYueG1sUEsB&#10;AhQAFAAAAAgAh07iQNrvsrT3AQAAxwMAAA4AAAAAAAAAAQAgAAAAJQEAAGRycy9lMm9Eb2MueG1s&#10;UEsFBgAAAAAGAAYAWQEAAI4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300"/>
        </w:tabs>
        <w:snapToGrid w:val="0"/>
        <w:ind w:right="560"/>
        <w:jc w:val="center"/>
        <w:rPr>
          <w:rFonts w:hint="eastAsia" w:ascii="方正小标宋简体" w:hAnsi="楷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楷体" w:eastAsia="方正小标宋简体"/>
          <w:color w:val="000000"/>
          <w:sz w:val="44"/>
          <w:szCs w:val="44"/>
          <w:lang w:val="en-US" w:eastAsia="zh-CN"/>
        </w:rPr>
        <w:t>闵行区生态环境局关于印发</w:t>
      </w:r>
    </w:p>
    <w:p>
      <w:pPr>
        <w:tabs>
          <w:tab w:val="left" w:pos="6300"/>
        </w:tabs>
        <w:snapToGrid w:val="0"/>
        <w:ind w:right="560"/>
        <w:jc w:val="center"/>
        <w:rPr>
          <w:rFonts w:hint="eastAsia" w:ascii="方正小标宋简体" w:hAnsi="楷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楷体" w:eastAsia="方正小标宋简体"/>
          <w:color w:val="000000"/>
          <w:sz w:val="44"/>
          <w:szCs w:val="44"/>
          <w:lang w:val="en-US" w:eastAsia="zh-CN"/>
        </w:rPr>
        <w:t>《2023年闵行区生态环境局重大行政决策</w:t>
      </w:r>
    </w:p>
    <w:p>
      <w:pPr>
        <w:tabs>
          <w:tab w:val="left" w:pos="6300"/>
        </w:tabs>
        <w:snapToGrid w:val="0"/>
        <w:ind w:right="560"/>
        <w:jc w:val="center"/>
        <w:rPr>
          <w:rFonts w:hint="eastAsia" w:ascii="方正小标宋简体" w:hAnsi="楷体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楷体" w:eastAsia="方正小标宋简体"/>
          <w:color w:val="000000"/>
          <w:sz w:val="44"/>
          <w:szCs w:val="44"/>
          <w:lang w:val="en-US" w:eastAsia="zh-CN"/>
        </w:rPr>
        <w:t>年度事项目录》的通知</w:t>
      </w: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hint="eastAsia" w:ascii="方正小标宋简体" w:hAnsi="楷体" w:eastAsia="方正小标宋简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局机关各科室、各单位：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《2023年闵行区生态环境局重大行政决策年度事项目录》已经局党政班子联席会议审议通过，现印发给你们，请按照相关要求推进落实，确保工作取得实效。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附件：2023年闵行区生态环境局重大行政决策年度事项目录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561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闵行区生态环境局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561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2023年3月27日</w:t>
      </w:r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年闵行区生态</w:t>
      </w:r>
      <w:r>
        <w:rPr>
          <w:rFonts w:ascii="黑体" w:hAnsi="黑体" w:eastAsia="黑体"/>
          <w:sz w:val="32"/>
          <w:szCs w:val="32"/>
        </w:rPr>
        <w:t>环境</w:t>
      </w:r>
      <w:r>
        <w:rPr>
          <w:rFonts w:hint="eastAsia" w:ascii="黑体" w:hAnsi="黑体" w:eastAsia="黑体"/>
          <w:sz w:val="32"/>
          <w:szCs w:val="32"/>
        </w:rPr>
        <w:t>局重大行政决策年度事项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4"/>
        <w:tblpPr w:leftFromText="180" w:rightFromText="180" w:vertAnchor="text" w:tblpXSpec="center"/>
        <w:tblW w:w="538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850"/>
        <w:gridCol w:w="2015"/>
        <w:gridCol w:w="2060"/>
        <w:gridCol w:w="22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7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kern w:val="0"/>
                <w:sz w:val="32"/>
                <w:szCs w:val="32"/>
              </w:rPr>
              <w:t>序号</w:t>
            </w:r>
          </w:p>
        </w:tc>
        <w:tc>
          <w:tcPr>
            <w:tcW w:w="14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kern w:val="0"/>
                <w:sz w:val="32"/>
                <w:szCs w:val="32"/>
              </w:rPr>
              <w:t>决策事项名称</w:t>
            </w:r>
          </w:p>
        </w:tc>
        <w:tc>
          <w:tcPr>
            <w:tcW w:w="99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kern w:val="0"/>
                <w:sz w:val="32"/>
                <w:szCs w:val="32"/>
              </w:rPr>
              <w:t>决策类别</w:t>
            </w:r>
          </w:p>
        </w:tc>
        <w:tc>
          <w:tcPr>
            <w:tcW w:w="101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kern w:val="0"/>
                <w:sz w:val="32"/>
                <w:szCs w:val="32"/>
              </w:rPr>
              <w:t>承办部门</w:t>
            </w:r>
          </w:p>
        </w:tc>
        <w:tc>
          <w:tcPr>
            <w:tcW w:w="111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kern w:val="0"/>
                <w:sz w:val="32"/>
                <w:szCs w:val="32"/>
              </w:rPr>
              <w:t>完成时间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  <w:t>1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  <w:t>闵行区清洁空气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  <w:t>行动计划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lang w:val="en-US" w:eastAsia="zh-CN" w:bidi="ar-SA"/>
              </w:rPr>
              <w:t>（2023-2025）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  <w:lang w:val="en-US" w:eastAsia="zh-CN"/>
              </w:rPr>
              <w:t>重要计划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  <w:lang w:eastAsia="zh-CN"/>
              </w:rPr>
              <w:t>大气环境科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32"/>
                <w:szCs w:val="32"/>
                <w:lang w:val="en-US" w:eastAsia="zh-CN"/>
              </w:rPr>
              <w:t>6月</w:t>
            </w:r>
          </w:p>
        </w:tc>
      </w:tr>
    </w:tbl>
    <w:p/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ind w:right="560" w:firstLine="160" w:firstLineChars="5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jc w:val="right"/>
        <w:rPr>
          <w:rFonts w:ascii="仿宋_GB2312" w:eastAsia="仿宋_GB2312"/>
          <w:sz w:val="30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6300"/>
        </w:tabs>
        <w:snapToGrid w:val="0"/>
        <w:ind w:right="560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28"/>
          <w:szCs w:val="32"/>
        </w:rPr>
        <w:t>公开属性：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主动</w:t>
      </w:r>
      <w:r>
        <w:rPr>
          <w:rFonts w:ascii="黑体" w:eastAsia="黑体"/>
          <w:color w:val="000000"/>
          <w:sz w:val="32"/>
          <w:szCs w:val="32"/>
        </w:rPr>
        <w:t>公开</w:t>
      </w:r>
    </w:p>
    <w:p>
      <w:pPr>
        <w:pBdr>
          <w:top w:val="single" w:color="auto" w:sz="12" w:space="0"/>
          <w:bottom w:val="single" w:color="auto" w:sz="12" w:space="1"/>
          <w:between w:val="single" w:color="auto" w:sz="6" w:space="1"/>
        </w:pBdr>
        <w:ind w:right="280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闵行区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生态环境</w:t>
      </w:r>
      <w:r>
        <w:rPr>
          <w:rFonts w:ascii="仿宋" w:hAnsi="仿宋" w:eastAsia="仿宋" w:cs="Times New Roman"/>
          <w:color w:val="000000"/>
          <w:sz w:val="28"/>
          <w:szCs w:val="28"/>
        </w:rPr>
        <w:t>局办公室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</w:t>
      </w:r>
      <w:r>
        <w:rPr>
          <w:rFonts w:ascii="仿宋" w:hAnsi="仿宋" w:eastAsia="仿宋" w:cs="Times New Roman"/>
          <w:color w:val="000000"/>
          <w:sz w:val="28"/>
          <w:szCs w:val="28"/>
        </w:rPr>
        <w:t>20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2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ascii="仿宋" w:hAnsi="仿宋" w:eastAsia="仿宋" w:cs="Times New Roman"/>
          <w:color w:val="000000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ascii="仿宋" w:hAnsi="仿宋" w:eastAsia="仿宋" w:cs="Times New Roman"/>
          <w:color w:val="000000"/>
          <w:sz w:val="28"/>
          <w:szCs w:val="28"/>
        </w:rPr>
        <w:t>月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</w:t>
      </w:r>
      <w:r>
        <w:rPr>
          <w:rFonts w:ascii="仿宋" w:hAnsi="仿宋" w:eastAsia="仿宋" w:cs="Times New Roman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349" w:bottom="1440" w:left="134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</w:rPr>
      <w:id w:val="16717769"/>
      <w:docPartObj>
        <w:docPartGallery w:val="autotext"/>
      </w:docPartObj>
    </w:sdtPr>
    <w:sdtEndPr>
      <w:rPr>
        <w:sz w:val="28"/>
      </w:rPr>
    </w:sdtEndPr>
    <w:sdtContent>
      <w:p>
        <w:pPr>
          <w:pStyle w:val="2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1 -</w:t>
        </w:r>
        <w:r>
          <w:rPr>
            <w:sz w:val="28"/>
          </w:rPr>
          <w:fldChar w:fldCharType="end"/>
        </w:r>
      </w:p>
    </w:sdtContent>
  </w:sdt>
  <w:p>
    <w:pPr>
      <w:pStyle w:val="2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17771"/>
      <w:docPartObj>
        <w:docPartGallery w:val="autotext"/>
      </w:docPartObj>
    </w:sdtPr>
    <w:sdtEndPr>
      <w:rPr>
        <w:sz w:val="28"/>
      </w:rPr>
    </w:sdtEndPr>
    <w:sdtContent>
      <w:p>
        <w:pPr>
          <w:pStyle w:val="2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2 -</w:t>
        </w:r>
        <w:r>
          <w:rPr>
            <w:sz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YTA4YzAxMzE3NjE2MmZhYThkODFhMmIyNzNkYjMifQ=="/>
  </w:docVars>
  <w:rsids>
    <w:rsidRoot w:val="00C50E58"/>
    <w:rsid w:val="00011918"/>
    <w:rsid w:val="000525D4"/>
    <w:rsid w:val="0009725B"/>
    <w:rsid w:val="000B1D75"/>
    <w:rsid w:val="00136BC6"/>
    <w:rsid w:val="00173CCC"/>
    <w:rsid w:val="001E7A00"/>
    <w:rsid w:val="001F1F21"/>
    <w:rsid w:val="0020752D"/>
    <w:rsid w:val="00226146"/>
    <w:rsid w:val="002B0534"/>
    <w:rsid w:val="002E11EC"/>
    <w:rsid w:val="00344EEA"/>
    <w:rsid w:val="0038230B"/>
    <w:rsid w:val="003C3CDC"/>
    <w:rsid w:val="003E17D5"/>
    <w:rsid w:val="003E650F"/>
    <w:rsid w:val="0040728A"/>
    <w:rsid w:val="00431231"/>
    <w:rsid w:val="004B316A"/>
    <w:rsid w:val="004B6F49"/>
    <w:rsid w:val="00577C7F"/>
    <w:rsid w:val="006B05C1"/>
    <w:rsid w:val="006D0292"/>
    <w:rsid w:val="006E7A2D"/>
    <w:rsid w:val="007C63E3"/>
    <w:rsid w:val="0084258B"/>
    <w:rsid w:val="00852078"/>
    <w:rsid w:val="00857EA3"/>
    <w:rsid w:val="008665B6"/>
    <w:rsid w:val="00883BE6"/>
    <w:rsid w:val="00896C67"/>
    <w:rsid w:val="008A0FD0"/>
    <w:rsid w:val="008D537B"/>
    <w:rsid w:val="00943664"/>
    <w:rsid w:val="00987F3B"/>
    <w:rsid w:val="009A4B1D"/>
    <w:rsid w:val="009D7CF7"/>
    <w:rsid w:val="009F45D9"/>
    <w:rsid w:val="00A94D74"/>
    <w:rsid w:val="00AA4158"/>
    <w:rsid w:val="00B43066"/>
    <w:rsid w:val="00B47DD6"/>
    <w:rsid w:val="00BB4CB1"/>
    <w:rsid w:val="00C033AE"/>
    <w:rsid w:val="00C31CCF"/>
    <w:rsid w:val="00C50E58"/>
    <w:rsid w:val="00D33BE6"/>
    <w:rsid w:val="00D46466"/>
    <w:rsid w:val="00D722D3"/>
    <w:rsid w:val="00DB45B6"/>
    <w:rsid w:val="00E43675"/>
    <w:rsid w:val="00E727C0"/>
    <w:rsid w:val="00EF3D9E"/>
    <w:rsid w:val="00F11FF3"/>
    <w:rsid w:val="00F51610"/>
    <w:rsid w:val="00F57ACC"/>
    <w:rsid w:val="00FD049A"/>
    <w:rsid w:val="276D40D5"/>
    <w:rsid w:val="343E57E6"/>
    <w:rsid w:val="524E0875"/>
    <w:rsid w:val="6AF78A0A"/>
    <w:rsid w:val="6E2E7E8E"/>
    <w:rsid w:val="75FC7145"/>
    <w:rsid w:val="7D6C538E"/>
    <w:rsid w:val="7F5A9FE5"/>
    <w:rsid w:val="FF7FA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302</Characters>
  <Lines>1</Lines>
  <Paragraphs>1</Paragraphs>
  <TotalTime>0</TotalTime>
  <ScaleCrop>false</ScaleCrop>
  <LinksUpToDate>false</LinksUpToDate>
  <CharactersWithSpaces>328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2021-04-08T10:06:00Z</dcterms:created>
  <dc:creator>谢红梅</dc:creator>
  <cp:lastModifiedBy>Guxq</cp:lastModifiedBy>
  <cp:lastPrinted>2019-03-19T14:30:00Z</cp:lastPrinted>
  <dcterms:modified xsi:type="dcterms:W3CDTF">2023-03-28T08:59:19Z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34A8CAEE31684358AAC76720691DAB7C</vt:lpwstr>
  </property>
</Properties>
</file>