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ascii="方正小标宋简体" w:hAnsi="方正小标宋简体" w:eastAsia="方正小标宋简体" w:cs="方正小标宋简体"/>
          <w:color w:val="000000" w:themeColor="text1"/>
          <w:spacing w:val="-4"/>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4"/>
          <w:sz w:val="44"/>
          <w:szCs w:val="44"/>
          <w:highlight w:val="none"/>
          <w14:textFill>
            <w14:solidFill>
              <w14:schemeClr w14:val="tx1"/>
            </w14:solidFill>
          </w14:textFill>
        </w:rPr>
        <w:t>闵行区加快推进科技创新引领高质量发展的政策意见的操作细则</w:t>
      </w:r>
    </w:p>
    <w:p>
      <w:pPr>
        <w:adjustRightInd w:val="0"/>
        <w:snapToGrid w:val="0"/>
        <w:spacing w:line="560" w:lineRule="exact"/>
        <w:jc w:val="center"/>
        <w:outlineLvl w:val="0"/>
        <w:rPr>
          <w:rFonts w:ascii="楷体" w:hAnsi="楷体" w:eastAsia="楷体" w:cs="方正小标宋简体"/>
          <w:color w:val="000000" w:themeColor="text1"/>
          <w:sz w:val="32"/>
          <w:szCs w:val="32"/>
          <w:highlight w:val="none"/>
          <w14:textFill>
            <w14:solidFill>
              <w14:schemeClr w14:val="tx1"/>
            </w14:solidFill>
          </w14:textFill>
        </w:rPr>
      </w:pPr>
      <w:r>
        <w:rPr>
          <w:rFonts w:hint="eastAsia" w:ascii="楷体" w:hAnsi="楷体" w:eastAsia="楷体" w:cs="方正小标宋简体"/>
          <w:color w:val="000000" w:themeColor="text1"/>
          <w:sz w:val="32"/>
          <w:szCs w:val="32"/>
          <w:highlight w:val="none"/>
          <w14:textFill>
            <w14:solidFill>
              <w14:schemeClr w14:val="tx1"/>
            </w14:solidFill>
          </w14:textFill>
        </w:rPr>
        <w:t>（</w:t>
      </w:r>
      <w:r>
        <w:rPr>
          <w:rFonts w:hint="eastAsia" w:ascii="楷体" w:hAnsi="楷体" w:eastAsia="楷体" w:cs="方正小标宋简体"/>
          <w:color w:val="000000" w:themeColor="text1"/>
          <w:sz w:val="32"/>
          <w:szCs w:val="32"/>
          <w:highlight w:val="none"/>
          <w:lang w:val="en-US" w:eastAsia="zh-CN"/>
          <w14:textFill>
            <w14:solidFill>
              <w14:schemeClr w14:val="tx1"/>
            </w14:solidFill>
          </w14:textFill>
        </w:rPr>
        <w:t>征求意见</w:t>
      </w:r>
      <w:r>
        <w:rPr>
          <w:rFonts w:hint="eastAsia" w:ascii="楷体" w:hAnsi="楷体" w:eastAsia="楷体" w:cs="方正小标宋简体"/>
          <w:color w:val="000000" w:themeColor="text1"/>
          <w:sz w:val="32"/>
          <w:szCs w:val="32"/>
          <w:highlight w:val="none"/>
          <w14:textFill>
            <w14:solidFill>
              <w14:schemeClr w14:val="tx1"/>
            </w14:solidFill>
          </w14:textFill>
        </w:rPr>
        <w:t>稿</w:t>
      </w:r>
      <w:bookmarkStart w:id="0" w:name="_GoBack"/>
      <w:bookmarkEnd w:id="0"/>
      <w:r>
        <w:rPr>
          <w:rFonts w:hint="eastAsia" w:ascii="楷体" w:hAnsi="楷体" w:eastAsia="楷体" w:cs="方正小标宋简体"/>
          <w:color w:val="000000" w:themeColor="text1"/>
          <w:sz w:val="32"/>
          <w:szCs w:val="32"/>
          <w:highlight w:val="none"/>
          <w14:textFill>
            <w14:solidFill>
              <w14:schemeClr w14:val="tx1"/>
            </w14:solidFill>
          </w14:textFill>
        </w:rPr>
        <w:t>）</w:t>
      </w:r>
    </w:p>
    <w:p>
      <w:pPr>
        <w:adjustRightInd w:val="0"/>
        <w:snapToGrid w:val="0"/>
        <w:spacing w:line="560" w:lineRule="exact"/>
        <w:jc w:val="center"/>
        <w:rPr>
          <w:rFonts w:ascii="楷体" w:hAnsi="楷体" w:eastAsia="楷体" w:cs="方正小标宋简体"/>
          <w:color w:val="000000" w:themeColor="text1"/>
          <w:sz w:val="36"/>
          <w:szCs w:val="36"/>
          <w:highlight w:val="none"/>
          <w14:textFill>
            <w14:solidFill>
              <w14:schemeClr w14:val="tx1"/>
            </w14:solidFill>
          </w14:textFill>
        </w:rPr>
      </w:pP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为贯彻落实《闵行区人民政府关于印发〈闵行区加快推进科技创新引领高质量发展的政策意见〉的通知》（闵府规发〔20**〕**号），特制定本操作细则。</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一、构建高能级创新平台</w:t>
      </w:r>
    </w:p>
    <w:p>
      <w:pPr>
        <w:autoSpaceDE w:val="0"/>
        <w:adjustRightInd w:val="0"/>
        <w:snapToGrid w:val="0"/>
        <w:spacing w:line="560" w:lineRule="exact"/>
        <w:ind w:firstLine="640" w:firstLineChars="200"/>
        <w:jc w:val="left"/>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w:t>
      </w:r>
      <w:r>
        <w:rPr>
          <w:rFonts w:hint="eastAsia" w:ascii="楷体" w:hAnsi="楷体" w:eastAsia="楷体" w:cs="楷体"/>
          <w:bCs/>
          <w:color w:val="000000" w:themeColor="text1"/>
          <w:sz w:val="32"/>
          <w:szCs w:val="32"/>
          <w:highlight w:val="none"/>
          <w:lang w:eastAsia="zh-CN" w:bidi="ar"/>
          <w14:textFill>
            <w14:solidFill>
              <w14:schemeClr w14:val="tx1"/>
            </w14:solidFill>
          </w14:textFill>
        </w:rPr>
        <w:t>一</w:t>
      </w:r>
      <w:r>
        <w:rPr>
          <w:rFonts w:hint="eastAsia" w:ascii="楷体" w:hAnsi="楷体" w:eastAsia="楷体" w:cs="楷体"/>
          <w:bCs/>
          <w:color w:val="000000" w:themeColor="text1"/>
          <w:sz w:val="32"/>
          <w:szCs w:val="32"/>
          <w:highlight w:val="none"/>
          <w:lang w:bidi="ar"/>
          <w14:textFill>
            <w14:solidFill>
              <w14:schemeClr w14:val="tx1"/>
            </w14:solidFill>
          </w14:textFill>
        </w:rPr>
        <w:t>）支持</w:t>
      </w:r>
      <w:r>
        <w:rPr>
          <w:rFonts w:hint="eastAsia" w:ascii="楷体" w:hAnsi="楷体" w:eastAsia="楷体" w:cs="楷体"/>
          <w:bCs/>
          <w:color w:val="000000" w:themeColor="text1"/>
          <w:sz w:val="32"/>
          <w:szCs w:val="32"/>
          <w:highlight w:val="none"/>
          <w:lang w:eastAsia="zh-CN" w:bidi="ar"/>
          <w14:textFill>
            <w14:solidFill>
              <w14:schemeClr w14:val="tx1"/>
            </w14:solidFill>
          </w14:textFill>
        </w:rPr>
        <w:t>高能级创新平台</w:t>
      </w:r>
      <w:r>
        <w:rPr>
          <w:rFonts w:hint="eastAsia" w:ascii="楷体" w:hAnsi="楷体" w:eastAsia="楷体" w:cs="楷体"/>
          <w:bCs/>
          <w:color w:val="000000" w:themeColor="text1"/>
          <w:sz w:val="32"/>
          <w:szCs w:val="32"/>
          <w:highlight w:val="none"/>
          <w:lang w:bidi="ar"/>
          <w14:textFill>
            <w14:solidFill>
              <w14:schemeClr w14:val="tx1"/>
            </w14:solidFill>
          </w14:textFill>
        </w:rPr>
        <w:t>建设</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1.申请条件</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经</w:t>
      </w: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区政府</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及上级部门同意的相关认定证明材料；</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val="en-US" w:eastAsia="zh-CN" w:bidi="ar"/>
          <w14:textFill>
            <w14:solidFill>
              <w14:schemeClr w14:val="tx1"/>
            </w14:solidFill>
          </w14:textFill>
        </w:rPr>
        <w:t>2</w:t>
      </w: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申报单位营业执照（统一社会信用代码证）复印件、税收电子缴款凭证或者税收完税证明复印件、企业财务三排章；</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项目建设规划方案、年度资金使用计划、工作总结等能够说明项目进展情况的材料；</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val="en-US" w:eastAsia="zh-CN" w:bidi="ar"/>
          <w14:textFill>
            <w14:solidFill>
              <w14:schemeClr w14:val="tx1"/>
            </w14:solidFill>
          </w14:textFill>
        </w:rPr>
        <w:t>4</w:t>
      </w: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房屋租赁合同、实际发生的房屋租赁费用凭证、建设期间费用专项审计报告、平台实体装修、设备采购等前期开办、运营等开支费用凭证；</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val="en-US" w:eastAsia="zh-CN" w:bidi="ar"/>
          <w14:textFill>
            <w14:solidFill>
              <w14:schemeClr w14:val="tx1"/>
            </w14:solidFill>
          </w14:textFill>
        </w:rPr>
        <w:t>5</w:t>
      </w: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其他必要的申请材料。</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申报材料一式两份，装订成册，并盖骑缝章。</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2.扶持标准</w:t>
      </w:r>
    </w:p>
    <w:p>
      <w:pPr>
        <w:autoSpaceDE/>
        <w:adjustRightInd w:val="0"/>
        <w:snapToGrid w:val="0"/>
        <w:spacing w:line="560" w:lineRule="exact"/>
        <w:ind w:firstLine="640" w:firstLineChars="200"/>
        <w:jc w:val="both"/>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对国家实验室新建的基地，依托相关高校、科研院所等新引入全国重点实验室、国家技术创新中心、前沿科学中心等战略科技力量创新平台，经认定，“一事一议”给予建设经费和运营经费支持。</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上级部门有明确匹配要求的按照相关规定执行。</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3.申报材料</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val="en-US" w:eastAsia="zh-CN" w:bidi="ar"/>
          <w14:textFill>
            <w14:solidFill>
              <w14:schemeClr w14:val="tx1"/>
            </w14:solidFill>
          </w14:textFill>
        </w:rPr>
        <w:t>1</w:t>
      </w: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申请单位将申报材料报区科委；</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val="en-US" w:eastAsia="zh-CN" w:bidi="ar"/>
          <w14:textFill>
            <w14:solidFill>
              <w14:schemeClr w14:val="tx1"/>
            </w14:solidFill>
          </w14:textFill>
        </w:rPr>
        <w:t>2</w:t>
      </w: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区科委对申报材料进行审核，出具审核意见；</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报区政府常务会议审议；</w:t>
      </w:r>
    </w:p>
    <w:p>
      <w:pPr>
        <w:autoSpaceDE/>
        <w:adjustRightInd w:val="0"/>
        <w:snapToGrid w:val="0"/>
        <w:spacing w:line="560" w:lineRule="exact"/>
        <w:ind w:firstLine="640" w:firstLineChars="200"/>
        <w:jc w:val="left"/>
        <w:outlineLvl w:val="9"/>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val="en-US" w:eastAsia="zh-CN" w:bidi="ar"/>
          <w14:textFill>
            <w14:solidFill>
              <w14:schemeClr w14:val="tx1"/>
            </w14:solidFill>
          </w14:textFill>
        </w:rPr>
        <w:t>4</w:t>
      </w:r>
      <w:r>
        <w:rPr>
          <w:rFonts w:hint="eastAsia" w:ascii="仿宋_GB2312" w:hAnsi="仿宋_GB2312" w:eastAsia="仿宋_GB2312" w:cs="仿宋_GB2312"/>
          <w:bCs w:val="0"/>
          <w:color w:val="000000" w:themeColor="text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Cs w:val="0"/>
          <w:color w:val="000000" w:themeColor="text1"/>
          <w:kern w:val="0"/>
          <w:sz w:val="32"/>
          <w:szCs w:val="32"/>
          <w:highlight w:val="none"/>
          <w:lang w:bidi="ar"/>
          <w14:textFill>
            <w14:solidFill>
              <w14:schemeClr w14:val="tx1"/>
            </w14:solidFill>
          </w14:textFill>
        </w:rPr>
        <w:t>资金按年度实际需求一次性拨付。</w:t>
      </w:r>
    </w:p>
    <w:p>
      <w:pPr>
        <w:autoSpaceDE w:val="0"/>
        <w:adjustRightInd w:val="0"/>
        <w:snapToGrid w:val="0"/>
        <w:spacing w:line="560" w:lineRule="exact"/>
        <w:ind w:firstLine="640" w:firstLineChars="200"/>
        <w:jc w:val="left"/>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w:t>
      </w:r>
      <w:r>
        <w:rPr>
          <w:rFonts w:hint="eastAsia" w:ascii="楷体" w:hAnsi="楷体" w:eastAsia="楷体" w:cs="楷体"/>
          <w:bCs/>
          <w:color w:val="000000" w:themeColor="text1"/>
          <w:sz w:val="32"/>
          <w:szCs w:val="32"/>
          <w:highlight w:val="none"/>
          <w:lang w:eastAsia="zh-CN" w:bidi="ar"/>
          <w14:textFill>
            <w14:solidFill>
              <w14:schemeClr w14:val="tx1"/>
            </w14:solidFill>
          </w14:textFill>
        </w:rPr>
        <w:t>二</w:t>
      </w:r>
      <w:r>
        <w:rPr>
          <w:rFonts w:hint="eastAsia" w:ascii="楷体" w:hAnsi="楷体" w:eastAsia="楷体" w:cs="楷体"/>
          <w:bCs/>
          <w:color w:val="000000" w:themeColor="text1"/>
          <w:sz w:val="32"/>
          <w:szCs w:val="32"/>
          <w:highlight w:val="none"/>
          <w:lang w:bidi="ar"/>
          <w14:textFill>
            <w14:solidFill>
              <w14:schemeClr w14:val="tx1"/>
            </w14:solidFill>
          </w14:textFill>
        </w:rPr>
        <w:t>）支持国家级研发机构建设</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1.申请条件</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经国家有关部门批准新建或重组以企业为依托的国家实验室、国家重点实验室、国家工程技术研究中心、国家技术创新中心、国家级企业技术中心等国家级研发机构。</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2.扶持标准</w:t>
      </w:r>
    </w:p>
    <w:p>
      <w:pPr>
        <w:keepNext w:val="0"/>
        <w:keepLines w:val="0"/>
        <w:widowControl w:val="0"/>
        <w:suppressLineNumbers w:val="0"/>
        <w:autoSpaceDE/>
        <w:autoSpaceDN/>
        <w:adjustRightInd w:val="0"/>
        <w:snapToGrid w:val="0"/>
        <w:spacing w:before="0" w:beforeAutospacing="0" w:after="0" w:afterAutospacing="0" w:line="560" w:lineRule="exact"/>
        <w:ind w:left="0" w:right="0" w:firstLine="640" w:firstLineChars="200"/>
        <w:jc w:val="both"/>
        <w:outlineLvl w:val="9"/>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（1）对新建的国家级研发机构按该企业上年度研发投入经费的10%进行资助，一次性给予最高500万元资助；</w:t>
      </w:r>
    </w:p>
    <w:p>
      <w:pPr>
        <w:keepNext w:val="0"/>
        <w:keepLines w:val="0"/>
        <w:widowControl w:val="0"/>
        <w:suppressLineNumbers w:val="0"/>
        <w:autoSpaceDE/>
        <w:autoSpaceDN/>
        <w:adjustRightInd w:val="0"/>
        <w:snapToGrid w:val="0"/>
        <w:spacing w:before="0" w:beforeAutospacing="0" w:after="0" w:afterAutospacing="0" w:line="560" w:lineRule="exact"/>
        <w:ind w:left="0" w:right="0" w:firstLine="640" w:firstLineChars="200"/>
        <w:jc w:val="both"/>
        <w:outlineLvl w:val="9"/>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（2）对近两年来重组的国家级研发机构按该企业上年度研发投入经费的5%进行资助，一次性给予最高200万元资助；</w:t>
      </w:r>
    </w:p>
    <w:p>
      <w:pPr>
        <w:autoSpaceDE w:val="0"/>
        <w:adjustRightInd w:val="0"/>
        <w:snapToGrid w:val="0"/>
        <w:spacing w:line="560" w:lineRule="exact"/>
        <w:ind w:firstLine="640" w:firstLineChars="200"/>
        <w:jc w:val="left"/>
        <w:outlineLvl w:val="2"/>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（3）上级部门有明确匹配要求的按照相关规定执行。</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3.申报材料</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（1）《闵行区科技政策申请表》；</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（2）国家主管部门批准认定的有关证明材料复印件（加盖公章）；</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（3）企业上年度研发费加计扣除审计报告。</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4.受理及审核</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受理方式：集中受理；</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受理部门：闵行区科学技术委员会；</w:t>
      </w:r>
    </w:p>
    <w:p>
      <w:pPr>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审核时限：自受理截止日起不超过20个工作日。</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（4）说明：国家级企业技术中心扶持政策由区经委操作。</w:t>
      </w:r>
    </w:p>
    <w:p>
      <w:pPr>
        <w:autoSpaceDE w:val="0"/>
        <w:adjustRightInd w:val="0"/>
        <w:snapToGrid w:val="0"/>
        <w:spacing w:line="560" w:lineRule="exact"/>
        <w:ind w:firstLine="640" w:firstLineChars="200"/>
        <w:jc w:val="left"/>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w:t>
      </w:r>
      <w:r>
        <w:rPr>
          <w:rFonts w:hint="eastAsia" w:ascii="楷体" w:hAnsi="楷体" w:eastAsia="楷体" w:cs="楷体"/>
          <w:bCs/>
          <w:color w:val="000000" w:themeColor="text1"/>
          <w:sz w:val="32"/>
          <w:szCs w:val="32"/>
          <w:highlight w:val="none"/>
          <w:lang w:eastAsia="zh-CN" w:bidi="ar"/>
          <w14:textFill>
            <w14:solidFill>
              <w14:schemeClr w14:val="tx1"/>
            </w14:solidFill>
          </w14:textFill>
        </w:rPr>
        <w:t>三</w:t>
      </w:r>
      <w:r>
        <w:rPr>
          <w:rFonts w:hint="eastAsia" w:ascii="楷体" w:hAnsi="楷体" w:eastAsia="楷体" w:cs="楷体"/>
          <w:bCs/>
          <w:color w:val="000000" w:themeColor="text1"/>
          <w:sz w:val="32"/>
          <w:szCs w:val="32"/>
          <w:highlight w:val="none"/>
          <w:lang w:bidi="ar"/>
          <w14:textFill>
            <w14:solidFill>
              <w14:schemeClr w14:val="tx1"/>
            </w14:solidFill>
          </w14:textFill>
        </w:rPr>
        <w:t>）支持省部级研发机构建设</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1.申请条件</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经省部级有关部门批准新建或新认定以企业为依托的上海市重点实验室、上海市工程技术研究中心、上海市技术创新中心、上海市企业技术中心等省部级研发机构。</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2.扶持标准</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（1）按该企业上年度研发投入经费的10%进行资助，一次性给予最高200万元资助；</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（2）上级部门有明确匹配要求的按照相关规定执行。</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3.申报材料</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（1）《闵行区科技政策申请表》；</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（2）省部级主管部门批准认定的有关证明材料复印件（加盖公章）；</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（3）企业上年度研发费加计扣除审计报告。</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4.受理及审核</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受理方式：集中受理；</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受理部门：闵行区科学技术委员会；</w:t>
      </w:r>
    </w:p>
    <w:p>
      <w:pPr>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审核时限：自受理截止日起不超过20个工作日。</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（4）说明：上海市企业技术中心扶持政策由区经委操作。</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二、发展新型研发机构</w:t>
      </w:r>
    </w:p>
    <w:p>
      <w:pPr>
        <w:autoSpaceDE w:val="0"/>
        <w:adjustRightInd w:val="0"/>
        <w:snapToGrid w:val="0"/>
        <w:spacing w:line="560" w:lineRule="exact"/>
        <w:ind w:firstLine="640" w:firstLineChars="200"/>
        <w:jc w:val="left"/>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（一）新型研发机构</w:t>
      </w:r>
      <w:r>
        <w:rPr>
          <w:rFonts w:hint="eastAsia" w:ascii="楷体" w:hAnsi="楷体" w:eastAsia="楷体" w:cs="楷体"/>
          <w:b w:val="0"/>
          <w:bCs/>
          <w:color w:val="000000" w:themeColor="text1"/>
          <w:kern w:val="2"/>
          <w:sz w:val="32"/>
          <w:szCs w:val="32"/>
          <w:highlight w:val="none"/>
          <w:lang w:val="en-US" w:eastAsia="zh-CN" w:bidi="ar"/>
          <w14:textFill>
            <w14:solidFill>
              <w14:schemeClr w14:val="tx1"/>
            </w14:solidFill>
          </w14:textFill>
        </w:rPr>
        <w:t>建设</w:t>
      </w:r>
      <w:r>
        <w:rPr>
          <w:rFonts w:hint="eastAsia" w:ascii="楷体" w:hAnsi="楷体" w:eastAsia="楷体" w:cs="楷体"/>
          <w:bCs/>
          <w:color w:val="000000" w:themeColor="text1"/>
          <w:sz w:val="32"/>
          <w:szCs w:val="32"/>
          <w:highlight w:val="none"/>
          <w:lang w:bidi="ar"/>
          <w14:textFill>
            <w14:solidFill>
              <w14:schemeClr w14:val="tx1"/>
            </w14:solidFill>
          </w14:textFill>
        </w:rPr>
        <w:t>经费补贴</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1.申请条件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（1）经认定，面向高端装备、人工智能、新一代信息技术、生物医药和新材料等战略性新兴产业领域, 为产业共性技术研发转化和创新链发展提供服务和支撑的新型研发机构；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（2）已通过上海市新型研发机构备案或闵行区新型研发机构备案；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（3）在同一产业细分领域，在全区具有唯一性。</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2.扶持标准</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经认定，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给予一定的建设期启动经费补贴，启动经费包含场地租赁、开办和运营等费用。</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.申报材料</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（1）《闵行区科技政策申请表》；</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（2）新型研发机构建设方案、运营情况、运营公司证照、账号等；</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（3）房屋租赁合同；</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（4）实际发生房屋租赁费用凭证；</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（5）建设期间费用专项审计报告；</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（6）平台实体装修、采购设备等前期开办、运营等开支费用凭证；</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（7）其他相关材料。</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bidi="ar"/>
          <w14:textFill>
            <w14:solidFill>
              <w14:schemeClr w14:val="tx1"/>
            </w14:solidFill>
          </w14:textFill>
        </w:rPr>
        <w:t>4</w:t>
      </w: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.受理及审核</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受理方式：集中受理；</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受理部门：闵行区科学技术委员会；</w:t>
      </w:r>
    </w:p>
    <w:p>
      <w:pPr>
        <w:autoSpaceDE w:val="0"/>
        <w:adjustRightInd w:val="0"/>
        <w:snapToGrid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审核时限：自受理截止日起不超过20个工作日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autoSpaceDE w:val="0"/>
        <w:adjustRightInd w:val="0"/>
        <w:snapToGrid w:val="0"/>
        <w:spacing w:line="560" w:lineRule="exact"/>
        <w:ind w:firstLine="640" w:firstLineChars="200"/>
        <w:jc w:val="left"/>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（二）新型研发机构</w:t>
      </w:r>
      <w:r>
        <w:rPr>
          <w:rFonts w:hint="eastAsia" w:ascii="楷体" w:hAnsi="楷体" w:eastAsia="楷体" w:cs="楷体"/>
          <w:bCs/>
          <w:color w:val="000000" w:themeColor="text1"/>
          <w:sz w:val="32"/>
          <w:szCs w:val="32"/>
          <w:highlight w:val="none"/>
          <w:lang w:val="en-US" w:eastAsia="zh-CN" w:bidi="ar"/>
          <w14:textFill>
            <w14:solidFill>
              <w14:schemeClr w14:val="tx1"/>
            </w14:solidFill>
          </w14:textFill>
        </w:rPr>
        <w:t>运营经费</w:t>
      </w:r>
      <w:r>
        <w:rPr>
          <w:rFonts w:hint="eastAsia" w:ascii="楷体" w:hAnsi="楷体" w:eastAsia="楷体" w:cs="楷体"/>
          <w:bCs/>
          <w:color w:val="000000" w:themeColor="text1"/>
          <w:sz w:val="32"/>
          <w:szCs w:val="32"/>
          <w:highlight w:val="none"/>
          <w:lang w:bidi="ar"/>
          <w14:textFill>
            <w14:solidFill>
              <w14:schemeClr w14:val="tx1"/>
            </w14:solidFill>
          </w14:textFill>
        </w:rPr>
        <w:t>补贴</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1.申请条件</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经上海市审核备案通过的新型研发机构或经闵行区备案审过的新型研发机构。</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2.扶持标准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按照市级绩效补贴资金1：1配套，最高500万元；或按区级绩效评估给予最高500万元资助</w:t>
      </w:r>
      <w:r>
        <w:rPr>
          <w:rFonts w:hint="eastAsia" w:ascii="仿宋_GB2312" w:eastAsia="仿宋_GB2312"/>
          <w:color w:val="auto"/>
          <w:sz w:val="32"/>
          <w:szCs w:val="32"/>
          <w:highlight w:val="none"/>
          <w:lang w:eastAsia="zh-CN"/>
        </w:rPr>
        <w:t>，有共建协议的按协议执行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3.申报材料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（1）《闵行区科技政策申请表》；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（2）上海市新型研发机构的绩效评估材料或闵行区新型研发机构绩效评估材料；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（3）上级拨款凭证复印件；</w:t>
      </w:r>
    </w:p>
    <w:p>
      <w:pPr>
        <w:autoSpaceDE w:val="0"/>
        <w:adjustRightInd w:val="0"/>
        <w:snapToGrid w:val="0"/>
        <w:spacing w:line="560" w:lineRule="exact"/>
        <w:ind w:firstLine="643" w:firstLineChars="200"/>
        <w:jc w:val="left"/>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bidi="ar"/>
          <w14:textFill>
            <w14:solidFill>
              <w14:schemeClr w14:val="tx1"/>
            </w14:solidFill>
          </w14:textFill>
        </w:rPr>
        <w:t>4.受理及审核</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受理方式：集中受理；</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受理部门：闵行区科学技术委员会；</w:t>
      </w:r>
    </w:p>
    <w:p>
      <w:pPr>
        <w:adjustRightInd w:val="0"/>
        <w:snapToGrid w:val="0"/>
        <w:spacing w:line="560" w:lineRule="exact"/>
        <w:ind w:firstLine="640" w:firstLineChars="200"/>
        <w:outlineLvl w:val="0"/>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审核时限：自受理截止日起不超过20个工作日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三、推进院士工作站建设</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（一）申请条件</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2024年1月1日后经上海市院士专家工作站指导办公室批准建立的院士工作站。</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（二）扶持标准</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企事业单位建立院士工作站，根据工作站建设进度，给予总额最高20万元资助，分两次拨付，建立初期给予10万元建站资助，运作两年后经评估合格再给予10万元运行资助。</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（三）申报材料</w:t>
      </w:r>
    </w:p>
    <w:p>
      <w:pPr>
        <w:adjustRightInd w:val="0"/>
        <w:snapToGrid w:val="0"/>
        <w:spacing w:line="560" w:lineRule="exact"/>
        <w:ind w:firstLine="643" w:firstLineChars="200"/>
        <w:outlineLvl w:val="2"/>
        <w:rPr>
          <w:rFonts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1.建立院士工作站初期</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（1）《闵行区科技政策申请表》；</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（2）上海市院士专家工作站指导办公室批准建立院士工作站的批文复印件；</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（3）建站单位与院士签订的合作协议复印件。</w:t>
      </w:r>
    </w:p>
    <w:p>
      <w:pPr>
        <w:adjustRightInd w:val="0"/>
        <w:snapToGrid w:val="0"/>
        <w:spacing w:line="560" w:lineRule="exact"/>
        <w:ind w:firstLine="643" w:firstLineChars="200"/>
        <w:outlineLvl w:val="2"/>
        <w:rPr>
          <w:rFonts w:ascii="仿宋_GB2312" w:hAnsi="仿宋_GB2312" w:eastAsia="仿宋_GB2312" w:cs="仿宋_GB2312"/>
          <w:b/>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2.建立院士工作站满两年</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《闵行区院士工作站绩效信息表》及其附件材料。</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（四）受理及审核</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1.受理方式：集中受理；</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2.受理部门：闵行区科学技术</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协会</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3.审核时限：建站资助自受理截止日起不超过10个工作日，运行资助自受理截止日起不超过20个工作日。</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四、鼓励重大科技项目研究</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（一）申请条件</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申报的项目（课题）获得国家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级</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上海市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级科技计划立项资助的企业。</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（二）扶持标准</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1.申报的项目（课题）得到国家科技部立项的，按国家财政资金给予20%的资助，最高300万元；</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2.申报的项目（课题）得到</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上海市科委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立项的，按省部级财政资金给予20%的资助，最高100万元；</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3.对上级主管部门有明确资助要求的，按上级主管部门要求执行。</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（三）申报材料</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1.《闵行区科技政策申请表》；</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2.项目（课题）合同书（计划任务书、证书）复印件；</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3.上级拨款凭证复印件。</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（四）受理及审核</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1.受理方式：集中受理；</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2.受理部门：闵行区科学技术委员会；</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3.审核时限：受理截止日起10个工作日。</w:t>
      </w:r>
    </w:p>
    <w:p>
      <w:pPr>
        <w:widowControl/>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五、支持关键核心技术攻关</w:t>
      </w:r>
    </w:p>
    <w:p>
      <w:pPr>
        <w:widowControl/>
        <w:adjustRightInd w:val="0"/>
        <w:snapToGrid w:val="0"/>
        <w:spacing w:line="560" w:lineRule="exact"/>
        <w:ind w:firstLine="640" w:firstLineChars="200"/>
        <w:textAlignment w:val="auto"/>
        <w:outlineLvl w:val="1"/>
        <w:rPr>
          <w:rFonts w:ascii="楷体_GB2312" w:hAnsi="仿宋_GB2312" w:eastAsia="楷体_GB2312" w:cs="仿宋_GB2312"/>
          <w:color w:val="000000" w:themeColor="text1"/>
          <w:sz w:val="32"/>
          <w:szCs w:val="32"/>
          <w:highlight w:val="none"/>
          <w14:textFill>
            <w14:solidFill>
              <w14:schemeClr w14:val="tx1"/>
            </w14:solidFill>
          </w14:textFill>
        </w:rPr>
      </w:pPr>
      <w:r>
        <w:rPr>
          <w:rFonts w:hint="eastAsia" w:ascii="楷体_GB2312" w:hAnsi="仿宋_GB2312" w:eastAsia="楷体_GB2312" w:cs="仿宋_GB2312"/>
          <w:color w:val="000000" w:themeColor="text1"/>
          <w:sz w:val="32"/>
          <w:szCs w:val="32"/>
          <w:highlight w:val="none"/>
          <w14:textFill>
            <w14:solidFill>
              <w14:schemeClr w14:val="tx1"/>
            </w14:solidFill>
          </w14:textFill>
        </w:rPr>
        <w:t>（一）申请条件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1、项目自筹资金不低于申请的财政资助资金；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2、科研实力突出，拥有高层次关键核心人才、研发团队、研发办公场地、支撑技术攻关研发项目的设备；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申请项目技术水平先进，符合填补国内空白、替代进口、实现国产化的重大关键技术，达到国内领先、国际先进及以上水平，或者属于世界前沿性、颠覆性的技术研究，预期可形成相应的知识产权（含发明专利、软件著作权、集成电路布图设计专有权）、产业规模和经济效益。</w:t>
      </w:r>
    </w:p>
    <w:p>
      <w:pPr>
        <w:widowControl/>
        <w:adjustRightInd w:val="0"/>
        <w:snapToGrid w:val="0"/>
        <w:spacing w:line="560" w:lineRule="exact"/>
        <w:ind w:firstLine="640" w:firstLineChars="200"/>
        <w:outlineLvl w:val="1"/>
        <w:rPr>
          <w:rFonts w:ascii="楷体_GB2312" w:hAnsi="仿宋_GB2312" w:eastAsia="楷体_GB2312" w:cs="仿宋_GB2312"/>
          <w:color w:val="000000" w:themeColor="text1"/>
          <w:sz w:val="32"/>
          <w:szCs w:val="32"/>
          <w:highlight w:val="none"/>
          <w14:textFill>
            <w14:solidFill>
              <w14:schemeClr w14:val="tx1"/>
            </w14:solidFill>
          </w14:textFill>
        </w:rPr>
      </w:pPr>
      <w:r>
        <w:rPr>
          <w:rFonts w:hint="eastAsia" w:ascii="楷体_GB2312" w:hAnsi="仿宋_GB2312" w:eastAsia="楷体_GB2312" w:cs="仿宋_GB2312"/>
          <w:color w:val="000000" w:themeColor="text1"/>
          <w:sz w:val="32"/>
          <w:szCs w:val="32"/>
          <w:highlight w:val="none"/>
          <w14:textFill>
            <w14:solidFill>
              <w14:schemeClr w14:val="tx1"/>
            </w14:solidFill>
          </w14:textFill>
        </w:rPr>
        <w:t>（二）扶持标准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对于能为区域经济社会带来显著效益的关键核心技术攻关项目，经认定，根据专家打分给予项目总投资额的30%或40%或50%，最高1000万元支持。项目立项后拨付资助金额的30%，项目验收合格后拨付余款。</w:t>
      </w:r>
    </w:p>
    <w:p>
      <w:pPr>
        <w:widowControl/>
        <w:adjustRightInd w:val="0"/>
        <w:snapToGrid w:val="0"/>
        <w:spacing w:line="560" w:lineRule="exact"/>
        <w:ind w:firstLine="640" w:firstLineChars="200"/>
        <w:outlineLvl w:val="1"/>
        <w:rPr>
          <w:rFonts w:ascii="楷体_GB2312" w:hAnsi="仿宋_GB2312" w:eastAsia="楷体_GB2312" w:cs="仿宋_GB2312"/>
          <w:color w:val="000000" w:themeColor="text1"/>
          <w:sz w:val="32"/>
          <w:szCs w:val="32"/>
          <w:highlight w:val="none"/>
          <w14:textFill>
            <w14:solidFill>
              <w14:schemeClr w14:val="tx1"/>
            </w14:solidFill>
          </w14:textFill>
        </w:rPr>
      </w:pPr>
      <w:r>
        <w:rPr>
          <w:rFonts w:hint="eastAsia" w:ascii="楷体_GB2312" w:hAnsi="仿宋_GB2312" w:eastAsia="楷体_GB2312" w:cs="仿宋_GB2312"/>
          <w:color w:val="000000" w:themeColor="text1"/>
          <w:sz w:val="32"/>
          <w:szCs w:val="32"/>
          <w:highlight w:val="none"/>
          <w14:textFill>
            <w14:solidFill>
              <w14:schemeClr w14:val="tx1"/>
            </w14:solidFill>
          </w14:textFill>
        </w:rPr>
        <w:t>（三）申报材料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1、《闵行区关键核心技术自主创新项目立项申请表》；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2、项目任务书；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3、高层次关键核心人才、研发团队的相关证明材料；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4、在资金、设备、场地等方面具备支撑开展攻关研发项目能力的证明材料；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5、技术创新的获奖情况、资质认定、产学研合作等科研创新实力的证明材料（如有）；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6、其他相关材料。</w:t>
      </w:r>
    </w:p>
    <w:p>
      <w:pPr>
        <w:widowControl/>
        <w:adjustRightInd w:val="0"/>
        <w:snapToGrid w:val="0"/>
        <w:spacing w:line="560" w:lineRule="exact"/>
        <w:ind w:firstLine="640" w:firstLineChars="200"/>
        <w:outlineLvl w:val="1"/>
        <w:rPr>
          <w:rFonts w:hint="eastAsia" w:ascii="楷体_GB2312" w:hAnsi="仿宋_GB2312" w:eastAsia="楷体_GB2312" w:cs="仿宋_GB2312"/>
          <w:color w:val="000000" w:themeColor="text1"/>
          <w:sz w:val="32"/>
          <w:szCs w:val="32"/>
          <w:highlight w:val="none"/>
          <w14:textFill>
            <w14:solidFill>
              <w14:schemeClr w14:val="tx1"/>
            </w14:solidFill>
          </w14:textFill>
        </w:rPr>
      </w:pPr>
      <w:r>
        <w:rPr>
          <w:rFonts w:hint="eastAsia" w:ascii="楷体_GB2312" w:hAnsi="仿宋_GB2312" w:eastAsia="楷体_GB2312" w:cs="仿宋_GB2312"/>
          <w:color w:val="000000" w:themeColor="text1"/>
          <w:sz w:val="32"/>
          <w:szCs w:val="32"/>
          <w:highlight w:val="none"/>
          <w14:textFill>
            <w14:solidFill>
              <w14:schemeClr w14:val="tx1"/>
            </w14:solidFill>
          </w14:textFill>
        </w:rPr>
        <w:t>（四）受理及审核</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受理方式：集中受理；</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受理部门：闵行区科学技术委员会；</w:t>
      </w:r>
    </w:p>
    <w:p>
      <w:pPr>
        <w:adjustRightInd w:val="0"/>
        <w:snapToGrid w:val="0"/>
        <w:spacing w:line="560" w:lineRule="exact"/>
        <w:ind w:firstLine="640" w:firstLineChars="200"/>
        <w:textAlignment w:val="baseline"/>
        <w:outlineLvl w:val="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审核时限：自受理截止日起不超过20个工作日。</w:t>
      </w:r>
    </w:p>
    <w:p>
      <w:pPr>
        <w:adjustRightInd w:val="0"/>
        <w:snapToGrid w:val="0"/>
        <w:spacing w:line="560" w:lineRule="exact"/>
        <w:ind w:firstLine="640" w:firstLineChars="200"/>
        <w:textAlignment w:val="baseline"/>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六、推进科技成果转化落地</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14:textFill>
            <w14:solidFill>
              <w14:schemeClr w14:val="tx1"/>
            </w14:solidFill>
          </w14:textFill>
        </w:rPr>
        <w:t>（一）申请条件</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1.国内外高校、科研院所等各类主体的科技成果完成人，为自行转化相应科技成果在本区创业的，申报企业注册成立时间不超过政策施行时间前两年；</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2.科技成果完成人在该企业持股比例不低于20%；</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3.科技成果完成人在创办企业前已取得科技成果；</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4.转化的成果权属清晰，科技成果完成人应为知识产权人，或取得职务科技成果相关权利；</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5.开展的成果转化项目已取得较好进展或具有较好前景；</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6.已通过《闵行区关于推进科技创新创业和成果转化的政策意见（闵府规发〔2019〕1号）》获得成果完成人创业房租补贴支持的，按就高原则，补贴总额最高50万元。</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14:textFill>
            <w14:solidFill>
              <w14:schemeClr w14:val="tx1"/>
            </w14:solidFill>
          </w14:textFill>
        </w:rPr>
        <w:t>（二）扶持标准</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经评审，给予企业一次性</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房租及</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开办费支持，开办费可以用于办公场地租赁、研发设备购置等，最高补贴50万元。</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14:textFill>
            <w14:solidFill>
              <w14:schemeClr w14:val="tx1"/>
            </w14:solidFill>
          </w14:textFill>
        </w:rPr>
        <w:t>（三）申报材料</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1.《闵行区科技政策申请表》；</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2.证明科技成果权属或职务成果情况的证明；</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3.科技成果转化的相关证明；</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4.科技成果完成人持股比例页；</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5.实际发生开办费用的相关凭证。</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14:textFill>
            <w14:solidFill>
              <w14:schemeClr w14:val="tx1"/>
            </w14:solidFill>
          </w14:textFill>
        </w:rPr>
        <w:t>（四）受理及审核</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1.受理方式：集中受理；</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2.受理部门：闵行区科学技术委员会；</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3.审核时限：受理截止日起10个工作日。</w:t>
      </w:r>
    </w:p>
    <w:p>
      <w:pPr>
        <w:adjustRightInd w:val="0"/>
        <w:snapToGrid w:val="0"/>
        <w:spacing w:line="560" w:lineRule="exact"/>
        <w:ind w:firstLine="640" w:firstLineChars="200"/>
        <w:outlineLvl w:val="0"/>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七、建设高质量孵化器</w:t>
      </w:r>
    </w:p>
    <w:p>
      <w:pPr>
        <w:autoSpaceDE w:val="0"/>
        <w:adjustRightInd w:val="0"/>
        <w:snapToGrid w:val="0"/>
        <w:spacing w:line="560" w:lineRule="exact"/>
        <w:ind w:firstLine="640" w:firstLineChars="200"/>
        <w:jc w:val="left"/>
        <w:outlineLvl w:val="1"/>
        <w:rPr>
          <w:rFonts w:hint="default" w:ascii="楷体" w:hAnsi="楷体" w:eastAsia="楷体" w:cs="楷体"/>
          <w:bCs/>
          <w:color w:val="000000" w:themeColor="text1"/>
          <w:sz w:val="32"/>
          <w:szCs w:val="32"/>
          <w:highlight w:val="none"/>
          <w:lang w:val="en-US" w:eastAsia="zh-CN" w:bidi="ar"/>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bidi="ar"/>
          <w14:textFill>
            <w14:solidFill>
              <w14:schemeClr w14:val="tx1"/>
            </w14:solidFill>
          </w14:textFill>
        </w:rPr>
        <w:t>（一）建设高质量（培育）孵化器</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1.</w:t>
      </w:r>
      <w:r>
        <w:rPr>
          <w:rFonts w:hint="eastAsia" w:ascii="楷体" w:hAnsi="楷体" w:eastAsia="楷体" w:cs="楷体"/>
          <w:bCs/>
          <w:color w:val="000000" w:themeColor="text1"/>
          <w:sz w:val="32"/>
          <w:szCs w:val="32"/>
          <w:highlight w:val="none"/>
          <w14:textFill>
            <w14:solidFill>
              <w14:schemeClr w14:val="tx1"/>
            </w14:solidFill>
          </w14:textFill>
        </w:rPr>
        <w:t>申请条件</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上海市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级主管部门认定的高质量孵化器。</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2.</w:t>
      </w:r>
      <w:r>
        <w:rPr>
          <w:rFonts w:hint="eastAsia" w:ascii="楷体" w:hAnsi="楷体" w:eastAsia="楷体" w:cs="楷体"/>
          <w:bCs/>
          <w:color w:val="000000" w:themeColor="text1"/>
          <w:sz w:val="32"/>
          <w:szCs w:val="32"/>
          <w:highlight w:val="none"/>
          <w14:textFill>
            <w14:solidFill>
              <w14:schemeClr w14:val="tx1"/>
            </w14:solidFill>
          </w14:textFill>
        </w:rPr>
        <w:t>扶持标准</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对经认定的上海市高质量（培育）孵化器，按照文件相关规定，给予前期建设经费和相关运营经费的资金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3.</w:t>
      </w:r>
      <w:r>
        <w:rPr>
          <w:rFonts w:hint="eastAsia" w:ascii="楷体" w:hAnsi="楷体" w:eastAsia="楷体" w:cs="楷体"/>
          <w:bCs/>
          <w:color w:val="000000" w:themeColor="text1"/>
          <w:sz w:val="32"/>
          <w:szCs w:val="32"/>
          <w:highlight w:val="none"/>
          <w14:textFill>
            <w14:solidFill>
              <w14:schemeClr w14:val="tx1"/>
            </w14:solidFill>
          </w14:textFill>
        </w:rPr>
        <w:t>申报材料</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《闵行区科技政策申请表》；</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）上海市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级高质量孵化器的证明材料；</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实体装修、采购设备等建设、运营开支费用凭证；</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建设经费和运营经费专项审计报告；</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其他相关材料。</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4.</w:t>
      </w:r>
      <w:r>
        <w:rPr>
          <w:rFonts w:hint="eastAsia" w:ascii="楷体" w:hAnsi="楷体" w:eastAsia="楷体" w:cs="楷体"/>
          <w:bCs/>
          <w:color w:val="000000" w:themeColor="text1"/>
          <w:sz w:val="32"/>
          <w:szCs w:val="32"/>
          <w:highlight w:val="none"/>
          <w14:textFill>
            <w14:solidFill>
              <w14:schemeClr w14:val="tx1"/>
            </w14:solidFill>
          </w14:textFill>
        </w:rPr>
        <w:t>受理及审核</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受理方式：集中受理；</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受理部门：闵行区科学技术委员会；</w:t>
      </w:r>
    </w:p>
    <w:p>
      <w:pPr>
        <w:adjustRightInd w:val="0"/>
        <w:snapToGrid w:val="0"/>
        <w:spacing w:line="560" w:lineRule="exact"/>
        <w:ind w:firstLine="640" w:firstLineChars="200"/>
        <w:outlineLvl w:val="2"/>
        <w:rPr>
          <w:rFonts w:hint="eastAsia" w:ascii="楷体" w:hAnsi="楷体" w:eastAsia="楷体" w:cs="楷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审核时限：自受理截止日起不超过20个工作日。</w:t>
      </w:r>
    </w:p>
    <w:p>
      <w:pPr>
        <w:autoSpaceDE w:val="0"/>
        <w:adjustRightInd w:val="0"/>
        <w:snapToGrid w:val="0"/>
        <w:spacing w:line="560" w:lineRule="exact"/>
        <w:ind w:firstLine="640" w:firstLineChars="200"/>
        <w:jc w:val="left"/>
        <w:outlineLvl w:val="1"/>
        <w:rPr>
          <w:rFonts w:hint="eastAsia" w:ascii="楷体" w:hAnsi="楷体" w:eastAsia="楷体" w:cs="楷体"/>
          <w:bCs/>
          <w:color w:val="000000" w:themeColor="text1"/>
          <w:sz w:val="32"/>
          <w:szCs w:val="32"/>
          <w:highlight w:val="none"/>
          <w:lang w:val="en-US" w:eastAsia="zh-CN" w:bidi="ar"/>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bidi="ar"/>
          <w14:textFill>
            <w14:solidFill>
              <w14:schemeClr w14:val="tx1"/>
            </w14:solidFill>
          </w14:textFill>
        </w:rPr>
        <w:t>（二）建设公共服务平台</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1.</w:t>
      </w:r>
      <w:r>
        <w:rPr>
          <w:rFonts w:hint="eastAsia" w:ascii="楷体" w:hAnsi="楷体" w:eastAsia="楷体" w:cs="楷体"/>
          <w:color w:val="000000" w:themeColor="text1"/>
          <w:sz w:val="32"/>
          <w:szCs w:val="32"/>
          <w:highlight w:val="none"/>
          <w14:textFill>
            <w14:solidFill>
              <w14:schemeClr w14:val="tx1"/>
            </w14:solidFill>
          </w14:textFill>
        </w:rPr>
        <w:t>申请条件</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经区级主管部门认定的</w:t>
      </w:r>
      <w:r>
        <w:rPr>
          <w:rFonts w:hint="eastAsia" w:ascii="仿宋_GB2312" w:hAnsi="仿宋_GB2312" w:eastAsia="仿宋_GB2312" w:cs="仿宋_GB2312"/>
          <w:color w:val="000000" w:themeColor="text1"/>
          <w:sz w:val="32"/>
          <w:szCs w:val="32"/>
          <w:highlight w:val="none"/>
          <w14:textFill>
            <w14:solidFill>
              <w14:schemeClr w14:val="tx1"/>
            </w14:solidFill>
          </w14:textFill>
        </w:rPr>
        <w:t>概念验证中心、中试熟化平台等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公共服务平台。</w:t>
      </w:r>
    </w:p>
    <w:p>
      <w:pPr>
        <w:adjustRightInd w:val="0"/>
        <w:snapToGrid w:val="0"/>
        <w:spacing w:line="560" w:lineRule="exact"/>
        <w:ind w:firstLine="640" w:firstLineChars="200"/>
        <w:outlineLvl w:val="1"/>
        <w:rPr>
          <w:rFonts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14:textFill>
            <w14:solidFill>
              <w14:schemeClr w14:val="tx1"/>
            </w14:solidFill>
          </w14:textFill>
        </w:rPr>
        <w:t>2.</w:t>
      </w:r>
      <w:r>
        <w:rPr>
          <w:rFonts w:hint="eastAsia" w:ascii="楷体" w:hAnsi="楷体" w:eastAsia="楷体" w:cs="楷体"/>
          <w:color w:val="000000" w:themeColor="text1"/>
          <w:kern w:val="0"/>
          <w:sz w:val="32"/>
          <w:szCs w:val="32"/>
          <w:highlight w:val="none"/>
          <w14:textFill>
            <w14:solidFill>
              <w14:schemeClr w14:val="tx1"/>
            </w14:solidFill>
          </w14:textFill>
        </w:rPr>
        <w:t>扶持标准</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经评审，给予前期建设经费和相关运营经费的资金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adjustRightInd w:val="0"/>
        <w:snapToGrid w:val="0"/>
        <w:spacing w:line="560" w:lineRule="exact"/>
        <w:ind w:firstLine="640" w:firstLineChars="200"/>
        <w:outlineLvl w:val="1"/>
        <w:rPr>
          <w:rFonts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14:textFill>
            <w14:solidFill>
              <w14:schemeClr w14:val="tx1"/>
            </w14:solidFill>
          </w14:textFill>
        </w:rPr>
        <w:t>3.</w:t>
      </w:r>
      <w:r>
        <w:rPr>
          <w:rFonts w:hint="eastAsia" w:ascii="楷体" w:hAnsi="楷体" w:eastAsia="楷体" w:cs="楷体"/>
          <w:color w:val="000000" w:themeColor="text1"/>
          <w:kern w:val="0"/>
          <w:sz w:val="32"/>
          <w:szCs w:val="32"/>
          <w:highlight w:val="none"/>
          <w14:textFill>
            <w14:solidFill>
              <w14:schemeClr w14:val="tx1"/>
            </w14:solidFill>
          </w14:textFill>
        </w:rPr>
        <w:t>申报材料</w:t>
      </w:r>
    </w:p>
    <w:p>
      <w:pPr>
        <w:adjustRightInd w:val="0"/>
        <w:snapToGrid w:val="0"/>
        <w:spacing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《闵行区科技政策申请表》；</w:t>
      </w:r>
    </w:p>
    <w:p>
      <w:pPr>
        <w:adjustRightInd w:val="0"/>
        <w:snapToGrid w:val="0"/>
        <w:spacing w:line="560" w:lineRule="exact"/>
        <w:ind w:firstLine="640" w:firstLineChars="200"/>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）概念验证中心、中试熟化平台等</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公共服务平台的证明材料；</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实体装修、采购设备等建设、运营开支费用凭证；</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建设经费和运营经费专项审计报告；</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其他相关材料。</w:t>
      </w:r>
    </w:p>
    <w:p>
      <w:pPr>
        <w:adjustRightInd w:val="0"/>
        <w:snapToGrid w:val="0"/>
        <w:spacing w:line="560" w:lineRule="exact"/>
        <w:ind w:firstLine="640" w:firstLineChars="200"/>
        <w:outlineLvl w:val="1"/>
        <w:rPr>
          <w:rFonts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14:textFill>
            <w14:solidFill>
              <w14:schemeClr w14:val="tx1"/>
            </w14:solidFill>
          </w14:textFill>
        </w:rPr>
        <w:t>4</w:t>
      </w:r>
      <w:r>
        <w:rPr>
          <w:rFonts w:hint="eastAsia" w:ascii="楷体" w:hAnsi="楷体" w:eastAsia="楷体" w:cs="楷体"/>
          <w:color w:val="000000" w:themeColor="text1"/>
          <w:kern w:val="0"/>
          <w:sz w:val="32"/>
          <w:szCs w:val="32"/>
          <w:highlight w:val="none"/>
          <w14:textFill>
            <w14:solidFill>
              <w14:schemeClr w14:val="tx1"/>
            </w14:solidFill>
          </w14:textFill>
        </w:rPr>
        <w:t>受理及审核</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受理方式：集中受理；</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受理部门：闵行区科学技术委员会；</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审核时限：自受理截止日起不超过20个工作日。</w:t>
      </w:r>
    </w:p>
    <w:p>
      <w:pPr>
        <w:adjustRightInd w:val="0"/>
        <w:snapToGrid w:val="0"/>
        <w:spacing w:line="560" w:lineRule="exact"/>
        <w:ind w:firstLine="640" w:firstLineChars="200"/>
        <w:outlineLvl w:val="0"/>
        <w:rPr>
          <w:rFonts w:hint="eastAsia" w:ascii="黑体" w:hAnsi="黑体" w:eastAsia="黑体" w:cs="黑体"/>
          <w:color w:val="000000" w:themeColor="text1"/>
          <w:kern w:val="0"/>
          <w:sz w:val="32"/>
          <w:szCs w:val="32"/>
          <w:highlight w:val="none"/>
          <w:lang w:eastAsia="zh-CN"/>
          <w14:textFill>
            <w14:solidFill>
              <w14:schemeClr w14:val="tx1"/>
            </w14:solidFill>
          </w14:textFill>
        </w:rPr>
      </w:pPr>
      <w:r>
        <w:rPr>
          <w:rFonts w:hint="eastAsia" w:ascii="黑体" w:hAnsi="黑体" w:eastAsia="黑体" w:cs="黑体"/>
          <w:color w:val="000000" w:themeColor="text1"/>
          <w:kern w:val="0"/>
          <w:sz w:val="32"/>
          <w:szCs w:val="32"/>
          <w:highlight w:val="none"/>
          <w:lang w:eastAsia="zh-CN"/>
          <w14:textFill>
            <w14:solidFill>
              <w14:schemeClr w14:val="tx1"/>
            </w14:solidFill>
          </w14:textFill>
        </w:rPr>
        <w:t>八</w:t>
      </w:r>
      <w:r>
        <w:rPr>
          <w:rFonts w:hint="eastAsia" w:ascii="黑体" w:hAnsi="黑体" w:eastAsia="黑体" w:cs="黑体"/>
          <w:color w:val="000000" w:themeColor="text1"/>
          <w:kern w:val="0"/>
          <w:sz w:val="32"/>
          <w:szCs w:val="32"/>
          <w:highlight w:val="none"/>
          <w14:textFill>
            <w14:solidFill>
              <w14:schemeClr w14:val="tx1"/>
            </w14:solidFill>
          </w14:textFill>
        </w:rPr>
        <w:t>、提升科创载体能级</w:t>
      </w:r>
    </w:p>
    <w:p>
      <w:pPr>
        <w:adjustRightInd w:val="0"/>
        <w:snapToGrid w:val="0"/>
        <w:spacing w:line="560" w:lineRule="exact"/>
        <w:ind w:firstLine="640" w:firstLineChars="200"/>
        <w:outlineLvl w:val="1"/>
        <w:rPr>
          <w:rFonts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14:textFill>
            <w14:solidFill>
              <w14:schemeClr w14:val="tx1"/>
            </w14:solidFill>
          </w14:textFill>
        </w:rPr>
        <w:t>（一）申请条件</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1.经</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级主管部门纳入上海市科技创新创业载体库的科创孵化平台（包括科技企业孵化器和众创空间）；</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2.经区级主管部门年度考核获优良以上等级。</w:t>
      </w:r>
    </w:p>
    <w:p>
      <w:pPr>
        <w:adjustRightInd w:val="0"/>
        <w:snapToGrid w:val="0"/>
        <w:spacing w:line="560" w:lineRule="exact"/>
        <w:ind w:firstLine="640" w:firstLineChars="200"/>
        <w:outlineLvl w:val="1"/>
        <w:rPr>
          <w:rFonts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14:textFill>
            <w14:solidFill>
              <w14:schemeClr w14:val="tx1"/>
            </w14:solidFill>
          </w14:textFill>
        </w:rPr>
        <w:t>（二）扶持标准</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对科技企业孵化器和众创空间提供的公共服务空间和各类专业孵化服务，</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经评审，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根据绩效考核等次，按年度给予孵化器每家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最高</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200万元、众创空间每家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最高</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100万元的服务绩效</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adjustRightInd w:val="0"/>
        <w:snapToGrid w:val="0"/>
        <w:spacing w:line="560" w:lineRule="exact"/>
        <w:ind w:firstLine="640" w:firstLineChars="200"/>
        <w:outlineLvl w:val="1"/>
        <w:rPr>
          <w:rFonts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14:textFill>
            <w14:solidFill>
              <w14:schemeClr w14:val="tx1"/>
            </w14:solidFill>
          </w14:textFill>
        </w:rPr>
        <w:t>（三）申报材料</w:t>
      </w:r>
    </w:p>
    <w:p>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《闵行区科技政策申请表》。</w:t>
      </w:r>
    </w:p>
    <w:p>
      <w:pPr>
        <w:adjustRightInd w:val="0"/>
        <w:snapToGrid w:val="0"/>
        <w:spacing w:line="560" w:lineRule="exact"/>
        <w:ind w:firstLine="640" w:firstLineChars="200"/>
        <w:outlineLvl w:val="1"/>
        <w:rPr>
          <w:rFonts w:ascii="楷体" w:hAnsi="楷体" w:eastAsia="楷体" w:cs="楷体"/>
          <w:color w:val="000000" w:themeColor="text1"/>
          <w:kern w:val="0"/>
          <w:sz w:val="32"/>
          <w:szCs w:val="32"/>
          <w:highlight w:val="none"/>
          <w14:textFill>
            <w14:solidFill>
              <w14:schemeClr w14:val="tx1"/>
            </w14:solidFill>
          </w14:textFill>
        </w:rPr>
      </w:pPr>
      <w:r>
        <w:rPr>
          <w:rFonts w:hint="eastAsia" w:ascii="楷体" w:hAnsi="楷体" w:eastAsia="楷体" w:cs="楷体"/>
          <w:color w:val="000000" w:themeColor="text1"/>
          <w:kern w:val="0"/>
          <w:sz w:val="32"/>
          <w:szCs w:val="32"/>
          <w:highlight w:val="none"/>
          <w14:textFill>
            <w14:solidFill>
              <w14:schemeClr w14:val="tx1"/>
            </w14:solidFill>
          </w14:textFill>
        </w:rPr>
        <w:t>（四）受理及审核</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1.受理方式：集中受理；</w:t>
      </w:r>
    </w:p>
    <w:p>
      <w:pPr>
        <w:adjustRightInd w:val="0"/>
        <w:snapToGrid w:val="0"/>
        <w:spacing w:line="560" w:lineRule="exact"/>
        <w:ind w:firstLine="640" w:firstLineChars="200"/>
        <w:outlineLvl w:val="2"/>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2.受理部门：闵行区科学技术委员会；</w:t>
      </w:r>
    </w:p>
    <w:p>
      <w:pPr>
        <w:adjustRightInd w:val="0"/>
        <w:snapToGrid w:val="0"/>
        <w:spacing w:line="560" w:lineRule="exact"/>
        <w:ind w:firstLine="640" w:firstLineChars="200"/>
        <w:outlineLvl w:val="2"/>
        <w:rPr>
          <w:rFonts w:ascii="黑体" w:hAnsi="黑体" w:eastAsia="黑体" w:cs="黑体"/>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3.审核时限：自受理截止日起不超过20个工作日。</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lang w:eastAsia="zh-CN"/>
          <w14:textFill>
            <w14:solidFill>
              <w14:schemeClr w14:val="tx1"/>
            </w14:solidFill>
          </w14:textFill>
        </w:rPr>
        <w:t>九</w:t>
      </w:r>
      <w:r>
        <w:rPr>
          <w:rFonts w:hint="eastAsia" w:ascii="黑体" w:hAnsi="黑体" w:eastAsia="黑体" w:cs="黑体"/>
          <w:color w:val="000000" w:themeColor="text1"/>
          <w:kern w:val="0"/>
          <w:sz w:val="32"/>
          <w:szCs w:val="32"/>
          <w:highlight w:val="none"/>
          <w14:textFill>
            <w14:solidFill>
              <w14:schemeClr w14:val="tx1"/>
            </w14:solidFill>
          </w14:textFill>
        </w:rPr>
        <w:t>、支持大学科技园高水平发展</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14:textFill>
            <w14:solidFill>
              <w14:schemeClr w14:val="tx1"/>
            </w14:solidFill>
          </w14:textFill>
        </w:rPr>
        <w:t>（一）申请条件</w:t>
      </w:r>
    </w:p>
    <w:p>
      <w:pPr>
        <w:adjustRightInd w:val="0"/>
        <w:snapToGrid w:val="0"/>
        <w:spacing w:line="560" w:lineRule="exact"/>
        <w:ind w:firstLine="640" w:firstLineChars="200"/>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1.纳入上海市创新创业载体库、闵行区大学科技园培育体系的大学科技园</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p>
    <w:p>
      <w:pPr>
        <w:adjustRightInd w:val="0"/>
        <w:snapToGrid w:val="0"/>
        <w:spacing w:line="560" w:lineRule="exact"/>
        <w:ind w:firstLine="640" w:firstLineChars="200"/>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2.主动参加年度大学科技园绩效考核，考核结果取得合格及以上的。</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14:textFill>
            <w14:solidFill>
              <w14:schemeClr w14:val="tx1"/>
            </w14:solidFill>
          </w14:textFill>
        </w:rPr>
        <w:t>（二）扶持标准</w:t>
      </w:r>
    </w:p>
    <w:p>
      <w:pPr>
        <w:adjustRightInd w:val="0"/>
        <w:snapToGrid w:val="0"/>
        <w:spacing w:line="56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经评审，根据绩效考核</w:t>
      </w:r>
      <w:r>
        <w:rPr>
          <w:rFonts w:hint="eastAsia" w:ascii="仿宋_GB2312" w:hAnsi="仿宋_GB2312" w:eastAsia="仿宋_GB2312"/>
          <w:color w:val="000000" w:themeColor="text1"/>
          <w:sz w:val="32"/>
          <w:szCs w:val="32"/>
          <w:highlight w:val="none"/>
          <w:lang w:eastAsia="zh-CN"/>
          <w14:textFill>
            <w14:solidFill>
              <w14:schemeClr w14:val="tx1"/>
            </w14:solidFill>
          </w14:textFill>
        </w:rPr>
        <w:t>等次，按年度</w:t>
      </w:r>
      <w:r>
        <w:rPr>
          <w:rFonts w:hint="eastAsia" w:ascii="仿宋_GB2312" w:hAnsi="仿宋_GB2312" w:eastAsia="仿宋_GB2312"/>
          <w:color w:val="000000" w:themeColor="text1"/>
          <w:sz w:val="32"/>
          <w:szCs w:val="32"/>
          <w:highlight w:val="none"/>
          <w14:textFill>
            <w14:solidFill>
              <w14:schemeClr w14:val="tx1"/>
            </w14:solidFill>
          </w14:textFill>
        </w:rPr>
        <w:t>给予大学科技园绩效服务</w:t>
      </w:r>
      <w:r>
        <w:rPr>
          <w:rFonts w:hint="eastAsia" w:ascii="仿宋_GB2312" w:hAnsi="仿宋_GB2312" w:eastAsia="仿宋_GB2312"/>
          <w:color w:val="000000" w:themeColor="text1"/>
          <w:sz w:val="32"/>
          <w:szCs w:val="32"/>
          <w:highlight w:val="none"/>
          <w:lang w:eastAsia="zh-CN"/>
          <w14:textFill>
            <w14:solidFill>
              <w14:schemeClr w14:val="tx1"/>
            </w14:solidFill>
          </w14:textFill>
        </w:rPr>
        <w:t>资助</w:t>
      </w:r>
      <w:r>
        <w:rPr>
          <w:rFonts w:hint="eastAsia" w:ascii="仿宋_GB2312" w:hAnsi="仿宋_GB2312" w:eastAsia="仿宋_GB2312"/>
          <w:color w:val="000000" w:themeColor="text1"/>
          <w:sz w:val="32"/>
          <w:szCs w:val="32"/>
          <w:highlight w:val="none"/>
          <w14:textFill>
            <w14:solidFill>
              <w14:schemeClr w14:val="tx1"/>
            </w14:solidFill>
          </w14:textFill>
        </w:rPr>
        <w:t>，分别给予优秀最高200万元、优良最高100万元、合格最高80万元。</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14:textFill>
            <w14:solidFill>
              <w14:schemeClr w14:val="tx1"/>
            </w14:solidFill>
          </w14:textFill>
        </w:rPr>
        <w:t>（三）申报材料</w:t>
      </w:r>
    </w:p>
    <w:p>
      <w:pPr>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《闵行区科技政策申请表》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根据区科委每年发布的绩效考核通知，提供上一年度绩效考核报告及证明材料。</w:t>
      </w:r>
    </w:p>
    <w:p>
      <w:pPr>
        <w:adjustRightInd w:val="0"/>
        <w:snapToGrid w:val="0"/>
        <w:spacing w:line="560" w:lineRule="exact"/>
        <w:ind w:firstLine="600"/>
        <w:outlineLvl w:val="1"/>
        <w:rPr>
          <w:rFonts w:ascii="楷体" w:hAnsi="楷体" w:eastAsia="楷体" w:cs="楷体"/>
          <w:bCs/>
          <w:color w:val="000000" w:themeColor="text1"/>
          <w:sz w:val="32"/>
          <w:szCs w:val="32"/>
          <w:highlight w:val="none"/>
          <w14:textFill>
            <w14:solidFill>
              <w14:schemeClr w14:val="tx1"/>
            </w14:solidFill>
          </w14:textFill>
        </w:rPr>
      </w:pPr>
      <w:r>
        <w:rPr>
          <w:rFonts w:hint="eastAsia" w:ascii="楷体" w:hAnsi="楷体" w:eastAsia="楷体" w:cs="楷体"/>
          <w:bCs/>
          <w:color w:val="000000" w:themeColor="text1"/>
          <w:sz w:val="32"/>
          <w:szCs w:val="32"/>
          <w:highlight w:val="none"/>
          <w14:textFill>
            <w14:solidFill>
              <w14:schemeClr w14:val="tx1"/>
            </w14:solidFill>
          </w14:textFill>
        </w:rPr>
        <w:t>（四）受理及审核</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1.受理方式：集中受理；</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2.受理部门：闵行区科学技术委员会；</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3.审核时限：受理截止日起20个工作日。</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十、大力育孵科创企业</w:t>
      </w:r>
    </w:p>
    <w:p>
      <w:pPr>
        <w:widowControl/>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（一）申请条件</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入驻在市级认定的</w:t>
      </w:r>
      <w:r>
        <w:rPr>
          <w:rFonts w:hint="eastAsia" w:ascii="仿宋_GB2312" w:hAnsi="仿宋_GB2312" w:eastAsia="仿宋_GB2312" w:cs="仿宋_GB2312"/>
          <w:color w:val="000000" w:themeColor="text1"/>
          <w:sz w:val="32"/>
          <w:szCs w:val="32"/>
          <w:highlight w:val="none"/>
          <w14:textFill>
            <w14:solidFill>
              <w14:schemeClr w14:val="tx1"/>
            </w14:solidFill>
          </w14:textFill>
        </w:rPr>
        <w:t>孵化器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及重点区域内的“硬科技”科创企业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widowControl/>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（二）扶持标准</w:t>
      </w:r>
    </w:p>
    <w:p>
      <w:pPr>
        <w:widowControl/>
        <w:adjustRightInd w:val="0"/>
        <w:snapToGrid w:val="0"/>
        <w:spacing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经评审，对入驻企业给予30万元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一次性</w:t>
      </w:r>
      <w:r>
        <w:rPr>
          <w:rFonts w:hint="eastAsia" w:ascii="仿宋_GB2312" w:hAnsi="仿宋_GB2312" w:eastAsia="仿宋_GB2312" w:cs="仿宋_GB2312"/>
          <w:color w:val="000000" w:themeColor="text1"/>
          <w:sz w:val="32"/>
          <w:szCs w:val="32"/>
          <w:highlight w:val="none"/>
          <w14:textFill>
            <w14:solidFill>
              <w14:schemeClr w14:val="tx1"/>
            </w14:solidFill>
          </w14:textFill>
        </w:rPr>
        <w:t>开办费资助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，最高不超过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；对实际发生的前三年房租，连续三年，每年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给予</w:t>
      </w:r>
      <w:r>
        <w:rPr>
          <w:rFonts w:hint="eastAsia" w:ascii="仿宋_GB2312" w:hAnsi="仿宋_GB2312" w:eastAsia="仿宋_GB2312" w:cs="仿宋_GB2312"/>
          <w:color w:val="000000" w:themeColor="text1"/>
          <w:sz w:val="32"/>
          <w:szCs w:val="32"/>
          <w:highlight w:val="none"/>
          <w14:textFill>
            <w14:solidFill>
              <w14:schemeClr w14:val="tx1"/>
            </w14:solidFill>
          </w14:textFill>
        </w:rPr>
        <w:t>最高20万元的资助。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（企业入驻时间不早于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2023年1月1日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widowControl/>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（三）申报材料</w:t>
      </w:r>
    </w:p>
    <w:p>
      <w:pPr>
        <w:widowControl/>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1.《闵行区科技政策申请表》；</w:t>
      </w:r>
    </w:p>
    <w:p>
      <w:pPr>
        <w:widowControl/>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2.科技创业企业孵化协议；</w:t>
      </w:r>
    </w:p>
    <w:p>
      <w:pPr>
        <w:widowControl/>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3.企业开办费用凭证；</w:t>
      </w:r>
    </w:p>
    <w:p>
      <w:pPr>
        <w:widowControl/>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4.房屋租赁合同复印件；</w:t>
      </w:r>
    </w:p>
    <w:p>
      <w:pPr>
        <w:widowControl/>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5.实际发生房屋租赁费用凭证复印件；</w:t>
      </w:r>
    </w:p>
    <w:p>
      <w:pPr>
        <w:widowControl/>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6.其他相关材料。</w:t>
      </w:r>
    </w:p>
    <w:p>
      <w:pPr>
        <w:pStyle w:val="2"/>
        <w:adjustRightInd w:val="0"/>
        <w:snapToGrid w:val="0"/>
        <w:spacing w:after="0"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（四）受理及审核</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1.受理方式：集中受理；</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2.受理部门：闵行区科学技术委员会；</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3.审核时限：自受理截止日起不超过20个工作日。</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十</w:t>
      </w:r>
      <w:r>
        <w:rPr>
          <w:rFonts w:hint="eastAsia" w:ascii="黑体" w:hAnsi="黑体" w:eastAsia="黑体" w:cs="黑体"/>
          <w:color w:val="000000" w:themeColor="text1"/>
          <w:kern w:val="0"/>
          <w:sz w:val="32"/>
          <w:szCs w:val="32"/>
          <w:highlight w:val="none"/>
          <w:lang w:eastAsia="zh-CN"/>
          <w14:textFill>
            <w14:solidFill>
              <w14:schemeClr w14:val="tx1"/>
            </w14:solidFill>
          </w14:textFill>
        </w:rPr>
        <w:t>一</w:t>
      </w:r>
      <w:r>
        <w:rPr>
          <w:rFonts w:hint="eastAsia" w:ascii="黑体" w:hAnsi="黑体" w:eastAsia="黑体" w:cs="黑体"/>
          <w:color w:val="000000" w:themeColor="text1"/>
          <w:kern w:val="0"/>
          <w:sz w:val="32"/>
          <w:szCs w:val="32"/>
          <w:highlight w:val="none"/>
          <w14:textFill>
            <w14:solidFill>
              <w14:schemeClr w14:val="tx1"/>
            </w14:solidFill>
          </w14:textFill>
        </w:rPr>
        <w:t>、营造创新创业氛围</w:t>
      </w:r>
    </w:p>
    <w:p>
      <w:pPr>
        <w:autoSpaceDE w:val="0"/>
        <w:adjustRightInd w:val="0"/>
        <w:snapToGrid w:val="0"/>
        <w:spacing w:line="560" w:lineRule="exact"/>
        <w:ind w:firstLine="640" w:firstLineChars="200"/>
        <w:jc w:val="left"/>
        <w:outlineLvl w:val="1"/>
        <w:rPr>
          <w:rFonts w:ascii="楷体" w:hAnsi="楷体" w:eastAsia="楷体" w:cs="楷体"/>
          <w:bCs/>
          <w:color w:val="000000" w:themeColor="text1"/>
          <w:sz w:val="32"/>
          <w:szCs w:val="32"/>
          <w:highlight w:val="none"/>
          <w:lang w:bidi="ar"/>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（一）鼓励企业参加中国创新创业大赛</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1.申请条件</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中国创新创业大赛获奖企业。</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2.扶持标准</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参加中国创新创业大赛获奖的企业，按国家级支持资金给予1:1配套资助。</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3.申报材料</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（1）《闵行区科技政策申请表》；</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（2）国赛获奖证书；</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（3）国家级拨款凭证；</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其他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相关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4.受理及审核</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（1）受理方式：集中受理；</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（2）受理部门：闵行区科学技术委员会；</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（3）审核时限：自受理截止日起不超过20个工作日。</w:t>
      </w:r>
    </w:p>
    <w:p>
      <w:pPr>
        <w:autoSpaceDE w:val="0"/>
        <w:adjustRightInd w:val="0"/>
        <w:snapToGrid w:val="0"/>
        <w:spacing w:line="560" w:lineRule="exact"/>
        <w:ind w:firstLine="640" w:firstLineChars="200"/>
        <w:jc w:val="left"/>
        <w:outlineLvl w:val="1"/>
        <w:rPr>
          <w:rFonts w:ascii="楷体" w:hAnsi="楷体" w:eastAsia="楷体" w:cs="楷体"/>
          <w:bCs/>
          <w:color w:val="000000" w:themeColor="text1"/>
          <w:sz w:val="32"/>
          <w:szCs w:val="32"/>
          <w:highlight w:val="none"/>
          <w:lang w:bidi="ar"/>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（二）鼓励企业参加上海市创新创业大赛</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1.申请条件</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上海市创新创业大赛获立项企业。</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2.扶持标准</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参加省部级创新创业大赛，获得上海市科技型中小企业技术创新资金计划立项的企业，按省部级支持资金给予1:1配套资助。</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3.申报材料</w:t>
      </w:r>
    </w:p>
    <w:p>
      <w:pPr>
        <w:pStyle w:val="2"/>
        <w:adjustRightInd w:val="0"/>
        <w:snapToGrid w:val="0"/>
        <w:spacing w:after="0"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《闵行区科技政策申请表》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其他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相关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4.受理及审核</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（1）受理方式：集中受理；</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（2）受理部门：闵行区科学技术委员会；</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（3）审核时限：自受理截止日起不超过20个工作日。</w:t>
      </w:r>
    </w:p>
    <w:p>
      <w:pPr>
        <w:autoSpaceDE w:val="0"/>
        <w:adjustRightInd w:val="0"/>
        <w:snapToGrid w:val="0"/>
        <w:spacing w:line="560" w:lineRule="exact"/>
        <w:ind w:firstLine="640" w:firstLineChars="200"/>
        <w:jc w:val="left"/>
        <w:outlineLvl w:val="1"/>
        <w:rPr>
          <w:rFonts w:ascii="楷体" w:hAnsi="楷体" w:eastAsia="楷体" w:cs="楷体"/>
          <w:bCs/>
          <w:color w:val="000000" w:themeColor="text1"/>
          <w:sz w:val="32"/>
          <w:szCs w:val="32"/>
          <w:highlight w:val="none"/>
          <w:lang w:bidi="ar"/>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（三）鼓励各类市场主体举办科技创新创业主题活动</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1.申请条件</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举办经认定备案的科技创新创业主题活动的各类市场主体。</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2.扶持标准</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对经认定备案的科技创新创业主题活动，按层次、规模、体量，给予核定费用50%的补贴，最高30万元。</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3.申报材料</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（1）《闵行区科技政策申请表》；</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（2）闵行区科技创业主题活动申请表；</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（3）科技创业主题活动发生费用的相关材料；</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（4）活动项目经费支出审计报告及相关佐证材料；</w:t>
      </w:r>
    </w:p>
    <w:p>
      <w:pPr>
        <w:pStyle w:val="3"/>
        <w:adjustRightInd w:val="0"/>
        <w:snapToGrid w:val="0"/>
        <w:spacing w:after="0" w:line="560" w:lineRule="exact"/>
        <w:ind w:left="0" w:leftChars="0" w:firstLine="640"/>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（5）其他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4.受理及审核</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（1）受理方式：集中受理；</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（2）受理部门：闵行区科学技术委员会；</w:t>
      </w:r>
    </w:p>
    <w:p>
      <w:pPr>
        <w:pStyle w:val="2"/>
        <w:adjustRightInd w:val="0"/>
        <w:snapToGrid w:val="0"/>
        <w:spacing w:after="0" w:line="560" w:lineRule="exact"/>
        <w:ind w:firstLine="640" w:firstLineChars="200"/>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（3）审核时限：自受理截止日起不超过20个工作日。</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十</w:t>
      </w:r>
      <w:r>
        <w:rPr>
          <w:rFonts w:hint="eastAsia" w:ascii="黑体" w:hAnsi="黑体" w:eastAsia="黑体" w:cs="黑体"/>
          <w:color w:val="000000" w:themeColor="text1"/>
          <w:kern w:val="0"/>
          <w:sz w:val="32"/>
          <w:szCs w:val="32"/>
          <w:highlight w:val="none"/>
          <w:lang w:eastAsia="zh-CN"/>
          <w14:textFill>
            <w14:solidFill>
              <w14:schemeClr w14:val="tx1"/>
            </w14:solidFill>
          </w14:textFill>
        </w:rPr>
        <w:t>二</w:t>
      </w:r>
      <w:r>
        <w:rPr>
          <w:rFonts w:hint="eastAsia" w:ascii="黑体" w:hAnsi="黑体" w:eastAsia="黑体" w:cs="黑体"/>
          <w:color w:val="000000" w:themeColor="text1"/>
          <w:kern w:val="0"/>
          <w:sz w:val="32"/>
          <w:szCs w:val="32"/>
          <w:highlight w:val="none"/>
          <w14:textFill>
            <w14:solidFill>
              <w14:schemeClr w14:val="tx1"/>
            </w14:solidFill>
          </w14:textFill>
        </w:rPr>
        <w:t>、加强科技金融支持</w:t>
      </w:r>
    </w:p>
    <w:p>
      <w:pPr>
        <w:autoSpaceDE w:val="0"/>
        <w:adjustRightInd w:val="0"/>
        <w:snapToGrid w:val="0"/>
        <w:spacing w:line="560" w:lineRule="exact"/>
        <w:ind w:firstLine="640" w:firstLineChars="200"/>
        <w:jc w:val="left"/>
        <w:outlineLvl w:val="1"/>
        <w:rPr>
          <w:color w:val="000000" w:themeColor="text1"/>
          <w:highlight w:val="none"/>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（一）加强科技金融服务</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1.申请条件</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（1）获得科贷通、微贷通等上海市科技型中小企业履约保证保险贷款的企业；</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（2）收到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级补贴半年内申请的科技企业。</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2.扶持标准</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（1）对获得科贷通和微贷通的企业，利息超过一年期贷款市场报价利率（LPR）的部分，给予企业上限LPR20%的补贴，每家企业每年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最高</w:t>
      </w:r>
      <w:r>
        <w:rPr>
          <w:rFonts w:hint="eastAsia" w:ascii="仿宋_GB2312" w:hAnsi="仿宋_GB2312" w:eastAsia="仿宋_GB2312" w:cs="仿宋_GB2312"/>
          <w:color w:val="000000" w:themeColor="text1"/>
          <w:sz w:val="32"/>
          <w:szCs w:val="32"/>
          <w:highlight w:val="none"/>
          <w14:textFill>
            <w14:solidFill>
              <w14:schemeClr w14:val="tx1"/>
            </w14:solidFill>
          </w14:textFill>
        </w:rPr>
        <w:t>10万元；</w:t>
      </w:r>
    </w:p>
    <w:p>
      <w:pPr>
        <w:adjustRightInd w:val="0"/>
        <w:snapToGrid w:val="0"/>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（2）对获得科贷通和微贷通的企业，按企业实际发生的担保（保险费）给予市、区两级1:1匹配，每家企业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每年最高</w:t>
      </w:r>
      <w:r>
        <w:rPr>
          <w:rFonts w:hint="eastAsia" w:ascii="仿宋_GB2312" w:hAnsi="仿宋_GB2312" w:eastAsia="仿宋_GB2312" w:cs="仿宋_GB2312"/>
          <w:color w:val="000000" w:themeColor="text1"/>
          <w:sz w:val="32"/>
          <w:szCs w:val="32"/>
          <w:highlight w:val="none"/>
          <w14:textFill>
            <w14:solidFill>
              <w14:schemeClr w14:val="tx1"/>
            </w14:solidFill>
          </w14:textFill>
        </w:rPr>
        <w:t>10万元。</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3.申报材料</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（1）《闵行区科技政策申请表》；</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（2）省部级保费补贴公示及到账证明；</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（3）银行贷款合同；</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（4）利息凭证；</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（5）其他相关材料。</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4.受理及审核</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（1）受理方式：集中受理；</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（2）受理部门：闵行区科学技术委员会；</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（3）审核时限：自受理之日起不超过20个工作日。</w:t>
      </w:r>
    </w:p>
    <w:p>
      <w:pPr>
        <w:autoSpaceDE w:val="0"/>
        <w:adjustRightInd w:val="0"/>
        <w:snapToGrid w:val="0"/>
        <w:spacing w:line="560" w:lineRule="exact"/>
        <w:ind w:firstLine="640" w:firstLineChars="200"/>
        <w:jc w:val="left"/>
        <w:outlineLvl w:val="1"/>
        <w:rPr>
          <w:rFonts w:ascii="楷体" w:hAnsi="楷体" w:eastAsia="楷体" w:cs="楷体"/>
          <w:bCs/>
          <w:color w:val="000000" w:themeColor="text1"/>
          <w:sz w:val="32"/>
          <w:szCs w:val="32"/>
          <w:highlight w:val="none"/>
          <w:lang w:bidi="ar"/>
          <w14:textFill>
            <w14:solidFill>
              <w14:schemeClr w14:val="tx1"/>
            </w14:solidFill>
          </w14:textFill>
        </w:rPr>
      </w:pPr>
      <w:r>
        <w:rPr>
          <w:rFonts w:hint="eastAsia" w:ascii="楷体" w:hAnsi="楷体" w:eastAsia="楷体" w:cs="楷体"/>
          <w:bCs/>
          <w:color w:val="000000" w:themeColor="text1"/>
          <w:sz w:val="32"/>
          <w:szCs w:val="32"/>
          <w:highlight w:val="none"/>
          <w:lang w:bidi="ar"/>
          <w14:textFill>
            <w14:solidFill>
              <w14:schemeClr w14:val="tx1"/>
            </w14:solidFill>
          </w14:textFill>
        </w:rPr>
        <w:t>（二）扶持大学生创新创业</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1.申请条件</w:t>
      </w:r>
    </w:p>
    <w:p>
      <w:pPr>
        <w:pStyle w:val="2"/>
        <w:spacing w:after="0" w:line="560" w:lineRule="exact"/>
        <w:ind w:firstLine="640" w:firstLineChars="200"/>
        <w:rPr>
          <w:rFonts w:ascii="仿宋" w:hAnsi="仿宋" w:eastAsia="仿宋" w:cs="仿宋_GB2312"/>
          <w:color w:val="000000" w:themeColor="text1"/>
          <w:kern w:val="0"/>
          <w:sz w:val="32"/>
          <w:szCs w:val="32"/>
          <w:highlight w:val="none"/>
          <w14:textFill>
            <w14:solidFill>
              <w14:schemeClr w14:val="tx1"/>
            </w14:solidFill>
          </w14:textFill>
        </w:rPr>
      </w:pPr>
      <w:r>
        <w:rPr>
          <w:rFonts w:hint="eastAsia" w:ascii="仿宋" w:hAnsi="仿宋" w:eastAsia="仿宋" w:cs="仿宋_GB2312"/>
          <w:color w:val="000000" w:themeColor="text1"/>
          <w:kern w:val="0"/>
          <w:sz w:val="32"/>
          <w:szCs w:val="32"/>
          <w:highlight w:val="none"/>
          <w14:textFill>
            <w14:solidFill>
              <w14:schemeClr w14:val="tx1"/>
            </w14:solidFill>
          </w14:textFill>
        </w:rPr>
        <w:t>（</w:t>
      </w:r>
      <w:r>
        <w:rPr>
          <w:rFonts w:ascii="仿宋" w:hAnsi="仿宋" w:eastAsia="仿宋" w:cs="仿宋_GB2312"/>
          <w:color w:val="000000" w:themeColor="text1"/>
          <w:kern w:val="0"/>
          <w:sz w:val="32"/>
          <w:szCs w:val="32"/>
          <w:highlight w:val="none"/>
          <w14:textFill>
            <w14:solidFill>
              <w14:schemeClr w14:val="tx1"/>
            </w14:solidFill>
          </w14:textFill>
        </w:rPr>
        <w:t>1</w:t>
      </w:r>
      <w:r>
        <w:rPr>
          <w:rFonts w:hint="eastAsia" w:ascii="仿宋" w:hAnsi="仿宋" w:eastAsia="仿宋" w:cs="仿宋_GB2312"/>
          <w:color w:val="000000" w:themeColor="text1"/>
          <w:kern w:val="0"/>
          <w:sz w:val="32"/>
          <w:szCs w:val="32"/>
          <w:highlight w:val="none"/>
          <w14:textFill>
            <w14:solidFill>
              <w14:schemeClr w14:val="tx1"/>
            </w14:solidFill>
          </w14:textFill>
        </w:rPr>
        <w:t>）毕业八年内的高校毕业生或在校生；</w:t>
      </w:r>
    </w:p>
    <w:p>
      <w:pPr>
        <w:pStyle w:val="2"/>
        <w:spacing w:after="0" w:line="560" w:lineRule="exact"/>
        <w:ind w:firstLine="640" w:firstLineChars="200"/>
        <w:rPr>
          <w:rFonts w:ascii="仿宋" w:hAnsi="仿宋" w:eastAsia="仿宋" w:cs="仿宋_GB2312"/>
          <w:color w:val="000000" w:themeColor="text1"/>
          <w:kern w:val="0"/>
          <w:sz w:val="32"/>
          <w:szCs w:val="32"/>
          <w:highlight w:val="none"/>
          <w14:textFill>
            <w14:solidFill>
              <w14:schemeClr w14:val="tx1"/>
            </w14:solidFill>
          </w14:textFill>
        </w:rPr>
      </w:pPr>
      <w:r>
        <w:rPr>
          <w:rFonts w:hint="eastAsia" w:ascii="仿宋" w:hAnsi="仿宋" w:eastAsia="仿宋" w:cs="仿宋_GB2312"/>
          <w:color w:val="000000" w:themeColor="text1"/>
          <w:kern w:val="0"/>
          <w:sz w:val="32"/>
          <w:szCs w:val="32"/>
          <w:highlight w:val="none"/>
          <w14:textFill>
            <w14:solidFill>
              <w14:schemeClr w14:val="tx1"/>
            </w14:solidFill>
          </w14:textFill>
        </w:rPr>
        <w:t>（</w:t>
      </w:r>
      <w:r>
        <w:rPr>
          <w:rFonts w:ascii="仿宋" w:hAnsi="仿宋" w:eastAsia="仿宋" w:cs="仿宋_GB2312"/>
          <w:color w:val="000000" w:themeColor="text1"/>
          <w:kern w:val="0"/>
          <w:sz w:val="32"/>
          <w:szCs w:val="32"/>
          <w:highlight w:val="none"/>
          <w14:textFill>
            <w14:solidFill>
              <w14:schemeClr w14:val="tx1"/>
            </w14:solidFill>
          </w14:textFill>
        </w:rPr>
        <w:t>2</w:t>
      </w:r>
      <w:r>
        <w:rPr>
          <w:rFonts w:hint="eastAsia" w:ascii="仿宋" w:hAnsi="仿宋" w:eastAsia="仿宋" w:cs="仿宋_GB2312"/>
          <w:color w:val="000000" w:themeColor="text1"/>
          <w:kern w:val="0"/>
          <w:sz w:val="32"/>
          <w:szCs w:val="32"/>
          <w:highlight w:val="none"/>
          <w14:textFill>
            <w14:solidFill>
              <w14:schemeClr w14:val="tx1"/>
            </w14:solidFill>
          </w14:textFill>
        </w:rPr>
        <w:t>）申请人须在资助前注册成立科技创业企业，且为创业企业法定代表人、自然人大股东；</w:t>
      </w:r>
    </w:p>
    <w:p>
      <w:pPr>
        <w:pStyle w:val="2"/>
        <w:spacing w:after="0" w:line="560" w:lineRule="exact"/>
        <w:ind w:firstLine="640" w:firstLineChars="200"/>
        <w:rPr>
          <w:rFonts w:ascii="仿宋" w:hAnsi="仿宋" w:eastAsia="仿宋" w:cs="仿宋_GB2312"/>
          <w:color w:val="000000" w:themeColor="text1"/>
          <w:kern w:val="0"/>
          <w:sz w:val="32"/>
          <w:szCs w:val="32"/>
          <w:highlight w:val="none"/>
          <w14:textFill>
            <w14:solidFill>
              <w14:schemeClr w14:val="tx1"/>
            </w14:solidFill>
          </w14:textFill>
        </w:rPr>
      </w:pPr>
      <w:r>
        <w:rPr>
          <w:rFonts w:hint="eastAsia" w:ascii="仿宋" w:hAnsi="仿宋" w:eastAsia="仿宋" w:cs="仿宋_GB2312"/>
          <w:color w:val="000000" w:themeColor="text1"/>
          <w:kern w:val="0"/>
          <w:sz w:val="32"/>
          <w:szCs w:val="32"/>
          <w:highlight w:val="none"/>
          <w14:textFill>
            <w14:solidFill>
              <w14:schemeClr w14:val="tx1"/>
            </w14:solidFill>
          </w14:textFill>
        </w:rPr>
        <w:t>（</w:t>
      </w:r>
      <w:r>
        <w:rPr>
          <w:rFonts w:ascii="仿宋" w:hAnsi="仿宋" w:eastAsia="仿宋" w:cs="仿宋_GB2312"/>
          <w:color w:val="000000" w:themeColor="text1"/>
          <w:kern w:val="0"/>
          <w:sz w:val="32"/>
          <w:szCs w:val="32"/>
          <w:highlight w:val="none"/>
          <w14:textFill>
            <w14:solidFill>
              <w14:schemeClr w14:val="tx1"/>
            </w14:solidFill>
          </w14:textFill>
        </w:rPr>
        <w:t>3</w:t>
      </w:r>
      <w:r>
        <w:rPr>
          <w:rFonts w:hint="eastAsia" w:ascii="仿宋" w:hAnsi="仿宋" w:eastAsia="仿宋" w:cs="仿宋_GB2312"/>
          <w:color w:val="000000" w:themeColor="text1"/>
          <w:kern w:val="0"/>
          <w:sz w:val="32"/>
          <w:szCs w:val="32"/>
          <w:highlight w:val="none"/>
          <w14:textFill>
            <w14:solidFill>
              <w14:schemeClr w14:val="tx1"/>
            </w14:solidFill>
          </w14:textFill>
        </w:rPr>
        <w:t>）企业成立时间不满三年。</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2.扶持标准</w:t>
      </w:r>
    </w:p>
    <w:p>
      <w:pPr>
        <w:pStyle w:val="2"/>
        <w:spacing w:after="0" w:line="560" w:lineRule="exact"/>
        <w:ind w:firstLine="640" w:firstLineChars="200"/>
        <w:rPr>
          <w:rFonts w:ascii="仿宋" w:hAnsi="仿宋" w:eastAsia="仿宋" w:cs="仿宋_GB2312"/>
          <w:color w:val="000000" w:themeColor="text1"/>
          <w:kern w:val="0"/>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根据上海市大学生科技创业基金会“雏鹰计划”运行机制，对经评审认定、符合条件的创业企业，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通过闵行区科技创业公益基金</w:t>
      </w:r>
      <w:r>
        <w:rPr>
          <w:rFonts w:hint="eastAsia" w:ascii="仿宋" w:hAnsi="仿宋" w:eastAsia="仿宋"/>
          <w:color w:val="000000" w:themeColor="text1"/>
          <w:sz w:val="32"/>
          <w:szCs w:val="32"/>
          <w:highlight w:val="none"/>
          <w14:textFill>
            <w14:solidFill>
              <w14:schemeClr w14:val="tx1"/>
            </w14:solidFill>
          </w14:textFill>
        </w:rPr>
        <w:t>给予最高50万元的免息免抵押信用贷款资助，资助期3年，申请人按36个月等额本金还款；也可根据企业发展情况，提前偿还剩余贷款</w:t>
      </w:r>
      <w:r>
        <w:rPr>
          <w:rFonts w:hint="eastAsia" w:ascii="仿宋" w:hAnsi="仿宋" w:eastAsia="仿宋" w:cs="仿宋_GB2312"/>
          <w:color w:val="000000" w:themeColor="text1"/>
          <w:kern w:val="0"/>
          <w:sz w:val="32"/>
          <w:szCs w:val="32"/>
          <w:highlight w:val="none"/>
          <w14:textFill>
            <w14:solidFill>
              <w14:schemeClr w14:val="tx1"/>
            </w14:solidFill>
          </w14:textFill>
        </w:rPr>
        <w:t>。</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3.申报材料</w:t>
      </w:r>
    </w:p>
    <w:p>
      <w:pPr>
        <w:pStyle w:val="2"/>
        <w:spacing w:after="0" w:line="560" w:lineRule="exact"/>
        <w:ind w:firstLine="640" w:firstLineChars="200"/>
        <w:rPr>
          <w:rFonts w:ascii="仿宋" w:hAnsi="仿宋" w:eastAsia="仿宋" w:cs="仿宋_GB2312"/>
          <w:color w:val="000000" w:themeColor="text1"/>
          <w:kern w:val="0"/>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按照上海市大学生科技创业基金的申报流程，可在http：//www.stefg.org/default.aspx网站下载相关表格，并根据申报要求提供相关材料</w:t>
      </w:r>
      <w:r>
        <w:rPr>
          <w:rFonts w:hint="eastAsia" w:ascii="仿宋" w:hAnsi="仿宋" w:eastAsia="仿宋" w:cs="仿宋_GB2312"/>
          <w:color w:val="000000" w:themeColor="text1"/>
          <w:kern w:val="0"/>
          <w:sz w:val="32"/>
          <w:szCs w:val="32"/>
          <w:highlight w:val="none"/>
          <w14:textFill>
            <w14:solidFill>
              <w14:schemeClr w14:val="tx1"/>
            </w14:solidFill>
          </w14:textFill>
        </w:rPr>
        <w:t>。</w:t>
      </w:r>
    </w:p>
    <w:p>
      <w:pPr>
        <w:pStyle w:val="2"/>
        <w:adjustRightInd w:val="0"/>
        <w:snapToGrid w:val="0"/>
        <w:spacing w:after="0" w:line="560" w:lineRule="exact"/>
        <w:ind w:firstLine="643" w:firstLineChars="200"/>
        <w:outlineLvl w:val="2"/>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4</w:t>
      </w:r>
      <w:r>
        <w:rPr>
          <w:rFonts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受理及审核</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（1）受理方式：集中受理；</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（2）受理部门：闵行区科学技术委员会；</w:t>
      </w:r>
    </w:p>
    <w:p>
      <w:pPr>
        <w:adjustRightInd w:val="0"/>
        <w:snapToGrid w:val="0"/>
        <w:spacing w:line="560" w:lineRule="exact"/>
        <w:ind w:firstLine="640" w:firstLineChars="200"/>
        <w:outlineLvl w:val="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（3）审核时限：自受理截止日起不超过20个工作日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十</w:t>
      </w:r>
      <w:r>
        <w:rPr>
          <w:rFonts w:hint="eastAsia" w:ascii="黑体" w:hAnsi="黑体" w:eastAsia="黑体" w:cs="黑体"/>
          <w:color w:val="000000" w:themeColor="text1"/>
          <w:kern w:val="0"/>
          <w:sz w:val="32"/>
          <w:szCs w:val="32"/>
          <w:highlight w:val="none"/>
          <w:lang w:eastAsia="zh-CN"/>
          <w14:textFill>
            <w14:solidFill>
              <w14:schemeClr w14:val="tx1"/>
            </w14:solidFill>
          </w14:textFill>
        </w:rPr>
        <w:t>三</w:t>
      </w:r>
      <w:r>
        <w:rPr>
          <w:rFonts w:hint="eastAsia" w:ascii="黑体" w:hAnsi="黑体" w:eastAsia="黑体" w:cs="黑体"/>
          <w:color w:val="000000" w:themeColor="text1"/>
          <w:kern w:val="0"/>
          <w:sz w:val="32"/>
          <w:szCs w:val="32"/>
          <w:highlight w:val="none"/>
          <w14:textFill>
            <w14:solidFill>
              <w14:schemeClr w14:val="tx1"/>
            </w14:solidFill>
          </w14:textFill>
        </w:rPr>
        <w:t>、发展高新技术企业</w:t>
      </w:r>
    </w:p>
    <w:p>
      <w:pPr>
        <w:adjustRightInd w:val="0"/>
        <w:snapToGrid w:val="0"/>
        <w:spacing w:line="560" w:lineRule="exact"/>
        <w:ind w:firstLine="640" w:firstLineChars="200"/>
        <w:outlineLvl w:val="1"/>
        <w:rPr>
          <w:rFonts w:ascii="楷体" w:hAnsi="楷体" w:eastAsia="楷体" w:cs="楷体"/>
          <w:bCs/>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Cs/>
          <w:color w:val="000000" w:themeColor="text1"/>
          <w:sz w:val="32"/>
          <w:szCs w:val="32"/>
          <w:highlight w:val="none"/>
          <w:shd w:val="clear" w:color="auto" w:fill="FFFFFF"/>
          <w14:textFill>
            <w14:solidFill>
              <w14:schemeClr w14:val="tx1"/>
            </w14:solidFill>
          </w14:textFill>
        </w:rPr>
        <w:t>（一）申请条件</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注册和税务登记地在本区的高新技术企业；张江范围内的高新技术企业享受张江政策，放弃申请张江政策资助的，区级层面不再予以支持。</w:t>
      </w:r>
    </w:p>
    <w:p>
      <w:pPr>
        <w:adjustRightInd w:val="0"/>
        <w:snapToGrid w:val="0"/>
        <w:spacing w:line="560" w:lineRule="exact"/>
        <w:ind w:firstLine="640" w:firstLineChars="200"/>
        <w:outlineLvl w:val="1"/>
        <w:rPr>
          <w:rFonts w:ascii="楷体" w:hAnsi="楷体" w:eastAsia="楷体" w:cs="楷体"/>
          <w:bCs/>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Cs/>
          <w:color w:val="000000" w:themeColor="text1"/>
          <w:sz w:val="32"/>
          <w:szCs w:val="32"/>
          <w:highlight w:val="none"/>
          <w:shd w:val="clear" w:color="auto" w:fill="FFFFFF"/>
          <w14:textFill>
            <w14:solidFill>
              <w14:schemeClr w14:val="tx1"/>
            </w14:solidFill>
          </w14:textFill>
        </w:rPr>
        <w:t>（二）扶持标准</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对上一年度首次认定的高新技术企业给予一次性25万元资助；对上一年度外省市新迁入本区且在有效期内的高新技术企业，给予一次性20万元资助；对有效期满后重新认定的高新技术企业给予5万元资助。</w:t>
      </w:r>
    </w:p>
    <w:p>
      <w:pPr>
        <w:adjustRightInd w:val="0"/>
        <w:snapToGrid w:val="0"/>
        <w:spacing w:line="560" w:lineRule="exact"/>
        <w:ind w:firstLine="640" w:firstLineChars="200"/>
        <w:outlineLvl w:val="1"/>
        <w:rPr>
          <w:rFonts w:ascii="楷体" w:hAnsi="楷体" w:eastAsia="楷体" w:cs="楷体"/>
          <w:bCs/>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Cs/>
          <w:color w:val="000000" w:themeColor="text1"/>
          <w:sz w:val="32"/>
          <w:szCs w:val="32"/>
          <w:highlight w:val="none"/>
          <w:shd w:val="clear" w:color="auto" w:fill="FFFFFF"/>
          <w14:textFill>
            <w14:solidFill>
              <w14:schemeClr w14:val="tx1"/>
            </w14:solidFill>
          </w14:textFill>
        </w:rPr>
        <w:t>（三）申报材料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1.《闵行区科技政策申请表》；</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2.营业执照彩色扫描件；</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3.高新技术企业证书彩色扫描件；</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4.闵行区高新技术企业资助政策申报承诺书；</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5.迁入本区的高新技术企业及更名的高新技术企业，需提供工商变更证明材料（需含变更明细）。</w:t>
      </w:r>
    </w:p>
    <w:p>
      <w:pPr>
        <w:adjustRightInd w:val="0"/>
        <w:snapToGrid w:val="0"/>
        <w:spacing w:line="560" w:lineRule="exact"/>
        <w:ind w:firstLine="640" w:firstLineChars="200"/>
        <w:outlineLvl w:val="1"/>
        <w:rPr>
          <w:rFonts w:ascii="楷体" w:hAnsi="楷体" w:eastAsia="楷体" w:cs="楷体"/>
          <w:bCs/>
          <w:color w:val="000000" w:themeColor="text1"/>
          <w:sz w:val="32"/>
          <w:szCs w:val="32"/>
          <w:highlight w:val="none"/>
          <w:shd w:val="clear" w:color="auto" w:fill="FFFFFF"/>
          <w14:textFill>
            <w14:solidFill>
              <w14:schemeClr w14:val="tx1"/>
            </w14:solidFill>
          </w14:textFill>
        </w:rPr>
      </w:pPr>
      <w:r>
        <w:rPr>
          <w:rFonts w:hint="eastAsia" w:ascii="楷体" w:hAnsi="楷体" w:eastAsia="楷体" w:cs="楷体"/>
          <w:bCs/>
          <w:color w:val="000000" w:themeColor="text1"/>
          <w:sz w:val="32"/>
          <w:szCs w:val="32"/>
          <w:highlight w:val="none"/>
          <w:shd w:val="clear" w:color="auto" w:fill="FFFFFF"/>
          <w14:textFill>
            <w14:solidFill>
              <w14:schemeClr w14:val="tx1"/>
            </w14:solidFill>
          </w14:textFill>
        </w:rPr>
        <w:t>（四）受理及审核</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1.受理方式：集中受理；</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2.受理部门：闵行区科学技术委员会；</w:t>
      </w:r>
    </w:p>
    <w:p>
      <w:pPr>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3.审核时限：自受理截止日起不超过20个工作日。</w:t>
      </w:r>
    </w:p>
    <w:p>
      <w:pPr>
        <w:adjustRightInd w:val="0"/>
        <w:snapToGrid w:val="0"/>
        <w:spacing w:line="560" w:lineRule="exact"/>
        <w:ind w:firstLine="640" w:firstLineChars="200"/>
        <w:outlineLvl w:val="0"/>
        <w:rPr>
          <w:rFonts w:hint="eastAsia" w:ascii="黑体" w:hAnsi="黑体" w:eastAsia="黑体" w:cs="黑体"/>
          <w:color w:val="000000" w:themeColor="text1"/>
          <w:kern w:val="0"/>
          <w:sz w:val="32"/>
          <w:szCs w:val="32"/>
          <w:highlight w:val="none"/>
          <w:lang w:eastAsia="zh-CN"/>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十</w:t>
      </w:r>
      <w:r>
        <w:rPr>
          <w:rFonts w:hint="eastAsia" w:ascii="黑体" w:hAnsi="黑体" w:eastAsia="黑体" w:cs="黑体"/>
          <w:color w:val="000000" w:themeColor="text1"/>
          <w:kern w:val="0"/>
          <w:sz w:val="32"/>
          <w:szCs w:val="32"/>
          <w:highlight w:val="none"/>
          <w:lang w:eastAsia="zh-CN"/>
          <w14:textFill>
            <w14:solidFill>
              <w14:schemeClr w14:val="tx1"/>
            </w14:solidFill>
          </w14:textFill>
        </w:rPr>
        <w:t>四</w:t>
      </w:r>
      <w:r>
        <w:rPr>
          <w:rFonts w:hint="eastAsia" w:ascii="黑体" w:hAnsi="黑体" w:eastAsia="黑体" w:cs="黑体"/>
          <w:color w:val="000000" w:themeColor="text1"/>
          <w:kern w:val="0"/>
          <w:sz w:val="32"/>
          <w:szCs w:val="32"/>
          <w:highlight w:val="none"/>
          <w14:textFill>
            <w14:solidFill>
              <w14:schemeClr w14:val="tx1"/>
            </w14:solidFill>
          </w14:textFill>
        </w:rPr>
        <w:t>、</w:t>
      </w:r>
      <w:r>
        <w:rPr>
          <w:rFonts w:hint="eastAsia" w:ascii="黑体" w:hAnsi="黑体" w:eastAsia="黑体" w:cs="黑体"/>
          <w:color w:val="000000" w:themeColor="text1"/>
          <w:kern w:val="0"/>
          <w:sz w:val="32"/>
          <w:szCs w:val="32"/>
          <w:highlight w:val="none"/>
          <w:lang w:eastAsia="zh-CN"/>
          <w14:textFill>
            <w14:solidFill>
              <w14:schemeClr w14:val="tx1"/>
            </w14:solidFill>
          </w14:textFill>
        </w:rPr>
        <w:t>支持</w:t>
      </w:r>
      <w:r>
        <w:rPr>
          <w:rFonts w:hint="eastAsia" w:ascii="黑体" w:hAnsi="黑体" w:eastAsia="黑体" w:cs="黑体"/>
          <w:color w:val="000000" w:themeColor="text1"/>
          <w:kern w:val="0"/>
          <w:sz w:val="32"/>
          <w:szCs w:val="32"/>
          <w:highlight w:val="none"/>
          <w14:textFill>
            <w14:solidFill>
              <w14:schemeClr w14:val="tx1"/>
            </w14:solidFill>
          </w14:textFill>
        </w:rPr>
        <w:t>科技新锐企业</w:t>
      </w:r>
      <w:r>
        <w:rPr>
          <w:rFonts w:hint="eastAsia" w:ascii="黑体" w:hAnsi="黑体" w:eastAsia="黑体" w:cs="黑体"/>
          <w:color w:val="000000" w:themeColor="text1"/>
          <w:kern w:val="0"/>
          <w:sz w:val="32"/>
          <w:szCs w:val="32"/>
          <w:highlight w:val="none"/>
          <w:lang w:eastAsia="zh-CN"/>
          <w14:textFill>
            <w14:solidFill>
              <w14:schemeClr w14:val="tx1"/>
            </w14:solidFill>
          </w14:textFill>
        </w:rPr>
        <w:t>发展</w:t>
      </w:r>
    </w:p>
    <w:p>
      <w:pPr>
        <w:pStyle w:val="2"/>
        <w:adjustRightInd w:val="0"/>
        <w:snapToGrid w:val="0"/>
        <w:spacing w:after="0"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（一）申请条件</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1.成立不满五年的科技型企业；</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2.拥有自主知识产权；</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3.产业领域符合本区重点产业导向。</w:t>
      </w:r>
    </w:p>
    <w:p>
      <w:pPr>
        <w:pStyle w:val="2"/>
        <w:adjustRightInd w:val="0"/>
        <w:snapToGrid w:val="0"/>
        <w:spacing w:after="0"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（二）扶持标准</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经评审，对当年度“科技新锐企业”给予一次性20万元资助。已获评新锐企业不再重新参评。</w:t>
      </w:r>
    </w:p>
    <w:p>
      <w:pPr>
        <w:pStyle w:val="2"/>
        <w:adjustRightInd w:val="0"/>
        <w:snapToGrid w:val="0"/>
        <w:spacing w:after="0"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（三）评选条件（符合以下条件之一）</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1.主营业务收入增长高；</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2.技术创新能力强；</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3.研发费用占比高；</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4.创始团队优秀，科研人员占比高；</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5.获股权融资，有一定资本市场价值；</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6.成长潜力大。</w:t>
      </w:r>
    </w:p>
    <w:p>
      <w:pPr>
        <w:pStyle w:val="2"/>
        <w:adjustRightInd w:val="0"/>
        <w:snapToGrid w:val="0"/>
        <w:spacing w:after="0"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（四）申报材料</w:t>
      </w:r>
    </w:p>
    <w:p>
      <w:pPr>
        <w:pStyle w:val="2"/>
        <w:adjustRightInd w:val="0"/>
        <w:snapToGrid w:val="0"/>
        <w:spacing w:after="0"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《闵行区科技政策申请表》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adjustRightInd w:val="0"/>
        <w:snapToGrid w:val="0"/>
        <w:spacing w:after="0"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其他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相关</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材料</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2"/>
        <w:adjustRightInd w:val="0"/>
        <w:snapToGrid w:val="0"/>
        <w:spacing w:after="0"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（五）受理及审核</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1.受理方式：集中受理；</w:t>
      </w:r>
    </w:p>
    <w:p>
      <w:pPr>
        <w:pStyle w:val="2"/>
        <w:adjustRightInd w:val="0"/>
        <w:snapToGrid w:val="0"/>
        <w:spacing w:after="0"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2.受理部门：闵行区科学技术委员会；</w:t>
      </w:r>
    </w:p>
    <w:p>
      <w:pPr>
        <w:pStyle w:val="2"/>
        <w:adjustRightInd w:val="0"/>
        <w:snapToGrid w:val="0"/>
        <w:spacing w:line="560" w:lineRule="exact"/>
        <w:ind w:firstLine="640" w:firstLineChars="200"/>
        <w:outlineLvl w:val="2"/>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3.审核时限：自受理截止日起不超过20个工作日。</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十</w:t>
      </w:r>
      <w:r>
        <w:rPr>
          <w:rFonts w:hint="eastAsia" w:ascii="黑体" w:hAnsi="黑体" w:eastAsia="黑体" w:cs="黑体"/>
          <w:color w:val="000000" w:themeColor="text1"/>
          <w:kern w:val="0"/>
          <w:sz w:val="32"/>
          <w:szCs w:val="32"/>
          <w:highlight w:val="none"/>
          <w:lang w:eastAsia="zh-CN"/>
          <w14:textFill>
            <w14:solidFill>
              <w14:schemeClr w14:val="tx1"/>
            </w14:solidFill>
          </w14:textFill>
        </w:rPr>
        <w:t>五</w:t>
      </w:r>
      <w:r>
        <w:rPr>
          <w:rFonts w:hint="eastAsia" w:ascii="黑体" w:hAnsi="黑体" w:eastAsia="黑体" w:cs="黑体"/>
          <w:color w:val="000000" w:themeColor="text1"/>
          <w:kern w:val="0"/>
          <w:sz w:val="32"/>
          <w:szCs w:val="32"/>
          <w:highlight w:val="none"/>
          <w14:textFill>
            <w14:solidFill>
              <w14:schemeClr w14:val="tx1"/>
            </w14:solidFill>
          </w14:textFill>
        </w:rPr>
        <w:t>、培育科技小巨人企业</w:t>
      </w:r>
    </w:p>
    <w:p>
      <w:pPr>
        <w:bidi w:val="0"/>
        <w:ind w:firstLine="640" w:firstLineChars="200"/>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t>（一）申请条件</w:t>
      </w:r>
    </w:p>
    <w:p>
      <w:pPr>
        <w:widowControl/>
        <w:adjustRightInd w:val="0"/>
        <w:snapToGrid w:val="0"/>
        <w:spacing w:line="5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经省部级主管部门评定的省部级科技小巨人企业、省部级科技小巨人培育企业。</w:t>
      </w:r>
    </w:p>
    <w:p>
      <w:pPr>
        <w:bidi w:val="0"/>
        <w:ind w:firstLine="640" w:firstLineChars="200"/>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t>（二）扶持标准</w:t>
      </w:r>
    </w:p>
    <w:p>
      <w:pPr>
        <w:widowControl/>
        <w:adjustRightInd w:val="0"/>
        <w:snapToGrid w:val="0"/>
        <w:spacing w:line="5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被评为省部级科技小巨人企业、省部级科技小巨人培育企业的，按省部级财政资金给予1：1的匹配，区级配套资金仅用于企业购置研发设备。对被认定为区级科技小巨人企业的，授予“闵行区级科技小巨人企业”称号。</w:t>
      </w:r>
    </w:p>
    <w:p>
      <w:pPr>
        <w:bidi w:val="0"/>
        <w:ind w:firstLine="640" w:firstLineChars="200"/>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t>（三）申报材料</w:t>
      </w:r>
    </w:p>
    <w:p>
      <w:pPr>
        <w:keepNext w:val="0"/>
        <w:keepLines w:val="0"/>
        <w:pageBreakBefore w:val="0"/>
        <w:kinsoku/>
        <w:wordWrap/>
        <w:overflowPunct/>
        <w:topLinePunct w:val="0"/>
        <w:autoSpaceDN/>
        <w:bidi w:val="0"/>
        <w:adjustRightInd w:val="0"/>
        <w:snapToGrid w:val="0"/>
        <w:spacing w:line="5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《闵行区科技政策申请表》。</w:t>
      </w:r>
    </w:p>
    <w:p>
      <w:pPr>
        <w:bidi w:val="0"/>
        <w:ind w:firstLine="640" w:firstLineChars="200"/>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t>（四）受理及审核</w:t>
      </w:r>
    </w:p>
    <w:p>
      <w:pPr>
        <w:keepNext w:val="0"/>
        <w:keepLines w:val="0"/>
        <w:pageBreakBefore w:val="0"/>
        <w:kinsoku/>
        <w:wordWrap/>
        <w:overflowPunct/>
        <w:topLinePunct w:val="0"/>
        <w:autoSpaceDN/>
        <w:bidi w:val="0"/>
        <w:adjustRightInd w:val="0"/>
        <w:snapToGrid w:val="0"/>
        <w:spacing w:line="560" w:lineRule="exact"/>
        <w:ind w:firstLine="640" w:firstLineChars="200"/>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1、受理方式：集中受理；</w:t>
      </w:r>
    </w:p>
    <w:p>
      <w:pPr>
        <w:keepNext w:val="0"/>
        <w:keepLines w:val="0"/>
        <w:pageBreakBefore w:val="0"/>
        <w:kinsoku/>
        <w:wordWrap/>
        <w:overflowPunct/>
        <w:topLinePunct w:val="0"/>
        <w:autoSpaceDN/>
        <w:bidi w:val="0"/>
        <w:adjustRightInd w:val="0"/>
        <w:snapToGrid w:val="0"/>
        <w:spacing w:line="560" w:lineRule="exact"/>
        <w:ind w:firstLine="640" w:firstLineChars="200"/>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2、受理部门：闵行区科学技术委员会；</w:t>
      </w:r>
    </w:p>
    <w:p>
      <w:pPr>
        <w:keepNext w:val="0"/>
        <w:keepLines w:val="0"/>
        <w:pageBreakBefore w:val="0"/>
        <w:kinsoku/>
        <w:wordWrap/>
        <w:overflowPunct/>
        <w:topLinePunct w:val="0"/>
        <w:autoSpaceDN/>
        <w:bidi w:val="0"/>
        <w:adjustRightInd w:val="0"/>
        <w:snapToGrid w:val="0"/>
        <w:spacing w:line="560" w:lineRule="exact"/>
        <w:ind w:firstLine="640" w:firstLineChars="200"/>
        <w:outlineLvl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3、审核时限：自受理截止日起不超过20个工作日。</w:t>
      </w:r>
    </w:p>
    <w:p>
      <w:pPr>
        <w:adjustRightInd w:val="0"/>
        <w:snapToGrid w:val="0"/>
        <w:spacing w:line="560" w:lineRule="exact"/>
        <w:ind w:firstLine="640" w:firstLineChars="200"/>
        <w:outlineLvl w:val="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十</w:t>
      </w:r>
      <w:r>
        <w:rPr>
          <w:rFonts w:hint="eastAsia" w:ascii="黑体" w:hAnsi="黑体" w:eastAsia="黑体" w:cs="黑体"/>
          <w:color w:val="000000" w:themeColor="text1"/>
          <w:kern w:val="0"/>
          <w:sz w:val="32"/>
          <w:szCs w:val="32"/>
          <w:highlight w:val="none"/>
          <w:lang w:eastAsia="zh-CN"/>
          <w14:textFill>
            <w14:solidFill>
              <w14:schemeClr w14:val="tx1"/>
            </w14:solidFill>
          </w14:textFill>
        </w:rPr>
        <w:t>六</w:t>
      </w:r>
      <w:r>
        <w:rPr>
          <w:rFonts w:hint="eastAsia" w:ascii="黑体" w:hAnsi="黑体" w:eastAsia="黑体" w:cs="黑体"/>
          <w:color w:val="000000" w:themeColor="text1"/>
          <w:kern w:val="0"/>
          <w:sz w:val="32"/>
          <w:szCs w:val="32"/>
          <w:highlight w:val="none"/>
          <w14:textFill>
            <w14:solidFill>
              <w14:schemeClr w14:val="tx1"/>
            </w14:solidFill>
          </w14:textFill>
        </w:rPr>
        <w:t>、附则</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（一）适用范围</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本细则适用于注册纳税在本区的企事业单位（区级财政全额拨款事业单位除外），本区内高校、科研院所等单位，在本区登记的民非组织，户籍、居住证在本区的个人。</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（二）适用原则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1.本细则适用政策的具体政策申报时间、支持领域、扶持内容要求、政策资金享受等，以每年度发布的具体实施指南为准。</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2.除省部级文件明确要求的区级配套外，本政策中各类区级政策的具体实施，按照具体相关细则，经过必要的申报、评审、评估后给予相应支持。</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3.同一项目按就高不重复原则予以资助、奖励，上级部门有明确文件规定的，以上级部门文件为准。对聚焦重点领域或对科技创新具有较大影响力的重点项目，实行“一事一议”。</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（三）操作流程</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对象在闵行区科创服务平台（http：//kc.shmh.gov.cn）登录“我要申报”，在线填报《闵行区科技政策申请表》（详见附件1），按本细则相关条款要求准备网上申报材料（需企事业单位加盖公章、个人签章的以PDF版本上传）；需网上评审的项目，登录“闵行区科创服务平台”，按相关管理办法要求和系统提示申报。</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（四）项目监管</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对已获得支持的科技项目适时进行抽查，对科技项目管理和实施中指南编制、项目评审、专家选用、项目立项等工作中相关主体的行为规范、工作纪律、履职尽责情况等进行监督。</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（五）诚信管制和责任追究</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立闵行区科技项目信用管理办法，对申报区级各类科技政策项目的企事业单位及个人、受邀担任评委的专家采取信用承诺制，签署信用承诺书，记录违背承诺的失信信息；对列入“市诚信黑名单”的企业事业单位及个人，依照相应程序限制或者取消其政策申报资格。</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针对弄虚作假、截留、挪用等违反法律法规或有关规定的行为；擅自改变预算科目经费用途、项目实施内容和实施主体的行为；编报虚假预算、套取区级财政资金的行为；提供虚假财务会计信息、虚列支出的行为；随意调账变动支出、随意修改记账凭证、以表带账应付财务审计和检查的行为；所提交的审核、评估、审计、验收工作所需各类证明、财务资料和文字数据等材料弄虚作假或杜撰失真的行为，除限期收回区级财政资金、取消项目单位继续申报项目资格外，还将按照国家有关规定追究项目单位和有关负责人的法律责任。</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（六）解释权</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本细则由区科委、区科协会同区财政局负责解释。</w:t>
      </w:r>
    </w:p>
    <w:p>
      <w:pPr>
        <w:adjustRightInd w:val="0"/>
        <w:snapToGrid w:val="0"/>
        <w:spacing w:line="560" w:lineRule="exact"/>
        <w:ind w:firstLine="640" w:firstLineChars="200"/>
        <w:outlineLvl w:val="1"/>
        <w:rPr>
          <w:rFonts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（七）其他事项</w:t>
      </w:r>
    </w:p>
    <w:p>
      <w:pPr>
        <w:adjustRightInd w:val="0"/>
        <w:snapToGrid w:val="0"/>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本细则有效期从2024年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日到2027年3月3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日。2021年9月29日印发的《关于修订〈闵行区关于推进科技创新创业和成果转化政策意见的操作细则〉的通知》（闵科委规发〔2021〕2号）同时废止。如与上级政策有不一致之处，以上级政策规定为准。</w:t>
      </w:r>
    </w:p>
    <w:p>
      <w:pPr>
        <w:snapToGrid w:val="0"/>
        <w:spacing w:before="0" w:beforeAutospacing="0" w:after="0" w:afterAutospacing="0" w:line="520" w:lineRule="exact"/>
        <w:ind w:firstLine="600" w:firstLineChars="200"/>
        <w:jc w:val="both"/>
        <w:textAlignment w:val="baseline"/>
        <w:rPr>
          <w:rFonts w:ascii="仿宋" w:hAnsi="仿宋" w:eastAsia="仿宋"/>
          <w:b w:val="0"/>
          <w:i w:val="0"/>
          <w:caps w:val="0"/>
          <w:color w:val="000000" w:themeColor="text1"/>
          <w:spacing w:val="0"/>
          <w:w w:val="100"/>
          <w:sz w:val="30"/>
          <w:szCs w:val="30"/>
          <w:highlight w:val="none"/>
          <w14:textFill>
            <w14:solidFill>
              <w14:schemeClr w14:val="tx1"/>
            </w14:solidFill>
          </w14:textFill>
        </w:rPr>
      </w:pPr>
      <w:r>
        <w:rPr>
          <w:rFonts w:hint="eastAsia" w:ascii="仿宋" w:hAnsi="仿宋" w:eastAsia="仿宋"/>
          <w:b w:val="0"/>
          <w:i w:val="0"/>
          <w:caps w:val="0"/>
          <w:color w:val="000000" w:themeColor="text1"/>
          <w:spacing w:val="0"/>
          <w:w w:val="100"/>
          <w:sz w:val="30"/>
          <w:szCs w:val="30"/>
          <w:highlight w:val="none"/>
          <w14:textFill>
            <w14:solidFill>
              <w14:schemeClr w14:val="tx1"/>
            </w14:solidFill>
          </w14:textFill>
        </w:rPr>
        <w:t>附件</w:t>
      </w:r>
      <w:r>
        <w:rPr>
          <w:rFonts w:hint="eastAsia" w:ascii="仿宋" w:hAnsi="仿宋" w:eastAsia="仿宋"/>
          <w:b w:val="0"/>
          <w:i w:val="0"/>
          <w:caps w:val="0"/>
          <w:color w:val="000000" w:themeColor="text1"/>
          <w:spacing w:val="0"/>
          <w:w w:val="100"/>
          <w:sz w:val="30"/>
          <w:szCs w:val="30"/>
          <w:highlight w:val="none"/>
          <w:lang w:eastAsia="zh-CN"/>
          <w14:textFill>
            <w14:solidFill>
              <w14:schemeClr w14:val="tx1"/>
            </w14:solidFill>
          </w14:textFill>
        </w:rPr>
        <w:t>：</w:t>
      </w:r>
      <w:r>
        <w:rPr>
          <w:rFonts w:hint="eastAsia" w:ascii="仿宋" w:hAnsi="仿宋" w:eastAsia="仿宋"/>
          <w:b w:val="0"/>
          <w:i w:val="0"/>
          <w:caps w:val="0"/>
          <w:color w:val="000000" w:themeColor="text1"/>
          <w:spacing w:val="0"/>
          <w:w w:val="100"/>
          <w:sz w:val="30"/>
          <w:szCs w:val="30"/>
          <w:highlight w:val="none"/>
          <w:lang w:val="en-US" w:eastAsia="zh-CN"/>
          <w14:textFill>
            <w14:solidFill>
              <w14:schemeClr w14:val="tx1"/>
            </w14:solidFill>
          </w14:textFill>
        </w:rPr>
        <w:t>1.</w:t>
      </w:r>
      <w:r>
        <w:rPr>
          <w:rFonts w:hint="eastAsia" w:ascii="仿宋" w:hAnsi="仿宋" w:eastAsia="仿宋"/>
          <w:b w:val="0"/>
          <w:i w:val="0"/>
          <w:caps w:val="0"/>
          <w:color w:val="000000" w:themeColor="text1"/>
          <w:spacing w:val="0"/>
          <w:w w:val="100"/>
          <w:sz w:val="30"/>
          <w:szCs w:val="30"/>
          <w:highlight w:val="none"/>
          <w14:textFill>
            <w14:solidFill>
              <w14:schemeClr w14:val="tx1"/>
            </w14:solidFill>
          </w14:textFill>
        </w:rPr>
        <w:t>闵行区科技政策申请表</w:t>
      </w:r>
    </w:p>
    <w:p>
      <w:pPr>
        <w:snapToGrid w:val="0"/>
        <w:spacing w:before="0" w:beforeAutospacing="0" w:after="0" w:afterAutospacing="0" w:line="520" w:lineRule="exact"/>
        <w:ind w:firstLine="1500" w:firstLineChars="500"/>
        <w:jc w:val="both"/>
        <w:textAlignment w:val="baseline"/>
        <w:rPr>
          <w:rFonts w:hint="eastAsia" w:ascii="仿宋" w:hAnsi="仿宋" w:eastAsia="仿宋"/>
          <w:b w:val="0"/>
          <w:i w:val="0"/>
          <w:caps w:val="0"/>
          <w:color w:val="000000" w:themeColor="text1"/>
          <w:spacing w:val="0"/>
          <w:w w:val="100"/>
          <w:sz w:val="30"/>
          <w:szCs w:val="30"/>
          <w:highlight w:val="none"/>
          <w14:textFill>
            <w14:solidFill>
              <w14:schemeClr w14:val="tx1"/>
            </w14:solidFill>
          </w14:textFill>
        </w:rPr>
      </w:pPr>
      <w:r>
        <w:rPr>
          <w:rFonts w:hint="eastAsia" w:ascii="仿宋" w:hAnsi="仿宋" w:eastAsia="仿宋"/>
          <w:b w:val="0"/>
          <w:i w:val="0"/>
          <w:caps w:val="0"/>
          <w:color w:val="000000" w:themeColor="text1"/>
          <w:spacing w:val="0"/>
          <w:w w:val="100"/>
          <w:sz w:val="30"/>
          <w:szCs w:val="30"/>
          <w:highlight w:val="none"/>
          <w:lang w:val="en-US" w:eastAsia="zh-CN"/>
          <w14:textFill>
            <w14:solidFill>
              <w14:schemeClr w14:val="tx1"/>
            </w14:solidFill>
          </w14:textFill>
        </w:rPr>
        <w:t>2.</w:t>
      </w:r>
      <w:r>
        <w:rPr>
          <w:rFonts w:hint="eastAsia" w:ascii="仿宋" w:hAnsi="仿宋" w:eastAsia="仿宋"/>
          <w:b w:val="0"/>
          <w:i w:val="0"/>
          <w:caps w:val="0"/>
          <w:color w:val="000000" w:themeColor="text1"/>
          <w:spacing w:val="0"/>
          <w:w w:val="100"/>
          <w:sz w:val="30"/>
          <w:szCs w:val="30"/>
          <w:highlight w:val="none"/>
          <w14:textFill>
            <w14:solidFill>
              <w14:schemeClr w14:val="tx1"/>
            </w14:solidFill>
          </w14:textFill>
        </w:rPr>
        <w:t>政策条款审核部门联系表</w:t>
      </w:r>
    </w:p>
    <w:p>
      <w:pPr>
        <w:snapToGrid/>
        <w:spacing w:before="0" w:beforeAutospacing="0" w:after="0" w:afterAutospacing="0" w:line="240" w:lineRule="auto"/>
        <w:jc w:val="both"/>
        <w:textAlignment w:val="baseline"/>
        <w:rPr>
          <w:rFonts w:hint="eastAsia" w:ascii="黑体" w:hAnsi="黑体" w:eastAsia="黑体" w:cs="黑体"/>
          <w:b w:val="0"/>
          <w:i w:val="0"/>
          <w:caps w:val="0"/>
          <w:color w:val="000000" w:themeColor="text1"/>
          <w:spacing w:val="0"/>
          <w:w w:val="100"/>
          <w:sz w:val="30"/>
          <w:szCs w:val="30"/>
          <w:highlight w:val="none"/>
          <w14:textFill>
            <w14:solidFill>
              <w14:schemeClr w14:val="tx1"/>
            </w14:solidFill>
          </w14:textFill>
        </w:rPr>
      </w:pPr>
      <w:r>
        <w:rPr>
          <w:rFonts w:hint="eastAsia" w:ascii="黑体" w:hAnsi="黑体" w:eastAsia="黑体" w:cs="黑体"/>
          <w:b w:val="0"/>
          <w:i w:val="0"/>
          <w:caps w:val="0"/>
          <w:color w:val="000000" w:themeColor="text1"/>
          <w:spacing w:val="0"/>
          <w:w w:val="100"/>
          <w:sz w:val="30"/>
          <w:szCs w:val="30"/>
          <w:highlight w:val="none"/>
          <w14:textFill>
            <w14:solidFill>
              <w14:schemeClr w14:val="tx1"/>
            </w14:solidFill>
          </w14:textFill>
        </w:rPr>
        <w:br w:type="page"/>
      </w:r>
    </w:p>
    <w:p>
      <w:pPr>
        <w:widowControl/>
        <w:snapToGrid/>
        <w:spacing w:before="0" w:beforeAutospacing="0" w:after="0" w:afterAutospacing="0" w:line="240" w:lineRule="auto"/>
        <w:jc w:val="left"/>
        <w:textAlignment w:val="baseline"/>
        <w:rPr>
          <w:rFonts w:hint="eastAsia" w:ascii="黑体" w:hAnsi="黑体" w:eastAsia="黑体" w:cs="黑体"/>
          <w:b w:val="0"/>
          <w:i w:val="0"/>
          <w:caps w:val="0"/>
          <w:color w:val="000000" w:themeColor="text1"/>
          <w:spacing w:val="0"/>
          <w:w w:val="100"/>
          <w:sz w:val="30"/>
          <w:szCs w:val="30"/>
          <w:highlight w:val="none"/>
          <w:lang w:val="en-US" w:eastAsia="zh-CN"/>
          <w14:textFill>
            <w14:solidFill>
              <w14:schemeClr w14:val="tx1"/>
            </w14:solidFill>
          </w14:textFill>
        </w:rPr>
      </w:pPr>
      <w:r>
        <w:rPr>
          <w:rFonts w:hint="eastAsia" w:ascii="黑体" w:hAnsi="黑体" w:eastAsia="黑体" w:cs="黑体"/>
          <w:b w:val="0"/>
          <w:i w:val="0"/>
          <w:caps w:val="0"/>
          <w:color w:val="000000" w:themeColor="text1"/>
          <w:spacing w:val="0"/>
          <w:w w:val="100"/>
          <w:sz w:val="30"/>
          <w:szCs w:val="30"/>
          <w:highlight w:val="none"/>
          <w14:textFill>
            <w14:solidFill>
              <w14:schemeClr w14:val="tx1"/>
            </w14:solidFill>
          </w14:textFill>
        </w:rPr>
        <w:t>附件</w:t>
      </w:r>
      <w:r>
        <w:rPr>
          <w:rFonts w:hint="eastAsia" w:ascii="黑体" w:hAnsi="黑体" w:eastAsia="黑体" w:cs="黑体"/>
          <w:b w:val="0"/>
          <w:i w:val="0"/>
          <w:caps w:val="0"/>
          <w:color w:val="000000" w:themeColor="text1"/>
          <w:spacing w:val="0"/>
          <w:w w:val="100"/>
          <w:sz w:val="30"/>
          <w:szCs w:val="30"/>
          <w:highlight w:val="none"/>
          <w:lang w:val="en-US" w:eastAsia="zh-CN"/>
          <w14:textFill>
            <w14:solidFill>
              <w14:schemeClr w14:val="tx1"/>
            </w14:solidFill>
          </w14:textFill>
        </w:rPr>
        <w:t>1</w:t>
      </w:r>
    </w:p>
    <w:p>
      <w:pPr>
        <w:keepLines w:val="0"/>
        <w:widowControl w:val="0"/>
        <w:snapToGrid/>
        <w:spacing w:before="0" w:beforeAutospacing="0" w:after="0" w:afterAutospacing="0" w:line="500" w:lineRule="exact"/>
        <w:jc w:val="center"/>
        <w:textAlignment w:val="baseline"/>
        <w:rPr>
          <w:rFonts w:hint="eastAsia" w:ascii="方正小标宋简体" w:hAnsi="方正小标宋简体" w:eastAsia="方正小标宋简体" w:cs="方正小标宋简体"/>
          <w:b/>
          <w:bCs/>
          <w:i w:val="0"/>
          <w:caps w:val="0"/>
          <w:color w:val="000000" w:themeColor="text1"/>
          <w:spacing w:val="0"/>
          <w:w w:val="100"/>
          <w:sz w:val="44"/>
          <w:szCs w:val="44"/>
          <w:highlight w:val="none"/>
          <w14:textFill>
            <w14:solidFill>
              <w14:schemeClr w14:val="tx1"/>
            </w14:solidFill>
          </w14:textFill>
        </w:rPr>
      </w:pPr>
      <w:r>
        <w:rPr>
          <w:rFonts w:ascii="宋体" w:hAnsi="宋体" w:eastAsia="宋体" w:cs="宋体"/>
          <w:b/>
          <w:bCs/>
          <w:i w:val="0"/>
          <w:caps w:val="0"/>
          <w:color w:val="000000" w:themeColor="text1"/>
          <w:spacing w:val="11"/>
          <w:w w:val="100"/>
          <w:sz w:val="36"/>
          <w:szCs w:val="36"/>
          <w:highlight w:val="none"/>
          <w:lang w:eastAsia="zh-CN"/>
          <w14:textFill>
            <w14:solidFill>
              <w14:schemeClr w14:val="tx1"/>
            </w14:solidFill>
          </w14:textFill>
        </w:rPr>
        <w:t>闵行区科技政策申请表</w:t>
      </w:r>
    </w:p>
    <w:p>
      <w:pPr>
        <w:keepLines w:val="0"/>
        <w:widowControl w:val="0"/>
        <w:tabs>
          <w:tab w:val="left" w:pos="1675"/>
          <w:tab w:val="left" w:pos="5275"/>
        </w:tabs>
        <w:snapToGrid/>
        <w:spacing w:before="26" w:beforeAutospacing="0" w:after="0" w:afterAutospacing="0" w:line="500" w:lineRule="exact"/>
        <w:ind w:left="235"/>
        <w:jc w:val="both"/>
        <w:textAlignment w:val="baseline"/>
        <w:rPr>
          <w:rFonts w:ascii="仿宋" w:hAnsi="仿宋" w:eastAsia="仿宋" w:cs="仿宋"/>
          <w:b w:val="0"/>
          <w:i w:val="0"/>
          <w:caps w:val="0"/>
          <w:color w:val="000000" w:themeColor="text1"/>
          <w:spacing w:val="0"/>
          <w:w w:val="100"/>
          <w:sz w:val="24"/>
          <w:szCs w:val="24"/>
          <w:highlight w:val="none"/>
          <w:lang w:eastAsia="zh-CN"/>
          <w14:textFill>
            <w14:solidFill>
              <w14:schemeClr w14:val="tx1"/>
            </w14:solidFill>
          </w14:textFill>
        </w:rPr>
      </w:pPr>
    </w:p>
    <w:p>
      <w:pPr>
        <w:keepLines w:val="0"/>
        <w:widowControl w:val="0"/>
        <w:tabs>
          <w:tab w:val="left" w:pos="1675"/>
          <w:tab w:val="left" w:pos="5275"/>
        </w:tabs>
        <w:snapToGrid/>
        <w:spacing w:before="26" w:beforeAutospacing="0" w:after="0" w:afterAutospacing="0" w:line="500" w:lineRule="exact"/>
        <w:ind w:left="235"/>
        <w:jc w:val="both"/>
        <w:textAlignment w:val="baseline"/>
        <w:rPr>
          <w:rFonts w:hint="eastAsia" w:ascii="方正小标宋简体" w:hAnsi="方正小标宋简体" w:eastAsia="方正小标宋简体" w:cs="方正小标宋简体"/>
          <w:b/>
          <w:bCs/>
          <w:i w:val="0"/>
          <w:caps w:val="0"/>
          <w:color w:val="000000" w:themeColor="text1"/>
          <w:spacing w:val="0"/>
          <w:w w:val="100"/>
          <w:sz w:val="44"/>
          <w:szCs w:val="44"/>
          <w:highlight w:val="none"/>
          <w14:textFill>
            <w14:solidFill>
              <w14:schemeClr w14:val="tx1"/>
            </w14:solidFill>
          </w14:textFill>
        </w:rPr>
      </w:pPr>
      <w:r>
        <w:rPr>
          <w:rFonts w:ascii="仿宋" w:hAnsi="仿宋" w:eastAsia="仿宋" w:cs="仿宋"/>
          <w:b w:val="0"/>
          <w:i w:val="0"/>
          <w:caps w:val="0"/>
          <w:color w:val="000000" w:themeColor="text1"/>
          <w:spacing w:val="0"/>
          <w:w w:val="100"/>
          <w:sz w:val="24"/>
          <w:szCs w:val="24"/>
          <w:highlight w:val="none"/>
          <w:lang w:eastAsia="zh-CN"/>
          <w14:textFill>
            <w14:solidFill>
              <w14:schemeClr w14:val="tx1"/>
            </w14:solidFill>
          </w14:textFill>
        </w:rPr>
        <w:t>申报单位</w:t>
      </w:r>
      <w:r>
        <w:rPr>
          <w:rFonts w:ascii="仿宋" w:hAnsi="仿宋" w:eastAsia="仿宋" w:cs="仿宋"/>
          <w:b w:val="0"/>
          <w:i w:val="0"/>
          <w:caps w:val="0"/>
          <w:color w:val="000000" w:themeColor="text1"/>
          <w:spacing w:val="0"/>
          <w:w w:val="100"/>
          <w:sz w:val="24"/>
          <w:szCs w:val="24"/>
          <w:highlight w:val="none"/>
          <w:lang w:eastAsia="zh-CN"/>
          <w14:textFill>
            <w14:solidFill>
              <w14:schemeClr w14:val="tx1"/>
            </w14:solidFill>
          </w14:textFill>
        </w:rPr>
        <w:tab/>
      </w:r>
      <w:r>
        <w:rPr>
          <w:rFonts w:ascii="仿宋" w:hAnsi="仿宋" w:eastAsia="仿宋" w:cs="仿宋"/>
          <w:b w:val="0"/>
          <w:i w:val="0"/>
          <w:caps w:val="0"/>
          <w:color w:val="000000" w:themeColor="text1"/>
          <w:spacing w:val="0"/>
          <w:w w:val="100"/>
          <w:sz w:val="24"/>
          <w:szCs w:val="24"/>
          <w:highlight w:val="none"/>
          <w:lang w:eastAsia="zh-CN"/>
          <w14:textFill>
            <w14:solidFill>
              <w14:schemeClr w14:val="tx1"/>
            </w14:solidFill>
          </w14:textFill>
        </w:rPr>
        <w:t>（盖章）</w:t>
      </w:r>
      <w:r>
        <w:rPr>
          <w:rFonts w:ascii="仿宋" w:hAnsi="仿宋" w:eastAsia="仿宋" w:cs="仿宋"/>
          <w:b w:val="0"/>
          <w:i w:val="0"/>
          <w:caps w:val="0"/>
          <w:color w:val="000000" w:themeColor="text1"/>
          <w:spacing w:val="0"/>
          <w:w w:val="100"/>
          <w:sz w:val="24"/>
          <w:szCs w:val="24"/>
          <w:highlight w:val="none"/>
          <w:lang w:eastAsia="zh-CN"/>
          <w14:textFill>
            <w14:solidFill>
              <w14:schemeClr w14:val="tx1"/>
            </w14:solidFill>
          </w14:textFill>
        </w:rPr>
        <w:tab/>
      </w:r>
      <w:r>
        <w:rPr>
          <w:rFonts w:ascii="仿宋" w:hAnsi="仿宋" w:eastAsia="仿宋" w:cs="仿宋"/>
          <w:b w:val="0"/>
          <w:i w:val="0"/>
          <w:caps w:val="0"/>
          <w:color w:val="000000" w:themeColor="text1"/>
          <w:spacing w:val="0"/>
          <w:w w:val="100"/>
          <w:sz w:val="24"/>
          <w:szCs w:val="24"/>
          <w:highlight w:val="none"/>
          <w:lang w:eastAsia="zh-CN"/>
          <w14:textFill>
            <w14:solidFill>
              <w14:schemeClr w14:val="tx1"/>
            </w14:solidFill>
          </w14:textFill>
        </w:rPr>
        <w:t>受理编号：</w:t>
      </w:r>
    </w:p>
    <w:tbl>
      <w:tblPr>
        <w:tblStyle w:val="16"/>
        <w:tblW w:w="5023" w:type="pct"/>
        <w:tblInd w:w="0" w:type="dxa"/>
        <w:tblLayout w:type="autofit"/>
        <w:tblCellMar>
          <w:top w:w="0" w:type="dxa"/>
          <w:left w:w="0" w:type="dxa"/>
          <w:bottom w:w="0" w:type="dxa"/>
          <w:right w:w="0" w:type="dxa"/>
        </w:tblCellMar>
      </w:tblPr>
      <w:tblGrid>
        <w:gridCol w:w="711"/>
        <w:gridCol w:w="2655"/>
        <w:gridCol w:w="1390"/>
        <w:gridCol w:w="2506"/>
        <w:gridCol w:w="1092"/>
      </w:tblGrid>
      <w:tr>
        <w:tblPrEx>
          <w:tblCellMar>
            <w:top w:w="0" w:type="dxa"/>
            <w:left w:w="0" w:type="dxa"/>
            <w:bottom w:w="0" w:type="dxa"/>
            <w:right w:w="0" w:type="dxa"/>
          </w:tblCellMar>
        </w:tblPrEx>
        <w:trPr>
          <w:trHeight w:val="397" w:hRule="exact"/>
        </w:trPr>
        <w:tc>
          <w:tcPr>
            <w:tcW w:w="416" w:type="pct"/>
            <w:vMerge w:val="restart"/>
            <w:tcBorders>
              <w:top w:val="single" w:color="000000" w:sz="4" w:space="0"/>
              <w:left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rFonts w:ascii="仿宋" w:hAnsi="仿宋" w:eastAsia="仿宋" w:cs="仿宋"/>
                <w:b w:val="0"/>
                <w:i w:val="0"/>
                <w:caps w:val="0"/>
                <w:color w:val="auto"/>
                <w:spacing w:val="0"/>
                <w:w w:val="100"/>
                <w:sz w:val="21"/>
                <w:szCs w:val="21"/>
                <w:highlight w:val="none"/>
                <w:lang w:eastAsia="zh-CN"/>
              </w:rPr>
            </w:pPr>
          </w:p>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252" w:right="239"/>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单 位 基 本 情 况</w:t>
            </w:r>
          </w:p>
        </w:tc>
        <w:tc>
          <w:tcPr>
            <w:tcW w:w="1591"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91"/>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单位名称</w:t>
            </w:r>
          </w:p>
        </w:tc>
        <w:tc>
          <w:tcPr>
            <w:tcW w:w="83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227"/>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统一社会信用代码</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91"/>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通讯地址</w:t>
            </w:r>
          </w:p>
        </w:tc>
        <w:tc>
          <w:tcPr>
            <w:tcW w:w="8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right="11" w:firstLine="630" w:firstLineChars="300"/>
              <w:jc w:val="both"/>
              <w:textAlignment w:val="baseline"/>
              <w:rPr>
                <w:rFonts w:ascii="仿宋" w:hAnsi="仿宋" w:eastAsia="仿宋" w:cs="仿宋"/>
                <w:b w:val="0"/>
                <w:i w:val="0"/>
                <w:caps w:val="0"/>
                <w:color w:val="auto"/>
                <w:spacing w:val="0"/>
                <w:w w:val="100"/>
                <w:sz w:val="21"/>
                <w:szCs w:val="21"/>
                <w:highlight w:val="none"/>
                <w:lang w:eastAsia="zh-CN"/>
              </w:rPr>
            </w:pPr>
            <w:r>
              <w:rPr>
                <w:rFonts w:ascii="仿宋" w:hAnsi="仿宋" w:eastAsia="仿宋" w:cs="仿宋"/>
                <w:b w:val="0"/>
                <w:i w:val="0"/>
                <w:caps w:val="0"/>
                <w:color w:val="auto"/>
                <w:spacing w:val="0"/>
                <w:w w:val="100"/>
                <w:sz w:val="21"/>
                <w:szCs w:val="21"/>
                <w:highlight w:val="none"/>
                <w:lang w:eastAsia="zh-CN"/>
              </w:rPr>
              <w:t>注册</w:t>
            </w:r>
            <w:r>
              <w:rPr>
                <w:rFonts w:hint="eastAsia" w:ascii="仿宋" w:hAnsi="仿宋" w:eastAsia="仿宋" w:cs="仿宋"/>
                <w:b w:val="0"/>
                <w:i w:val="0"/>
                <w:caps w:val="0"/>
                <w:color w:val="auto"/>
                <w:spacing w:val="0"/>
                <w:w w:val="100"/>
                <w:sz w:val="21"/>
                <w:szCs w:val="21"/>
                <w:highlight w:val="none"/>
                <w:lang w:eastAsia="zh-CN"/>
              </w:rPr>
              <w:t>地址</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lang w:eastAsia="zh-CN"/>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lang w:eastAsia="zh-CN"/>
              </w:rPr>
            </w:pPr>
          </w:p>
        </w:tc>
        <w:tc>
          <w:tcPr>
            <w:tcW w:w="1591"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91"/>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法人代表</w:t>
            </w:r>
          </w:p>
        </w:tc>
        <w:tc>
          <w:tcPr>
            <w:tcW w:w="83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07"/>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联系电话</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tabs>
                <w:tab w:val="left" w:pos="1511"/>
              </w:tabs>
              <w:kinsoku/>
              <w:wordWrap/>
              <w:overflowPunct/>
              <w:topLinePunct w:val="0"/>
              <w:autoSpaceDE/>
              <w:autoSpaceDN/>
              <w:bidi w:val="0"/>
              <w:adjustRightInd/>
              <w:snapToGrid/>
              <w:spacing w:beforeAutospacing="0" w:after="0" w:afterAutospacing="0" w:line="400" w:lineRule="exact"/>
              <w:ind w:left="791"/>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手</w:t>
            </w:r>
            <w:r>
              <w:rPr>
                <w:rFonts w:ascii="仿宋" w:hAnsi="仿宋" w:eastAsia="仿宋" w:cs="仿宋"/>
                <w:b w:val="0"/>
                <w:i w:val="0"/>
                <w:caps w:val="0"/>
                <w:color w:val="auto"/>
                <w:spacing w:val="0"/>
                <w:w w:val="100"/>
                <w:sz w:val="21"/>
                <w:szCs w:val="21"/>
                <w:highlight w:val="none"/>
              </w:rPr>
              <w:tab/>
            </w:r>
            <w:r>
              <w:rPr>
                <w:rFonts w:ascii="仿宋" w:hAnsi="仿宋" w:eastAsia="仿宋" w:cs="仿宋"/>
                <w:b w:val="0"/>
                <w:i w:val="0"/>
                <w:caps w:val="0"/>
                <w:color w:val="auto"/>
                <w:spacing w:val="0"/>
                <w:w w:val="100"/>
                <w:sz w:val="21"/>
                <w:szCs w:val="21"/>
                <w:highlight w:val="none"/>
              </w:rPr>
              <w:t>机</w:t>
            </w:r>
          </w:p>
        </w:tc>
        <w:tc>
          <w:tcPr>
            <w:tcW w:w="83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tabs>
                <w:tab w:val="left" w:pos="1427"/>
              </w:tabs>
              <w:kinsoku/>
              <w:wordWrap/>
              <w:overflowPunct/>
              <w:topLinePunct w:val="0"/>
              <w:autoSpaceDE/>
              <w:autoSpaceDN/>
              <w:bidi w:val="0"/>
              <w:adjustRightInd/>
              <w:snapToGrid/>
              <w:spacing w:beforeAutospacing="0" w:after="0" w:afterAutospacing="0" w:line="400" w:lineRule="exact"/>
              <w:ind w:left="707"/>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邮</w:t>
            </w:r>
            <w:r>
              <w:rPr>
                <w:rFonts w:ascii="仿宋" w:hAnsi="仿宋" w:eastAsia="仿宋" w:cs="仿宋"/>
                <w:b w:val="0"/>
                <w:i w:val="0"/>
                <w:caps w:val="0"/>
                <w:color w:val="auto"/>
                <w:spacing w:val="0"/>
                <w:w w:val="100"/>
                <w:sz w:val="21"/>
                <w:szCs w:val="21"/>
                <w:highlight w:val="none"/>
              </w:rPr>
              <w:tab/>
            </w:r>
            <w:r>
              <w:rPr>
                <w:rFonts w:ascii="仿宋" w:hAnsi="仿宋" w:eastAsia="仿宋" w:cs="仿宋"/>
                <w:b w:val="0"/>
                <w:i w:val="0"/>
                <w:caps w:val="0"/>
                <w:color w:val="auto"/>
                <w:spacing w:val="0"/>
                <w:w w:val="100"/>
                <w:sz w:val="21"/>
                <w:szCs w:val="21"/>
                <w:highlight w:val="none"/>
              </w:rPr>
              <w:t>箱</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91"/>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联 系 人</w:t>
            </w:r>
          </w:p>
        </w:tc>
        <w:tc>
          <w:tcPr>
            <w:tcW w:w="83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tabs>
                <w:tab w:val="left" w:pos="1427"/>
              </w:tabs>
              <w:kinsoku/>
              <w:wordWrap/>
              <w:overflowPunct/>
              <w:topLinePunct w:val="0"/>
              <w:autoSpaceDE/>
              <w:autoSpaceDN/>
              <w:bidi w:val="0"/>
              <w:adjustRightInd/>
              <w:snapToGrid/>
              <w:spacing w:beforeAutospacing="0" w:after="0" w:afterAutospacing="0" w:line="400" w:lineRule="exact"/>
              <w:ind w:left="707"/>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职</w:t>
            </w:r>
            <w:r>
              <w:rPr>
                <w:rFonts w:ascii="仿宋" w:hAnsi="仿宋" w:eastAsia="仿宋" w:cs="仿宋"/>
                <w:b w:val="0"/>
                <w:i w:val="0"/>
                <w:caps w:val="0"/>
                <w:color w:val="auto"/>
                <w:spacing w:val="0"/>
                <w:w w:val="100"/>
                <w:sz w:val="21"/>
                <w:szCs w:val="21"/>
                <w:highlight w:val="none"/>
              </w:rPr>
              <w:tab/>
            </w:r>
            <w:r>
              <w:rPr>
                <w:rFonts w:ascii="仿宋" w:hAnsi="仿宋" w:eastAsia="仿宋" w:cs="仿宋"/>
                <w:b w:val="0"/>
                <w:i w:val="0"/>
                <w:caps w:val="0"/>
                <w:color w:val="auto"/>
                <w:spacing w:val="0"/>
                <w:w w:val="100"/>
                <w:sz w:val="21"/>
                <w:szCs w:val="21"/>
                <w:highlight w:val="none"/>
              </w:rPr>
              <w:t>务</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91"/>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联系电话</w:t>
            </w:r>
          </w:p>
        </w:tc>
        <w:tc>
          <w:tcPr>
            <w:tcW w:w="83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tabs>
                <w:tab w:val="left" w:pos="1427"/>
              </w:tabs>
              <w:kinsoku/>
              <w:wordWrap/>
              <w:overflowPunct/>
              <w:topLinePunct w:val="0"/>
              <w:autoSpaceDE/>
              <w:autoSpaceDN/>
              <w:bidi w:val="0"/>
              <w:adjustRightInd/>
              <w:snapToGrid/>
              <w:spacing w:beforeAutospacing="0" w:after="0" w:afterAutospacing="0" w:line="400" w:lineRule="exact"/>
              <w:ind w:left="707"/>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手</w:t>
            </w:r>
            <w:r>
              <w:rPr>
                <w:rFonts w:ascii="仿宋" w:hAnsi="仿宋" w:eastAsia="仿宋" w:cs="仿宋"/>
                <w:b w:val="0"/>
                <w:i w:val="0"/>
                <w:caps w:val="0"/>
                <w:color w:val="auto"/>
                <w:spacing w:val="0"/>
                <w:w w:val="100"/>
                <w:sz w:val="21"/>
                <w:szCs w:val="21"/>
                <w:highlight w:val="none"/>
              </w:rPr>
              <w:tab/>
            </w:r>
            <w:r>
              <w:rPr>
                <w:rFonts w:ascii="仿宋" w:hAnsi="仿宋" w:eastAsia="仿宋" w:cs="仿宋"/>
                <w:b w:val="0"/>
                <w:i w:val="0"/>
                <w:caps w:val="0"/>
                <w:color w:val="auto"/>
                <w:spacing w:val="0"/>
                <w:w w:val="100"/>
                <w:sz w:val="21"/>
                <w:szCs w:val="21"/>
                <w:highlight w:val="none"/>
              </w:rPr>
              <w:t>机</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tabs>
                <w:tab w:val="left" w:pos="1511"/>
              </w:tabs>
              <w:kinsoku/>
              <w:wordWrap/>
              <w:overflowPunct/>
              <w:topLinePunct w:val="0"/>
              <w:autoSpaceDE/>
              <w:autoSpaceDN/>
              <w:bidi w:val="0"/>
              <w:adjustRightInd/>
              <w:snapToGrid/>
              <w:spacing w:beforeAutospacing="0" w:after="0" w:afterAutospacing="0" w:line="400" w:lineRule="exact"/>
              <w:ind w:left="791"/>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传</w:t>
            </w:r>
            <w:r>
              <w:rPr>
                <w:rFonts w:ascii="仿宋" w:hAnsi="仿宋" w:eastAsia="仿宋" w:cs="仿宋"/>
                <w:b w:val="0"/>
                <w:i w:val="0"/>
                <w:caps w:val="0"/>
                <w:color w:val="auto"/>
                <w:spacing w:val="0"/>
                <w:w w:val="100"/>
                <w:sz w:val="21"/>
                <w:szCs w:val="21"/>
                <w:highlight w:val="none"/>
              </w:rPr>
              <w:tab/>
            </w:r>
            <w:r>
              <w:rPr>
                <w:rFonts w:ascii="仿宋" w:hAnsi="仿宋" w:eastAsia="仿宋" w:cs="仿宋"/>
                <w:b w:val="0"/>
                <w:i w:val="0"/>
                <w:caps w:val="0"/>
                <w:color w:val="auto"/>
                <w:spacing w:val="0"/>
                <w:w w:val="100"/>
                <w:sz w:val="21"/>
                <w:szCs w:val="21"/>
                <w:highlight w:val="none"/>
              </w:rPr>
              <w:t>真</w:t>
            </w:r>
          </w:p>
        </w:tc>
        <w:tc>
          <w:tcPr>
            <w:tcW w:w="83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tabs>
                <w:tab w:val="left" w:pos="1427"/>
              </w:tabs>
              <w:kinsoku/>
              <w:wordWrap/>
              <w:overflowPunct/>
              <w:topLinePunct w:val="0"/>
              <w:autoSpaceDE/>
              <w:autoSpaceDN/>
              <w:bidi w:val="0"/>
              <w:adjustRightInd/>
              <w:snapToGrid/>
              <w:spacing w:beforeAutospacing="0" w:after="0" w:afterAutospacing="0" w:line="400" w:lineRule="exact"/>
              <w:ind w:left="707"/>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邮</w:t>
            </w:r>
            <w:r>
              <w:rPr>
                <w:rFonts w:ascii="仿宋" w:hAnsi="仿宋" w:eastAsia="仿宋" w:cs="仿宋"/>
                <w:b w:val="0"/>
                <w:i w:val="0"/>
                <w:caps w:val="0"/>
                <w:color w:val="auto"/>
                <w:spacing w:val="0"/>
                <w:w w:val="100"/>
                <w:sz w:val="21"/>
                <w:szCs w:val="21"/>
                <w:highlight w:val="none"/>
              </w:rPr>
              <w:tab/>
            </w:r>
            <w:r>
              <w:rPr>
                <w:rFonts w:ascii="仿宋" w:hAnsi="仿宋" w:eastAsia="仿宋" w:cs="仿宋"/>
                <w:b w:val="0"/>
                <w:i w:val="0"/>
                <w:caps w:val="0"/>
                <w:color w:val="auto"/>
                <w:spacing w:val="0"/>
                <w:w w:val="100"/>
                <w:sz w:val="21"/>
                <w:szCs w:val="21"/>
                <w:highlight w:val="none"/>
              </w:rPr>
              <w:t>箱</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91"/>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开户银行</w:t>
            </w:r>
          </w:p>
        </w:tc>
        <w:tc>
          <w:tcPr>
            <w:tcW w:w="83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07"/>
              <w:jc w:val="both"/>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银行帐号</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lang w:eastAsia="zh-CN"/>
              </w:rPr>
              <w:t>注册地所属街镇、园区</w:t>
            </w:r>
          </w:p>
        </w:tc>
        <w:tc>
          <w:tcPr>
            <w:tcW w:w="8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上年度营业收入（万元）</w:t>
            </w:r>
          </w:p>
        </w:tc>
        <w:tc>
          <w:tcPr>
            <w:tcW w:w="654" w:type="pct"/>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jc w:val="center"/>
              <w:textAlignment w:val="baseline"/>
              <w:rPr>
                <w:rFonts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lang w:eastAsia="zh-CN"/>
              </w:rPr>
              <w:t>前三</w:t>
            </w:r>
            <w:r>
              <w:rPr>
                <w:rFonts w:ascii="仿宋" w:hAnsi="仿宋" w:eastAsia="仿宋" w:cs="仿宋"/>
                <w:b w:val="0"/>
                <w:i w:val="0"/>
                <w:caps w:val="0"/>
                <w:color w:val="auto"/>
                <w:spacing w:val="0"/>
                <w:w w:val="100"/>
                <w:sz w:val="21"/>
                <w:szCs w:val="21"/>
                <w:highlight w:val="none"/>
              </w:rPr>
              <w:t>年度</w:t>
            </w:r>
            <w:r>
              <w:rPr>
                <w:rFonts w:hint="eastAsia" w:ascii="仿宋" w:hAnsi="仿宋" w:eastAsia="仿宋" w:cs="仿宋"/>
                <w:b w:val="0"/>
                <w:i w:val="0"/>
                <w:caps w:val="0"/>
                <w:color w:val="auto"/>
                <w:spacing w:val="0"/>
                <w:w w:val="100"/>
                <w:sz w:val="21"/>
                <w:szCs w:val="21"/>
                <w:highlight w:val="none"/>
                <w:lang w:eastAsia="zh-CN"/>
              </w:rPr>
              <w:t>区级</w:t>
            </w:r>
            <w:r>
              <w:rPr>
                <w:rFonts w:ascii="仿宋" w:hAnsi="仿宋" w:eastAsia="仿宋" w:cs="仿宋"/>
                <w:b w:val="0"/>
                <w:i w:val="0"/>
                <w:caps w:val="0"/>
                <w:color w:val="auto"/>
                <w:spacing w:val="0"/>
                <w:w w:val="100"/>
                <w:sz w:val="21"/>
                <w:szCs w:val="21"/>
                <w:highlight w:val="none"/>
              </w:rPr>
              <w:t>税收（万元）</w:t>
            </w:r>
          </w:p>
        </w:tc>
        <w:tc>
          <w:tcPr>
            <w:tcW w:w="2991" w:type="pct"/>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jc w:val="center"/>
              <w:textAlignment w:val="baseline"/>
              <w:rPr>
                <w:rFonts w:hint="default" w:ascii="仿宋" w:hAnsi="仿宋" w:eastAsia="仿宋" w:cs="仿宋"/>
                <w:b w:val="0"/>
                <w:i w:val="0"/>
                <w:caps w:val="0"/>
                <w:color w:val="auto"/>
                <w:spacing w:val="0"/>
                <w:w w:val="100"/>
                <w:sz w:val="21"/>
                <w:szCs w:val="21"/>
                <w:highlight w:val="none"/>
                <w:lang w:eastAsia="zh-CN"/>
              </w:rPr>
            </w:pPr>
            <w:r>
              <w:rPr>
                <w:rFonts w:hint="default" w:ascii="仿宋" w:hAnsi="仿宋" w:eastAsia="仿宋" w:cs="仿宋"/>
                <w:b w:val="0"/>
                <w:i w:val="0"/>
                <w:caps w:val="0"/>
                <w:color w:val="auto"/>
                <w:spacing w:val="0"/>
                <w:w w:val="100"/>
                <w:sz w:val="21"/>
                <w:szCs w:val="21"/>
                <w:highlight w:val="none"/>
                <w:lang w:eastAsia="zh-CN"/>
              </w:rPr>
              <w:t>企业基本情况</w:t>
            </w:r>
          </w:p>
        </w:tc>
        <w:tc>
          <w:tcPr>
            <w:tcW w:w="2991" w:type="pct"/>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tabs>
                <w:tab w:val="left" w:pos="1457"/>
              </w:tabs>
              <w:kinsoku/>
              <w:wordWrap/>
              <w:overflowPunct/>
              <w:topLinePunct w:val="0"/>
              <w:autoSpaceDE/>
              <w:autoSpaceDN/>
              <w:bidi w:val="0"/>
              <w:adjustRightInd/>
              <w:snapToGrid/>
              <w:spacing w:beforeAutospacing="0" w:after="0" w:afterAutospacing="0" w:line="400" w:lineRule="exact"/>
              <w:jc w:val="center"/>
              <w:textAlignment w:val="baseline"/>
              <w:rPr>
                <w:rFonts w:hint="eastAsia"/>
                <w:b w:val="0"/>
                <w:i w:val="0"/>
                <w:caps w:val="0"/>
                <w:color w:val="auto"/>
                <w:spacing w:val="0"/>
                <w:w w:val="100"/>
                <w:sz w:val="21"/>
                <w:szCs w:val="21"/>
                <w:highlight w:val="none"/>
                <w:lang w:eastAsia="zh-CN"/>
              </w:rPr>
            </w:pPr>
          </w:p>
        </w:tc>
      </w:tr>
      <w:tr>
        <w:tblPrEx>
          <w:tblCellMar>
            <w:top w:w="0" w:type="dxa"/>
            <w:left w:w="0" w:type="dxa"/>
            <w:bottom w:w="0" w:type="dxa"/>
            <w:right w:w="0" w:type="dxa"/>
          </w:tblCellMar>
        </w:tblPrEx>
        <w:trPr>
          <w:trHeight w:val="397" w:hRule="exact"/>
        </w:trPr>
        <w:tc>
          <w:tcPr>
            <w:tcW w:w="416" w:type="pct"/>
            <w:vMerge w:val="restart"/>
            <w:tcBorders>
              <w:top w:val="single" w:color="000000" w:sz="4" w:space="0"/>
              <w:left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132" w:right="119"/>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申请 享受 政策 条款</w:t>
            </w:r>
          </w:p>
        </w:tc>
        <w:tc>
          <w:tcPr>
            <w:tcW w:w="1591"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91"/>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政策条款</w:t>
            </w:r>
          </w:p>
        </w:tc>
        <w:tc>
          <w:tcPr>
            <w:tcW w:w="83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09"/>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项目名称</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397" w:hRule="exact"/>
        </w:trPr>
        <w:tc>
          <w:tcPr>
            <w:tcW w:w="416" w:type="pct"/>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91"/>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申请金额（万元）</w:t>
            </w:r>
          </w:p>
        </w:tc>
        <w:tc>
          <w:tcPr>
            <w:tcW w:w="83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02" w:type="pct"/>
            <w:tcBorders>
              <w:top w:val="single" w:color="000000" w:sz="4" w:space="0"/>
              <w:left w:val="single" w:color="000000" w:sz="4" w:space="0"/>
              <w:bottom w:val="single" w:color="000000" w:sz="4" w:space="0"/>
              <w:right w:val="single" w:color="000000" w:sz="4" w:space="0"/>
            </w:tcBorders>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709"/>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填表时间</w:t>
            </w:r>
          </w:p>
        </w:tc>
        <w:tc>
          <w:tcPr>
            <w:tcW w:w="65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737" w:hRule="exact"/>
        </w:trPr>
        <w:tc>
          <w:tcPr>
            <w:tcW w:w="416" w:type="pct"/>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c>
          <w:tcPr>
            <w:tcW w:w="1591" w:type="pct"/>
            <w:tcBorders>
              <w:top w:val="single" w:color="000000" w:sz="4" w:space="0"/>
              <w:left w:val="single" w:color="000000" w:sz="4" w:space="0"/>
              <w:bottom w:val="single" w:color="000000" w:sz="4" w:space="0"/>
              <w:right w:val="single" w:color="000000" w:sz="4" w:space="0"/>
            </w:tcBorders>
            <w:vAlign w:val="top"/>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jc w:val="center"/>
              <w:textAlignment w:val="baseline"/>
              <w:rPr>
                <w:rFonts w:ascii="仿宋" w:hAnsi="仿宋" w:eastAsia="仿宋" w:cs="仿宋"/>
                <w:b w:val="0"/>
                <w:i w:val="0"/>
                <w:caps w:val="0"/>
                <w:color w:val="auto"/>
                <w:spacing w:val="0"/>
                <w:w w:val="100"/>
                <w:sz w:val="21"/>
                <w:szCs w:val="21"/>
                <w:highlight w:val="none"/>
              </w:rPr>
            </w:pPr>
            <w:r>
              <w:rPr>
                <w:rFonts w:ascii="仿宋" w:hAnsi="仿宋" w:eastAsia="仿宋" w:cs="仿宋"/>
                <w:b w:val="0"/>
                <w:i w:val="0"/>
                <w:caps w:val="0"/>
                <w:color w:val="auto"/>
                <w:spacing w:val="0"/>
                <w:w w:val="100"/>
                <w:sz w:val="21"/>
                <w:szCs w:val="21"/>
                <w:highlight w:val="none"/>
              </w:rPr>
              <w:t>申报材料附件清单</w:t>
            </w:r>
          </w:p>
        </w:tc>
        <w:tc>
          <w:tcPr>
            <w:tcW w:w="2991" w:type="pct"/>
            <w:gridSpan w:val="3"/>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b w:val="0"/>
                <w:i w:val="0"/>
                <w:caps w:val="0"/>
                <w:color w:val="auto"/>
                <w:spacing w:val="0"/>
                <w:w w:val="100"/>
                <w:sz w:val="21"/>
                <w:szCs w:val="21"/>
                <w:highlight w:val="none"/>
              </w:rPr>
            </w:pPr>
          </w:p>
        </w:tc>
      </w:tr>
      <w:tr>
        <w:tblPrEx>
          <w:tblCellMar>
            <w:top w:w="0" w:type="dxa"/>
            <w:left w:w="0" w:type="dxa"/>
            <w:bottom w:w="0" w:type="dxa"/>
            <w:right w:w="0" w:type="dxa"/>
          </w:tblCellMar>
        </w:tblPrEx>
        <w:trPr>
          <w:trHeight w:val="4692" w:hRule="exact"/>
        </w:trPr>
        <w:tc>
          <w:tcPr>
            <w:tcW w:w="416" w:type="pct"/>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rFonts w:hint="eastAsia" w:ascii="仿宋" w:hAnsi="仿宋" w:eastAsia="仿宋" w:cs="仿宋"/>
                <w:b w:val="0"/>
                <w:i w:val="0"/>
                <w:caps w:val="0"/>
                <w:color w:val="auto"/>
                <w:spacing w:val="0"/>
                <w:w w:val="100"/>
                <w:kern w:val="2"/>
                <w:sz w:val="21"/>
                <w:szCs w:val="21"/>
                <w:highlight w:val="none"/>
                <w:lang w:val="en-US" w:eastAsia="zh-CN" w:bidi="ar-SA"/>
              </w:rPr>
            </w:pPr>
            <w:r>
              <w:rPr>
                <w:rFonts w:hint="eastAsia" w:ascii="仿宋" w:hAnsi="仿宋" w:eastAsia="仿宋" w:cs="仿宋"/>
                <w:b w:val="0"/>
                <w:i w:val="0"/>
                <w:caps w:val="0"/>
                <w:color w:val="auto"/>
                <w:spacing w:val="0"/>
                <w:w w:val="100"/>
                <w:kern w:val="2"/>
                <w:sz w:val="21"/>
                <w:szCs w:val="21"/>
                <w:highlight w:val="none"/>
                <w:lang w:val="en-US" w:eastAsia="zh-CN" w:bidi="ar-SA"/>
              </w:rPr>
              <w:t>企业</w:t>
            </w:r>
          </w:p>
          <w:p>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jc w:val="center"/>
              <w:textAlignment w:val="baseline"/>
              <w:rPr>
                <w:rFonts w:hint="eastAsia"/>
                <w:b w:val="0"/>
                <w:i w:val="0"/>
                <w:caps w:val="0"/>
                <w:color w:val="auto"/>
                <w:spacing w:val="0"/>
                <w:w w:val="100"/>
                <w:sz w:val="21"/>
                <w:szCs w:val="21"/>
                <w:highlight w:val="none"/>
                <w:lang w:eastAsia="zh-CN"/>
              </w:rPr>
            </w:pPr>
            <w:r>
              <w:rPr>
                <w:rFonts w:hint="eastAsia" w:ascii="仿宋" w:hAnsi="仿宋" w:eastAsia="仿宋" w:cs="仿宋"/>
                <w:b w:val="0"/>
                <w:i w:val="0"/>
                <w:caps w:val="0"/>
                <w:color w:val="auto"/>
                <w:spacing w:val="0"/>
                <w:w w:val="100"/>
                <w:kern w:val="2"/>
                <w:sz w:val="21"/>
                <w:szCs w:val="21"/>
                <w:highlight w:val="none"/>
                <w:lang w:val="en-US" w:eastAsia="zh-CN" w:bidi="ar-SA"/>
              </w:rPr>
              <w:t>承诺</w:t>
            </w:r>
          </w:p>
        </w:tc>
        <w:tc>
          <w:tcPr>
            <w:tcW w:w="4583" w:type="pct"/>
            <w:gridSpan w:val="4"/>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108" w:right="-13" w:firstLine="480"/>
              <w:jc w:val="left"/>
              <w:textAlignment w:val="baseline"/>
              <w:rPr>
                <w:rFonts w:ascii="仿宋" w:hAnsi="仿宋" w:eastAsia="仿宋" w:cs="仿宋"/>
                <w:b w:val="0"/>
                <w:i w:val="0"/>
                <w:caps w:val="0"/>
                <w:color w:val="auto"/>
                <w:spacing w:val="0"/>
                <w:w w:val="100"/>
                <w:sz w:val="21"/>
                <w:szCs w:val="21"/>
                <w:highlight w:val="none"/>
                <w:lang w:eastAsia="zh-CN"/>
              </w:rPr>
            </w:pPr>
            <w:r>
              <w:rPr>
                <w:rFonts w:ascii="仿宋" w:hAnsi="仿宋" w:eastAsia="仿宋" w:cs="仿宋"/>
                <w:b w:val="0"/>
                <w:i w:val="0"/>
                <w:caps w:val="0"/>
                <w:color w:val="auto"/>
                <w:spacing w:val="-5"/>
                <w:w w:val="100"/>
                <w:sz w:val="21"/>
                <w:szCs w:val="21"/>
                <w:highlight w:val="none"/>
                <w:lang w:eastAsia="zh-CN"/>
              </w:rPr>
              <w:t>1、本单位（人）对申请书上填写的有关内容和提交的材料的合法性、有效性、</w:t>
            </w:r>
            <w:r>
              <w:rPr>
                <w:rFonts w:ascii="仿宋" w:hAnsi="仿宋" w:eastAsia="仿宋" w:cs="仿宋"/>
                <w:b w:val="0"/>
                <w:i w:val="0"/>
                <w:caps w:val="0"/>
                <w:color w:val="auto"/>
                <w:spacing w:val="2"/>
                <w:w w:val="100"/>
                <w:sz w:val="21"/>
                <w:szCs w:val="21"/>
                <w:highlight w:val="none"/>
                <w:lang w:eastAsia="zh-CN"/>
              </w:rPr>
              <w:t>真实性、准确性和完整性负责。如有虚假，由本单位（人）承担因此产生的一切</w:t>
            </w:r>
            <w:r>
              <w:rPr>
                <w:rFonts w:ascii="仿宋" w:hAnsi="仿宋" w:eastAsia="仿宋" w:cs="仿宋"/>
                <w:b w:val="0"/>
                <w:i w:val="0"/>
                <w:caps w:val="0"/>
                <w:color w:val="auto"/>
                <w:spacing w:val="-107"/>
                <w:w w:val="100"/>
                <w:sz w:val="21"/>
                <w:szCs w:val="21"/>
                <w:highlight w:val="none"/>
                <w:lang w:eastAsia="zh-CN"/>
              </w:rPr>
              <w:t xml:space="preserve"> </w:t>
            </w:r>
            <w:r>
              <w:rPr>
                <w:rFonts w:ascii="仿宋" w:hAnsi="仿宋" w:eastAsia="仿宋" w:cs="仿宋"/>
                <w:b w:val="0"/>
                <w:i w:val="0"/>
                <w:caps w:val="0"/>
                <w:color w:val="auto"/>
                <w:spacing w:val="0"/>
                <w:w w:val="100"/>
                <w:sz w:val="21"/>
                <w:szCs w:val="21"/>
                <w:highlight w:val="none"/>
                <w:lang w:eastAsia="zh-CN"/>
              </w:rPr>
              <w:t>后果并依法承担相应的法律责任。</w:t>
            </w:r>
          </w:p>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108" w:right="95" w:firstLine="480"/>
              <w:jc w:val="left"/>
              <w:textAlignment w:val="baseline"/>
              <w:rPr>
                <w:rFonts w:ascii="仿宋" w:hAnsi="仿宋" w:eastAsia="仿宋" w:cs="仿宋"/>
                <w:b w:val="0"/>
                <w:i w:val="0"/>
                <w:caps w:val="0"/>
                <w:color w:val="auto"/>
                <w:spacing w:val="0"/>
                <w:w w:val="100"/>
                <w:sz w:val="21"/>
                <w:szCs w:val="21"/>
                <w:highlight w:val="none"/>
                <w:lang w:eastAsia="zh-CN"/>
              </w:rPr>
            </w:pPr>
            <w:r>
              <w:rPr>
                <w:rFonts w:ascii="仿宋" w:hAnsi="仿宋" w:eastAsia="仿宋" w:cs="仿宋"/>
                <w:b w:val="0"/>
                <w:i w:val="0"/>
                <w:caps w:val="0"/>
                <w:color w:val="auto"/>
                <w:spacing w:val="-1"/>
                <w:w w:val="100"/>
                <w:sz w:val="21"/>
                <w:szCs w:val="21"/>
                <w:highlight w:val="none"/>
                <w:lang w:eastAsia="zh-CN"/>
              </w:rPr>
              <w:t>2、本单位（人）提交的材料用于申请闵行区科技政策扶持，本单位（人）明</w:t>
            </w:r>
            <w:r>
              <w:rPr>
                <w:rFonts w:ascii="仿宋" w:hAnsi="仿宋" w:eastAsia="仿宋" w:cs="仿宋"/>
                <w:b w:val="0"/>
                <w:i w:val="0"/>
                <w:caps w:val="0"/>
                <w:color w:val="auto"/>
                <w:spacing w:val="2"/>
                <w:w w:val="100"/>
                <w:sz w:val="21"/>
                <w:szCs w:val="21"/>
                <w:highlight w:val="none"/>
                <w:lang w:eastAsia="zh-CN"/>
              </w:rPr>
              <w:t>知在审批或者评审过程中可能产生不可避免的信息泄露风险，本单位（人）仍自</w:t>
            </w:r>
            <w:r>
              <w:rPr>
                <w:rFonts w:ascii="仿宋" w:hAnsi="仿宋" w:eastAsia="仿宋" w:cs="仿宋"/>
                <w:b w:val="0"/>
                <w:i w:val="0"/>
                <w:caps w:val="0"/>
                <w:color w:val="auto"/>
                <w:spacing w:val="-107"/>
                <w:w w:val="100"/>
                <w:sz w:val="21"/>
                <w:szCs w:val="21"/>
                <w:highlight w:val="none"/>
                <w:lang w:eastAsia="zh-CN"/>
              </w:rPr>
              <w:t xml:space="preserve"> </w:t>
            </w:r>
            <w:r>
              <w:rPr>
                <w:rFonts w:ascii="仿宋" w:hAnsi="仿宋" w:eastAsia="仿宋" w:cs="仿宋"/>
                <w:b w:val="0"/>
                <w:i w:val="0"/>
                <w:caps w:val="0"/>
                <w:color w:val="auto"/>
                <w:spacing w:val="2"/>
                <w:w w:val="100"/>
                <w:sz w:val="21"/>
                <w:szCs w:val="21"/>
                <w:highlight w:val="none"/>
                <w:lang w:eastAsia="zh-CN"/>
              </w:rPr>
              <w:t>愿将申请材料向依法审批的工作人员和评审专家公开。本单位（人）免除上海市</w:t>
            </w:r>
            <w:r>
              <w:rPr>
                <w:rFonts w:ascii="仿宋" w:hAnsi="仿宋" w:eastAsia="仿宋" w:cs="仿宋"/>
                <w:b w:val="0"/>
                <w:i w:val="0"/>
                <w:caps w:val="0"/>
                <w:color w:val="auto"/>
                <w:spacing w:val="-107"/>
                <w:w w:val="100"/>
                <w:sz w:val="21"/>
                <w:szCs w:val="21"/>
                <w:highlight w:val="none"/>
                <w:lang w:eastAsia="zh-CN"/>
              </w:rPr>
              <w:t xml:space="preserve"> </w:t>
            </w:r>
            <w:r>
              <w:rPr>
                <w:rFonts w:ascii="仿宋" w:hAnsi="仿宋" w:eastAsia="仿宋" w:cs="仿宋"/>
                <w:b w:val="0"/>
                <w:i w:val="0"/>
                <w:caps w:val="0"/>
                <w:color w:val="auto"/>
                <w:spacing w:val="0"/>
                <w:w w:val="100"/>
                <w:sz w:val="21"/>
                <w:szCs w:val="21"/>
                <w:highlight w:val="none"/>
                <w:lang w:eastAsia="zh-CN"/>
              </w:rPr>
              <w:t>闵行区科学技术委员会</w:t>
            </w:r>
            <w:r>
              <w:rPr>
                <w:rFonts w:hint="eastAsia" w:ascii="仿宋" w:hAnsi="仿宋" w:eastAsia="仿宋" w:cs="仿宋"/>
                <w:b w:val="0"/>
                <w:i w:val="0"/>
                <w:caps w:val="0"/>
                <w:color w:val="auto"/>
                <w:spacing w:val="0"/>
                <w:w w:val="100"/>
                <w:sz w:val="21"/>
                <w:szCs w:val="21"/>
                <w:highlight w:val="none"/>
                <w:lang w:eastAsia="zh-CN"/>
              </w:rPr>
              <w:t>、上海市闵行区科学技术协会、上海市闵行区市场监督管理局</w:t>
            </w:r>
            <w:r>
              <w:rPr>
                <w:rFonts w:ascii="仿宋" w:hAnsi="仿宋" w:eastAsia="仿宋" w:cs="仿宋"/>
                <w:b w:val="0"/>
                <w:i w:val="0"/>
                <w:caps w:val="0"/>
                <w:color w:val="auto"/>
                <w:spacing w:val="0"/>
                <w:w w:val="100"/>
                <w:sz w:val="21"/>
                <w:szCs w:val="21"/>
                <w:highlight w:val="none"/>
                <w:lang w:eastAsia="zh-CN"/>
              </w:rPr>
              <w:t>的任何责任。</w:t>
            </w:r>
          </w:p>
          <w:p>
            <w:pPr>
              <w:pStyle w:val="1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108" w:right="95" w:firstLine="480"/>
              <w:jc w:val="left"/>
              <w:textAlignment w:val="baseline"/>
              <w:rPr>
                <w:b w:val="0"/>
                <w:i w:val="0"/>
                <w:caps w:val="0"/>
                <w:color w:val="auto"/>
                <w:spacing w:val="0"/>
                <w:w w:val="100"/>
                <w:sz w:val="21"/>
                <w:szCs w:val="21"/>
                <w:highlight w:val="none"/>
              </w:rPr>
            </w:pPr>
            <w:r>
              <w:rPr>
                <w:rFonts w:ascii="仿宋" w:hAnsi="仿宋" w:eastAsia="仿宋" w:cs="仿宋"/>
                <w:b w:val="0"/>
                <w:i w:val="0"/>
                <w:caps w:val="0"/>
                <w:color w:val="auto"/>
                <w:spacing w:val="-1"/>
                <w:w w:val="100"/>
                <w:sz w:val="21"/>
                <w:szCs w:val="21"/>
                <w:highlight w:val="none"/>
                <w:lang w:eastAsia="zh-CN"/>
              </w:rPr>
              <w:t>3、本申请材料仅为申请闵行区科技政策扶持（资助）制作，交由上海市闵行</w:t>
            </w:r>
            <w:r>
              <w:rPr>
                <w:rFonts w:ascii="仿宋" w:hAnsi="仿宋" w:eastAsia="仿宋" w:cs="仿宋"/>
                <w:b w:val="0"/>
                <w:i w:val="0"/>
                <w:caps w:val="0"/>
                <w:color w:val="auto"/>
                <w:spacing w:val="2"/>
                <w:w w:val="100"/>
                <w:sz w:val="21"/>
                <w:szCs w:val="21"/>
                <w:highlight w:val="none"/>
                <w:lang w:eastAsia="zh-CN"/>
              </w:rPr>
              <w:t>区科学技术委员会</w:t>
            </w:r>
            <w:r>
              <w:rPr>
                <w:rFonts w:hint="eastAsia" w:ascii="仿宋" w:hAnsi="仿宋" w:eastAsia="仿宋" w:cs="仿宋"/>
                <w:b w:val="0"/>
                <w:i w:val="0"/>
                <w:caps w:val="0"/>
                <w:color w:val="auto"/>
                <w:spacing w:val="0"/>
                <w:w w:val="100"/>
                <w:sz w:val="21"/>
                <w:szCs w:val="21"/>
                <w:highlight w:val="none"/>
                <w:lang w:eastAsia="zh-CN"/>
              </w:rPr>
              <w:t>、上海市闵行区科学技术协会、上海市闵行区市场监督管理局</w:t>
            </w:r>
            <w:r>
              <w:rPr>
                <w:rFonts w:ascii="仿宋" w:hAnsi="仿宋" w:eastAsia="仿宋" w:cs="仿宋"/>
                <w:b w:val="0"/>
                <w:i w:val="0"/>
                <w:caps w:val="0"/>
                <w:color w:val="auto"/>
                <w:spacing w:val="2"/>
                <w:w w:val="100"/>
                <w:sz w:val="21"/>
                <w:szCs w:val="21"/>
                <w:highlight w:val="none"/>
                <w:lang w:eastAsia="zh-CN"/>
              </w:rPr>
              <w:t>保管。本单位（人）已自行备份，不再要求</w:t>
            </w:r>
            <w:r>
              <w:rPr>
                <w:rFonts w:hint="eastAsia" w:ascii="仿宋" w:hAnsi="仿宋" w:eastAsia="仿宋" w:cs="仿宋"/>
                <w:b w:val="0"/>
                <w:i w:val="0"/>
                <w:caps w:val="0"/>
                <w:color w:val="auto"/>
                <w:spacing w:val="2"/>
                <w:w w:val="100"/>
                <w:sz w:val="21"/>
                <w:szCs w:val="21"/>
                <w:highlight w:val="none"/>
                <w:lang w:eastAsia="zh-CN"/>
              </w:rPr>
              <w:t>上述单位</w:t>
            </w:r>
            <w:r>
              <w:rPr>
                <w:rFonts w:ascii="仿宋" w:hAnsi="仿宋" w:eastAsia="仿宋" w:cs="仿宋"/>
                <w:b w:val="0"/>
                <w:i w:val="0"/>
                <w:caps w:val="0"/>
                <w:color w:val="auto"/>
                <w:spacing w:val="0"/>
                <w:w w:val="100"/>
                <w:sz w:val="21"/>
                <w:szCs w:val="21"/>
                <w:highlight w:val="none"/>
                <w:lang w:eastAsia="zh-CN"/>
              </w:rPr>
              <w:t>退还。</w:t>
            </w:r>
          </w:p>
        </w:tc>
      </w:tr>
    </w:tbl>
    <w:p>
      <w:pPr>
        <w:tabs>
          <w:tab w:val="left" w:pos="1457"/>
        </w:tabs>
        <w:snapToGrid/>
        <w:spacing w:before="0" w:beforeAutospacing="0" w:after="0" w:afterAutospacing="0" w:line="240" w:lineRule="auto"/>
        <w:jc w:val="both"/>
        <w:textAlignment w:val="baseline"/>
        <w:rPr>
          <w:rFonts w:hint="eastAsia" w:ascii="仿宋" w:hAnsi="仿宋" w:eastAsia="仿宋" w:cs="仿宋"/>
          <w:b w:val="0"/>
          <w:i w:val="0"/>
          <w:caps w:val="0"/>
          <w:color w:val="000000" w:themeColor="text1"/>
          <w:spacing w:val="0"/>
          <w:w w:val="100"/>
          <w:sz w:val="21"/>
          <w:szCs w:val="21"/>
          <w:highlight w:val="none"/>
          <w:lang w:eastAsia="zh-CN"/>
          <w14:textFill>
            <w14:solidFill>
              <w14:schemeClr w14:val="tx1"/>
            </w14:solidFill>
          </w14:textFill>
        </w:rPr>
      </w:pPr>
      <w:r>
        <w:rPr>
          <w:rFonts w:hint="eastAsia" w:ascii="仿宋" w:hAnsi="仿宋" w:eastAsia="仿宋" w:cs="仿宋"/>
          <w:b w:val="0"/>
          <w:i w:val="0"/>
          <w:caps w:val="0"/>
          <w:color w:val="000000" w:themeColor="text1"/>
          <w:spacing w:val="0"/>
          <w:w w:val="100"/>
          <w:sz w:val="21"/>
          <w:szCs w:val="21"/>
          <w:highlight w:val="none"/>
          <w:lang w:eastAsia="zh-CN"/>
          <w14:textFill>
            <w14:solidFill>
              <w14:schemeClr w14:val="tx1"/>
            </w14:solidFill>
          </w14:textFill>
        </w:rPr>
        <w:t>备注：</w:t>
      </w:r>
      <w:r>
        <w:rPr>
          <w:rFonts w:hint="default" w:ascii="仿宋" w:hAnsi="仿宋" w:eastAsia="仿宋" w:cs="仿宋"/>
          <w:b w:val="0"/>
          <w:i w:val="0"/>
          <w:caps w:val="0"/>
          <w:color w:val="000000" w:themeColor="text1"/>
          <w:spacing w:val="0"/>
          <w:w w:val="100"/>
          <w:sz w:val="21"/>
          <w:szCs w:val="21"/>
          <w:highlight w:val="none"/>
          <w:lang w:eastAsia="zh-CN"/>
          <w14:textFill>
            <w14:solidFill>
              <w14:schemeClr w14:val="tx1"/>
            </w14:solidFill>
          </w14:textFill>
        </w:rPr>
        <w:t>企业基本情况</w:t>
      </w:r>
      <w:r>
        <w:rPr>
          <w:rFonts w:hint="eastAsia" w:ascii="仿宋" w:hAnsi="仿宋" w:eastAsia="仿宋" w:cs="仿宋"/>
          <w:b w:val="0"/>
          <w:i w:val="0"/>
          <w:caps w:val="0"/>
          <w:color w:val="000000" w:themeColor="text1"/>
          <w:spacing w:val="0"/>
          <w:w w:val="100"/>
          <w:sz w:val="21"/>
          <w:szCs w:val="21"/>
          <w:highlight w:val="none"/>
          <w:lang w:eastAsia="zh-CN"/>
          <w14:textFill>
            <w14:solidFill>
              <w14:schemeClr w14:val="tx1"/>
            </w14:solidFill>
          </w14:textFill>
        </w:rPr>
        <w:t>包括企业经济活动性质（表述参见国民经济行业分类文字表述细化至小类）、经营范围、成立时间、注册资金、员工人数等。</w:t>
      </w:r>
    </w:p>
    <w:p>
      <w:pPr>
        <w:tabs>
          <w:tab w:val="left" w:pos="1457"/>
        </w:tabs>
        <w:snapToGrid/>
        <w:spacing w:before="0" w:beforeAutospacing="0" w:after="0" w:afterAutospacing="0" w:line="240" w:lineRule="auto"/>
        <w:jc w:val="both"/>
        <w:textAlignment w:val="baseline"/>
        <w:rPr>
          <w:rFonts w:hint="eastAsia"/>
          <w:b w:val="0"/>
          <w:i w:val="0"/>
          <w:caps w:val="0"/>
          <w:color w:val="000000" w:themeColor="text1"/>
          <w:spacing w:val="0"/>
          <w:w w:val="100"/>
          <w:sz w:val="20"/>
          <w:highlight w:val="none"/>
          <w:lang w:eastAsia="zh-CN"/>
          <w14:textFill>
            <w14:solidFill>
              <w14:schemeClr w14:val="tx1"/>
            </w14:solidFill>
          </w14:textFill>
        </w:rPr>
      </w:pPr>
    </w:p>
    <w:p>
      <w:pPr>
        <w:rPr>
          <w:rFonts w:hint="eastAsia" w:ascii="黑体" w:hAnsi="黑体" w:eastAsia="黑体" w:cs="黑体"/>
          <w:b w:val="0"/>
          <w:i w:val="0"/>
          <w:caps w:val="0"/>
          <w:color w:val="000000" w:themeColor="text1"/>
          <w:spacing w:val="0"/>
          <w:w w:val="100"/>
          <w:sz w:val="30"/>
          <w:szCs w:val="30"/>
          <w:highlight w:val="none"/>
          <w14:textFill>
            <w14:solidFill>
              <w14:schemeClr w14:val="tx1"/>
            </w14:solidFill>
          </w14:textFill>
        </w:rPr>
      </w:pPr>
      <w:r>
        <w:rPr>
          <w:rFonts w:hint="eastAsia" w:ascii="黑体" w:hAnsi="黑体" w:eastAsia="黑体" w:cs="黑体"/>
          <w:b w:val="0"/>
          <w:i w:val="0"/>
          <w:caps w:val="0"/>
          <w:color w:val="000000" w:themeColor="text1"/>
          <w:spacing w:val="0"/>
          <w:w w:val="100"/>
          <w:sz w:val="30"/>
          <w:szCs w:val="30"/>
          <w:highlight w:val="none"/>
          <w14:textFill>
            <w14:solidFill>
              <w14:schemeClr w14:val="tx1"/>
            </w14:solidFill>
          </w14:textFill>
        </w:rPr>
        <w:br w:type="page"/>
      </w:r>
    </w:p>
    <w:p>
      <w:pPr>
        <w:widowControl/>
        <w:snapToGrid/>
        <w:spacing w:before="0" w:beforeAutospacing="0" w:after="0" w:afterAutospacing="0" w:line="240" w:lineRule="auto"/>
        <w:jc w:val="left"/>
        <w:textAlignment w:val="baseline"/>
        <w:rPr>
          <w:rFonts w:hint="eastAsia" w:ascii="黑体" w:hAnsi="黑体" w:eastAsia="黑体" w:cs="黑体"/>
          <w:b w:val="0"/>
          <w:i w:val="0"/>
          <w:caps w:val="0"/>
          <w:color w:val="000000" w:themeColor="text1"/>
          <w:spacing w:val="0"/>
          <w:w w:val="100"/>
          <w:sz w:val="30"/>
          <w:szCs w:val="30"/>
          <w:highlight w:val="none"/>
          <w:lang w:val="en-US" w:eastAsia="zh-CN"/>
          <w14:textFill>
            <w14:solidFill>
              <w14:schemeClr w14:val="tx1"/>
            </w14:solidFill>
          </w14:textFill>
        </w:rPr>
      </w:pPr>
      <w:r>
        <w:rPr>
          <w:rFonts w:hint="eastAsia" w:ascii="黑体" w:hAnsi="黑体" w:eastAsia="黑体" w:cs="黑体"/>
          <w:b w:val="0"/>
          <w:i w:val="0"/>
          <w:caps w:val="0"/>
          <w:color w:val="000000" w:themeColor="text1"/>
          <w:spacing w:val="0"/>
          <w:w w:val="100"/>
          <w:sz w:val="30"/>
          <w:szCs w:val="30"/>
          <w:highlight w:val="none"/>
          <w14:textFill>
            <w14:solidFill>
              <w14:schemeClr w14:val="tx1"/>
            </w14:solidFill>
          </w14:textFill>
        </w:rPr>
        <w:t>附件</w:t>
      </w:r>
      <w:r>
        <w:rPr>
          <w:rFonts w:hint="eastAsia" w:ascii="黑体" w:hAnsi="黑体" w:eastAsia="黑体" w:cs="黑体"/>
          <w:b w:val="0"/>
          <w:i w:val="0"/>
          <w:caps w:val="0"/>
          <w:color w:val="000000" w:themeColor="text1"/>
          <w:spacing w:val="0"/>
          <w:w w:val="100"/>
          <w:sz w:val="30"/>
          <w:szCs w:val="30"/>
          <w:highlight w:val="none"/>
          <w:lang w:val="en-US" w:eastAsia="zh-CN"/>
          <w14:textFill>
            <w14:solidFill>
              <w14:schemeClr w14:val="tx1"/>
            </w14:solidFill>
          </w14:textFill>
        </w:rPr>
        <w:t>2</w:t>
      </w:r>
    </w:p>
    <w:p>
      <w:pPr>
        <w:widowControl/>
        <w:snapToGrid/>
        <w:spacing w:before="0" w:beforeAutospacing="0" w:after="0" w:afterAutospacing="0" w:line="240" w:lineRule="auto"/>
        <w:jc w:val="center"/>
        <w:textAlignment w:val="baseline"/>
        <w:rPr>
          <w:rFonts w:hint="eastAsia" w:ascii="宋体" w:hAnsi="宋体" w:eastAsia="宋体" w:cs="宋体"/>
          <w:b/>
          <w:bCs/>
          <w:i w:val="0"/>
          <w:caps w:val="0"/>
          <w:color w:val="000000" w:themeColor="text1"/>
          <w:spacing w:val="3"/>
          <w:w w:val="100"/>
          <w:kern w:val="0"/>
          <w:sz w:val="36"/>
          <w:szCs w:val="36"/>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3"/>
          <w:w w:val="100"/>
          <w:kern w:val="0"/>
          <w:sz w:val="36"/>
          <w:szCs w:val="36"/>
          <w:highlight w:val="none"/>
          <w:lang w:eastAsia="zh-CN"/>
          <w14:textFill>
            <w14:solidFill>
              <w14:schemeClr w14:val="tx1"/>
            </w14:solidFill>
          </w14:textFill>
        </w:rPr>
        <w:t>政策条款审核部门联系表</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sz w:val="13"/>
          <w:szCs w:val="13"/>
          <w:lang w:eastAsia="zh-CN"/>
        </w:rPr>
      </w:pPr>
    </w:p>
    <w:tbl>
      <w:tblPr>
        <w:tblStyle w:val="9"/>
        <w:tblW w:w="950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1"/>
        <w:gridCol w:w="1181"/>
        <w:gridCol w:w="2013"/>
        <w:gridCol w:w="1640"/>
        <w:gridCol w:w="1210"/>
        <w:gridCol w:w="1104"/>
        <w:gridCol w:w="16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3"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序号</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政策条款</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子条款</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审核部门</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联系电话</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联系人</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0" w:hRule="atLeast"/>
          <w:jc w:val="center"/>
        </w:trPr>
        <w:tc>
          <w:tcPr>
            <w:tcW w:w="74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1</w:t>
            </w:r>
          </w:p>
        </w:tc>
        <w:tc>
          <w:tcPr>
            <w:tcW w:w="118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建设高水平研发机构</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1.1</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支持高能级创新平台建设</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创新发展</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val="0"/>
                <w:i w:val="0"/>
                <w:caps w:val="0"/>
                <w:color w:val="000000" w:themeColor="text1"/>
                <w:spacing w:val="0"/>
                <w:w w:val="100"/>
                <w:kern w:val="0"/>
                <w:sz w:val="24"/>
                <w:szCs w:val="24"/>
                <w:highlight w:val="none"/>
                <w:lang w:val="en-US"/>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64986336</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黄刚华</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13386277627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0" w:hRule="atLeast"/>
          <w:jc w:val="center"/>
        </w:trPr>
        <w:tc>
          <w:tcPr>
            <w:tcW w:w="74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p>
        </w:tc>
        <w:tc>
          <w:tcPr>
            <w:tcW w:w="118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2</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支持国家级研发机构建设</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创新发展</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64986336</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黄刚华</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13386277627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 w:hRule="atLeast"/>
          <w:jc w:val="center"/>
        </w:trPr>
        <w:tc>
          <w:tcPr>
            <w:tcW w:w="74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p>
        </w:tc>
        <w:tc>
          <w:tcPr>
            <w:tcW w:w="118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支持省部级研发机构建设</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创新发展</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64986336</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黄刚华</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13386277627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 w:hRule="atLeast"/>
          <w:jc w:val="center"/>
        </w:trPr>
        <w:tc>
          <w:tcPr>
            <w:tcW w:w="74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2</w:t>
            </w:r>
          </w:p>
        </w:tc>
        <w:tc>
          <w:tcPr>
            <w:tcW w:w="118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发展新型研发机构</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2.1新型研发机构建设经费补贴</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创新发展</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64986336</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黄刚华</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13386277627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6" w:hRule="atLeast"/>
          <w:jc w:val="center"/>
        </w:trPr>
        <w:tc>
          <w:tcPr>
            <w:tcW w:w="74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p>
        </w:tc>
        <w:tc>
          <w:tcPr>
            <w:tcW w:w="118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2.2新型研发机构运营经费补贴</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创新发展</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64986336</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黄刚华</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13386277627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3"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3</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推进院士工作站建设</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3.推进院士工作站建设</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学会学术部</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64986321</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薛华彬</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13701789252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7"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4</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鼓励重大科技项目研究</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4</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鼓励重大科技项目研究</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成果转化科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64986317</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张思怡</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13917306472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0"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5</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支持关键核心技术攻关</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5.支持关键核心技术攻关</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创新发展</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64986336</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黄刚华</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13386277627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0"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6</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推进科技成果转化落地</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6.推进科技成果转化落地</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成果转化科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64986317</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张思怡</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13917306472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3" w:hRule="atLeast"/>
          <w:jc w:val="center"/>
        </w:trPr>
        <w:tc>
          <w:tcPr>
            <w:tcW w:w="74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7</w:t>
            </w:r>
          </w:p>
        </w:tc>
        <w:tc>
          <w:tcPr>
            <w:tcW w:w="118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建设高质量孵化器</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7.</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1建设高质量（培育）孵化器</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6498</w:t>
            </w:r>
            <w:r>
              <w:rPr>
                <w:rFonts w:ascii="仿宋" w:hAnsi="仿宋" w:eastAsia="仿宋" w:cs="宋体"/>
                <w:color w:val="000000" w:themeColor="text1"/>
                <w:kern w:val="0"/>
                <w:sz w:val="24"/>
                <w:szCs w:val="24"/>
                <w:highlight w:val="none"/>
                <w14:textFill>
                  <w14:solidFill>
                    <w14:schemeClr w14:val="tx1"/>
                  </w14:solidFill>
                </w14:textFill>
              </w:rPr>
              <w:t>001</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袁骄杨</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18930765145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0" w:hRule="atLeast"/>
          <w:jc w:val="center"/>
        </w:trPr>
        <w:tc>
          <w:tcPr>
            <w:tcW w:w="74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p>
        </w:tc>
        <w:tc>
          <w:tcPr>
            <w:tcW w:w="1181"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7.2</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建设公共服务平台</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6498</w:t>
            </w:r>
            <w:r>
              <w:rPr>
                <w:rFonts w:ascii="仿宋" w:hAnsi="仿宋" w:eastAsia="仿宋" w:cs="宋体"/>
                <w:color w:val="000000" w:themeColor="text1"/>
                <w:kern w:val="0"/>
                <w:sz w:val="24"/>
                <w:szCs w:val="24"/>
                <w:highlight w:val="none"/>
                <w14:textFill>
                  <w14:solidFill>
                    <w14:schemeClr w14:val="tx1"/>
                  </w14:solidFill>
                </w14:textFill>
              </w:rPr>
              <w:t>001</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袁骄杨</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18930765145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8"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t>8</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提升科创载体能级</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8</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.提升科创载体能级</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6498001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丁嘉楠</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18019232682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1"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序号</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政策条款</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子条款</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审核部门</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联系电话</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联系人</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4"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t>9</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支持大学科技园高水平发展</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9</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.支持大学科技园高水平发展</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成果转化科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64986317</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张思怡</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13917306472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5"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t>10</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大力育孵科创企业</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0</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.大力育孵科创企业</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6498</w:t>
            </w:r>
            <w:r>
              <w:rPr>
                <w:rFonts w:ascii="仿宋" w:hAnsi="仿宋" w:eastAsia="仿宋" w:cs="宋体"/>
                <w:color w:val="000000" w:themeColor="text1"/>
                <w:kern w:val="0"/>
                <w:sz w:val="24"/>
                <w:szCs w:val="24"/>
                <w:highlight w:val="none"/>
                <w14:textFill>
                  <w14:solidFill>
                    <w14:schemeClr w14:val="tx1"/>
                  </w14:solidFill>
                </w14:textFill>
              </w:rPr>
              <w:t>001</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3</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丁嘉楠</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18019232682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3" w:hRule="atLeast"/>
          <w:jc w:val="center"/>
        </w:trPr>
        <w:tc>
          <w:tcPr>
            <w:tcW w:w="74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t>11</w:t>
            </w:r>
          </w:p>
        </w:tc>
        <w:tc>
          <w:tcPr>
            <w:tcW w:w="118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营造创新创业氛围</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.1鼓励企业参加中国创新创业大赛</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6498</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6025</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丁丛</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3917038192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78" w:hRule="atLeast"/>
          <w:jc w:val="center"/>
        </w:trPr>
        <w:tc>
          <w:tcPr>
            <w:tcW w:w="74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p>
        </w:tc>
        <w:tc>
          <w:tcPr>
            <w:tcW w:w="118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.2鼓励企业参加上海市创新创业大赛</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6498</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6025</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丁丛</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3917038192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25" w:hRule="atLeast"/>
          <w:jc w:val="center"/>
        </w:trPr>
        <w:tc>
          <w:tcPr>
            <w:tcW w:w="74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p>
        </w:tc>
        <w:tc>
          <w:tcPr>
            <w:tcW w:w="118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3鼓励各类市场主体举办科技创新创业主题活动</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6498</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6025</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丁丛</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3917038192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5" w:hRule="atLeast"/>
          <w:jc w:val="center"/>
        </w:trPr>
        <w:tc>
          <w:tcPr>
            <w:tcW w:w="74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t>12</w:t>
            </w:r>
          </w:p>
        </w:tc>
        <w:tc>
          <w:tcPr>
            <w:tcW w:w="1181"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加强科技金融支持</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2</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.1加强科技金融服务</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64983600</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徐</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 xml:space="preserve"> </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枫</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13916401368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0" w:hRule="atLeast"/>
          <w:jc w:val="center"/>
        </w:trPr>
        <w:tc>
          <w:tcPr>
            <w:tcW w:w="74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bCs/>
                <w:i w:val="0"/>
                <w:caps w:val="0"/>
                <w:color w:val="000000" w:themeColor="text1"/>
                <w:spacing w:val="0"/>
                <w:w w:val="100"/>
                <w:kern w:val="0"/>
                <w:sz w:val="24"/>
                <w:szCs w:val="24"/>
                <w:highlight w:val="none"/>
                <w14:textFill>
                  <w14:solidFill>
                    <w14:schemeClr w14:val="tx1"/>
                  </w14:solidFill>
                </w14:textFill>
              </w:rPr>
            </w:pPr>
          </w:p>
        </w:tc>
        <w:tc>
          <w:tcPr>
            <w:tcW w:w="1181" w:type="dxa"/>
            <w:vMerge w:val="continue"/>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2</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.2扶持大学生创新创业</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6498</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6025</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丁丛</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3917038192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8"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t>3</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发展高新技术企业</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.发展高新技术企业</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高企专班</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64986091</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周婧怡</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13671985263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88"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t>4</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遴选科技创业新锐企业</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4</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.遴选科技创业新锐企业</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科创</w:t>
            </w: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服务中心</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6498</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6025</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丁丛</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3917038192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6" w:hRule="atLeast"/>
          <w:jc w:val="center"/>
        </w:trPr>
        <w:tc>
          <w:tcPr>
            <w:tcW w:w="74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bCs/>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bCs/>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bCs/>
                <w:i w:val="0"/>
                <w:caps w:val="0"/>
                <w:color w:val="000000" w:themeColor="text1"/>
                <w:spacing w:val="0"/>
                <w:w w:val="100"/>
                <w:kern w:val="0"/>
                <w:sz w:val="24"/>
                <w:szCs w:val="24"/>
                <w:highlight w:val="none"/>
                <w:lang w:val="en-US" w:eastAsia="zh-CN"/>
                <w14:textFill>
                  <w14:solidFill>
                    <w14:schemeClr w14:val="tx1"/>
                  </w14:solidFill>
                </w14:textFill>
              </w:rPr>
              <w:t>5</w:t>
            </w:r>
          </w:p>
        </w:tc>
        <w:tc>
          <w:tcPr>
            <w:tcW w:w="118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培育科技小巨人企业</w:t>
            </w:r>
          </w:p>
        </w:tc>
        <w:tc>
          <w:tcPr>
            <w:tcW w:w="201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t>1</w:t>
            </w: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5培育科技小巨人企业</w:t>
            </w:r>
          </w:p>
        </w:tc>
        <w:tc>
          <w:tcPr>
            <w:tcW w:w="164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科技服务科</w:t>
            </w:r>
          </w:p>
        </w:tc>
        <w:tc>
          <w:tcPr>
            <w:tcW w:w="12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64986093</w:t>
            </w:r>
          </w:p>
        </w:tc>
        <w:tc>
          <w:tcPr>
            <w:tcW w:w="1104"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eastAsia="zh-CN"/>
                <w14:textFill>
                  <w14:solidFill>
                    <w14:schemeClr w14:val="tx1"/>
                  </w14:solidFill>
                </w14:textFill>
              </w:rPr>
              <w:t>张建</w:t>
            </w:r>
          </w:p>
        </w:tc>
        <w:tc>
          <w:tcPr>
            <w:tcW w:w="162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default"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pPr>
            <w:r>
              <w:rPr>
                <w:rFonts w:hint="eastAsia" w:ascii="仿宋" w:hAnsi="仿宋" w:eastAsia="仿宋" w:cs="宋体"/>
                <w:b w:val="0"/>
                <w:i w:val="0"/>
                <w:caps w:val="0"/>
                <w:color w:val="000000" w:themeColor="text1"/>
                <w:spacing w:val="0"/>
                <w:w w:val="100"/>
                <w:kern w:val="0"/>
                <w:sz w:val="24"/>
                <w:szCs w:val="24"/>
                <w:highlight w:val="none"/>
                <w:lang w:val="en-US" w:eastAsia="zh-CN"/>
                <w14:textFill>
                  <w14:solidFill>
                    <w14:schemeClr w14:val="tx1"/>
                  </w14:solidFill>
                </w14:textFill>
              </w:rPr>
              <w:t>15821706465</w:t>
            </w:r>
          </w:p>
        </w:tc>
      </w:tr>
    </w:tbl>
    <w:p>
      <w:pPr>
        <w:pStyle w:val="2"/>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YzEwZDM0Mjc1NDY1ZmY1NGZmNTMzOWZjZTY0MWUifQ=="/>
  </w:docVars>
  <w:rsids>
    <w:rsidRoot w:val="3FFD17DD"/>
    <w:rsid w:val="00062F06"/>
    <w:rsid w:val="000C2196"/>
    <w:rsid w:val="000D4A19"/>
    <w:rsid w:val="000F44E8"/>
    <w:rsid w:val="000F55B5"/>
    <w:rsid w:val="001E60F3"/>
    <w:rsid w:val="001E6EAD"/>
    <w:rsid w:val="00241048"/>
    <w:rsid w:val="002C6876"/>
    <w:rsid w:val="00304187"/>
    <w:rsid w:val="003241F6"/>
    <w:rsid w:val="003277D3"/>
    <w:rsid w:val="003A254E"/>
    <w:rsid w:val="00435A7D"/>
    <w:rsid w:val="004762D4"/>
    <w:rsid w:val="00484672"/>
    <w:rsid w:val="004867FC"/>
    <w:rsid w:val="00486FBA"/>
    <w:rsid w:val="00551576"/>
    <w:rsid w:val="006047DD"/>
    <w:rsid w:val="00607C76"/>
    <w:rsid w:val="006B29CF"/>
    <w:rsid w:val="00723EA4"/>
    <w:rsid w:val="007D38C1"/>
    <w:rsid w:val="007F76AA"/>
    <w:rsid w:val="0089607D"/>
    <w:rsid w:val="008A74FE"/>
    <w:rsid w:val="008B4CC0"/>
    <w:rsid w:val="008E254C"/>
    <w:rsid w:val="00906DB8"/>
    <w:rsid w:val="00913092"/>
    <w:rsid w:val="009140AD"/>
    <w:rsid w:val="0092228D"/>
    <w:rsid w:val="00943623"/>
    <w:rsid w:val="00993075"/>
    <w:rsid w:val="009B20B8"/>
    <w:rsid w:val="009B4B29"/>
    <w:rsid w:val="009D5D1B"/>
    <w:rsid w:val="009E4D40"/>
    <w:rsid w:val="00A15A2A"/>
    <w:rsid w:val="00A32896"/>
    <w:rsid w:val="00A65277"/>
    <w:rsid w:val="00AA696B"/>
    <w:rsid w:val="00C17EEA"/>
    <w:rsid w:val="00C957A0"/>
    <w:rsid w:val="00D51A21"/>
    <w:rsid w:val="00DC64F9"/>
    <w:rsid w:val="00E72E7A"/>
    <w:rsid w:val="00EC70CF"/>
    <w:rsid w:val="00F42781"/>
    <w:rsid w:val="00F76FDA"/>
    <w:rsid w:val="00F85E67"/>
    <w:rsid w:val="00FE7A27"/>
    <w:rsid w:val="166A60E6"/>
    <w:rsid w:val="1A6ACA04"/>
    <w:rsid w:val="1A733722"/>
    <w:rsid w:val="1B9FDE05"/>
    <w:rsid w:val="1BFEF270"/>
    <w:rsid w:val="1D7DE422"/>
    <w:rsid w:val="1F7FA98A"/>
    <w:rsid w:val="29FAF25F"/>
    <w:rsid w:val="2EFFD5A2"/>
    <w:rsid w:val="2FB1D43B"/>
    <w:rsid w:val="2FFB0240"/>
    <w:rsid w:val="2FFFE31A"/>
    <w:rsid w:val="31DF901B"/>
    <w:rsid w:val="320D5BB8"/>
    <w:rsid w:val="37FDB019"/>
    <w:rsid w:val="3B77289A"/>
    <w:rsid w:val="3BFFB051"/>
    <w:rsid w:val="3CEEAAB4"/>
    <w:rsid w:val="3DDFE77C"/>
    <w:rsid w:val="3FAE1AB0"/>
    <w:rsid w:val="3FDBD887"/>
    <w:rsid w:val="3FFD17DD"/>
    <w:rsid w:val="4F1FDF65"/>
    <w:rsid w:val="4FF59C17"/>
    <w:rsid w:val="4FFBFDC6"/>
    <w:rsid w:val="4FFF0F62"/>
    <w:rsid w:val="55B53625"/>
    <w:rsid w:val="57BE54D0"/>
    <w:rsid w:val="57BEE4DD"/>
    <w:rsid w:val="59BFFEAA"/>
    <w:rsid w:val="5B614554"/>
    <w:rsid w:val="5BCEFEEA"/>
    <w:rsid w:val="5D5F12A1"/>
    <w:rsid w:val="5E3BD008"/>
    <w:rsid w:val="5FF77597"/>
    <w:rsid w:val="65EBF353"/>
    <w:rsid w:val="67AF1372"/>
    <w:rsid w:val="6B9D2A91"/>
    <w:rsid w:val="6BFF7323"/>
    <w:rsid w:val="6F7EC43B"/>
    <w:rsid w:val="71F32FE3"/>
    <w:rsid w:val="76FF0F9D"/>
    <w:rsid w:val="770D8E14"/>
    <w:rsid w:val="777A2F2C"/>
    <w:rsid w:val="77A95C8B"/>
    <w:rsid w:val="77CEA584"/>
    <w:rsid w:val="79BF39B0"/>
    <w:rsid w:val="7ADF43DA"/>
    <w:rsid w:val="7AFDF05C"/>
    <w:rsid w:val="7B72EC3B"/>
    <w:rsid w:val="7BED03CF"/>
    <w:rsid w:val="7BEFE2C0"/>
    <w:rsid w:val="7BFBB182"/>
    <w:rsid w:val="7D964859"/>
    <w:rsid w:val="7DDB4920"/>
    <w:rsid w:val="7DDF3C07"/>
    <w:rsid w:val="7E97E4FB"/>
    <w:rsid w:val="7EFCF1CD"/>
    <w:rsid w:val="7F77A352"/>
    <w:rsid w:val="7F85A162"/>
    <w:rsid w:val="7FBBDA3F"/>
    <w:rsid w:val="7FC7824D"/>
    <w:rsid w:val="7FC93381"/>
    <w:rsid w:val="7FF9C611"/>
    <w:rsid w:val="7FFE2815"/>
    <w:rsid w:val="9FEB8A66"/>
    <w:rsid w:val="9FFF6C4C"/>
    <w:rsid w:val="ABBDFBEF"/>
    <w:rsid w:val="B3F5014D"/>
    <w:rsid w:val="B3FB5E80"/>
    <w:rsid w:val="B557D2AD"/>
    <w:rsid w:val="B77938A4"/>
    <w:rsid w:val="BBD5961E"/>
    <w:rsid w:val="BD7D69CC"/>
    <w:rsid w:val="BDFFF1A1"/>
    <w:rsid w:val="CB798A0B"/>
    <w:rsid w:val="CBEECA2B"/>
    <w:rsid w:val="CF5FF90F"/>
    <w:rsid w:val="DC5E2A7A"/>
    <w:rsid w:val="DDEBDEB4"/>
    <w:rsid w:val="DDFF3940"/>
    <w:rsid w:val="DF6D113A"/>
    <w:rsid w:val="DFDE9484"/>
    <w:rsid w:val="E9AAD7E9"/>
    <w:rsid w:val="E9B9B840"/>
    <w:rsid w:val="EBDB2D39"/>
    <w:rsid w:val="EDBFB501"/>
    <w:rsid w:val="EFDBC5B1"/>
    <w:rsid w:val="F0F3A5D6"/>
    <w:rsid w:val="F3A264BE"/>
    <w:rsid w:val="F5773109"/>
    <w:rsid w:val="F5DFE2DD"/>
    <w:rsid w:val="F5FFA38A"/>
    <w:rsid w:val="F7E800AE"/>
    <w:rsid w:val="F7FB5FA7"/>
    <w:rsid w:val="F7FB973B"/>
    <w:rsid w:val="F8FF0073"/>
    <w:rsid w:val="FBB71AAB"/>
    <w:rsid w:val="FD7EB6B4"/>
    <w:rsid w:val="FDB97AEB"/>
    <w:rsid w:val="FDF7D856"/>
    <w:rsid w:val="FE2DEA0D"/>
    <w:rsid w:val="FEBB8163"/>
    <w:rsid w:val="FEC533FC"/>
    <w:rsid w:val="FF7FAC01"/>
    <w:rsid w:val="FFAF1406"/>
    <w:rsid w:val="FFDF3B76"/>
    <w:rsid w:val="FFFBDDD6"/>
    <w:rsid w:val="FFFF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link w:val="13"/>
    <w:unhideWhenUsed/>
    <w:qFormat/>
    <w:uiPriority w:val="99"/>
    <w:pPr>
      <w:spacing w:after="120" w:line="480" w:lineRule="auto"/>
    </w:p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Balloon Text"/>
    <w:basedOn w:val="1"/>
    <w:link w:val="14"/>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0"/>
    <w:rPr>
      <w:kern w:val="2"/>
      <w:sz w:val="18"/>
      <w:szCs w:val="18"/>
    </w:rPr>
  </w:style>
  <w:style w:type="character" w:customStyle="1" w:styleId="13">
    <w:name w:val="正文文本 2 Char"/>
    <w:basedOn w:val="10"/>
    <w:link w:val="2"/>
    <w:qFormat/>
    <w:uiPriority w:val="99"/>
    <w:rPr>
      <w:kern w:val="2"/>
      <w:sz w:val="21"/>
      <w:szCs w:val="24"/>
    </w:rPr>
  </w:style>
  <w:style w:type="character" w:customStyle="1" w:styleId="14">
    <w:name w:val="批注框文本 Char"/>
    <w:basedOn w:val="10"/>
    <w:link w:val="5"/>
    <w:qFormat/>
    <w:uiPriority w:val="0"/>
    <w:rPr>
      <w:kern w:val="2"/>
      <w:sz w:val="18"/>
      <w:szCs w:val="18"/>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9259</Words>
  <Characters>10006</Characters>
  <Lines>75</Lines>
  <Paragraphs>21</Paragraphs>
  <TotalTime>2</TotalTime>
  <ScaleCrop>false</ScaleCrop>
  <LinksUpToDate>false</LinksUpToDate>
  <CharactersWithSpaces>10031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2023-08-03T13:52:00Z</dcterms:created>
  <dc:creator>mhxc</dc:creator>
  <cp:lastModifiedBy>dongq</cp:lastModifiedBy>
  <cp:lastPrinted>2023-10-16T04:17:00Z</cp:lastPrinted>
  <dcterms:modified xsi:type="dcterms:W3CDTF">2023-12-01T03:12:19Z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D04642B88ADF44C186B4EB5CB91DB91C</vt:lpwstr>
  </property>
</Properties>
</file>