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b/>
          <w:sz w:val="36"/>
          <w:szCs w:val="36"/>
        </w:rPr>
      </w:pPr>
      <w:r>
        <w:rPr>
          <w:rFonts w:ascii="Times New Roman" w:hAnsi="Times New Roman" w:eastAsia="方正小标宋简体" w:cs="Times New Roman"/>
          <w:b/>
          <w:sz w:val="36"/>
          <w:szCs w:val="36"/>
        </w:rPr>
        <w:t>关于</w:t>
      </w:r>
      <w:r>
        <w:rPr>
          <w:rFonts w:hint="eastAsia" w:ascii="Times New Roman" w:hAnsi="Times New Roman" w:eastAsia="方正小标宋简体" w:cs="Times New Roman"/>
          <w:b/>
          <w:sz w:val="36"/>
          <w:szCs w:val="36"/>
        </w:rPr>
        <w:t>《闵行区以“大零号湾”科技创新策源功能区为引领加快推进科技创新高水平发展若干政策意见的操作细则》</w:t>
      </w:r>
      <w:r>
        <w:rPr>
          <w:rFonts w:ascii="Times New Roman" w:hAnsi="Times New Roman" w:eastAsia="方正小标宋简体" w:cs="Times New Roman"/>
          <w:b/>
          <w:sz w:val="36"/>
          <w:szCs w:val="36"/>
        </w:rPr>
        <w:t>的起草依据</w:t>
      </w:r>
    </w:p>
    <w:p>
      <w:pPr>
        <w:spacing w:line="360" w:lineRule="exact"/>
        <w:jc w:val="center"/>
        <w:rPr>
          <w:rFonts w:hint="eastAsia" w:ascii="Times New Roman" w:hAnsi="Times New Roman" w:eastAsia="方正小标宋简体" w:cs="Times New Roman"/>
          <w:b/>
          <w:sz w:val="36"/>
          <w:szCs w:val="36"/>
        </w:rPr>
      </w:pPr>
    </w:p>
    <w:tbl>
      <w:tblPr>
        <w:tblStyle w:val="3"/>
        <w:tblW w:w="13173" w:type="dxa"/>
        <w:tblInd w:w="0" w:type="dxa"/>
        <w:tblLayout w:type="autofit"/>
        <w:tblCellMar>
          <w:top w:w="15" w:type="dxa"/>
          <w:left w:w="15" w:type="dxa"/>
          <w:bottom w:w="15" w:type="dxa"/>
          <w:right w:w="15" w:type="dxa"/>
        </w:tblCellMar>
      </w:tblPr>
      <w:tblGrid>
        <w:gridCol w:w="720"/>
        <w:gridCol w:w="2850"/>
        <w:gridCol w:w="4925"/>
        <w:gridCol w:w="2552"/>
        <w:gridCol w:w="2126"/>
      </w:tblGrid>
      <w:tr>
        <w:tblPrEx>
          <w:tblCellMar>
            <w:top w:w="15" w:type="dxa"/>
            <w:left w:w="15" w:type="dxa"/>
            <w:bottom w:w="15" w:type="dxa"/>
            <w:right w:w="15" w:type="dxa"/>
          </w:tblCellMar>
        </w:tblPrEx>
        <w:trPr>
          <w:trHeight w:val="843" w:hRule="atLeast"/>
        </w:trPr>
        <w:tc>
          <w:tcPr>
            <w:tcW w:w="720" w:type="dxa"/>
            <w:tcBorders>
              <w:top w:val="single" w:color="000000" w:sz="8" w:space="0"/>
              <w:left w:val="single" w:color="000000" w:sz="8" w:space="0"/>
              <w:bottom w:val="single" w:color="000000" w:sz="8" w:space="0"/>
              <w:right w:val="single" w:color="000000" w:sz="8" w:space="0"/>
            </w:tcBorders>
            <w:noWrap/>
            <w:vAlign w:val="center"/>
          </w:tcPr>
          <w:p>
            <w:pPr>
              <w:widowControl/>
              <w:spacing w:line="400" w:lineRule="atLeast"/>
              <w:ind w:left="100" w:right="-20"/>
              <w:jc w:val="left"/>
              <w:rPr>
                <w:rFonts w:ascii="Times New Roman" w:hAnsi="Times New Roman" w:cs="Times New Roman"/>
                <w:kern w:val="0"/>
              </w:rPr>
            </w:pPr>
            <w:bookmarkStart w:id="0" w:name="table01"/>
            <w:bookmarkEnd w:id="0"/>
            <w:r>
              <w:rPr>
                <w:rFonts w:ascii="Times New Roman" w:hAnsi="Times New Roman" w:eastAsia="仿宋" w:cs="Times New Roman"/>
                <w:b/>
                <w:bCs/>
                <w:kern w:val="0"/>
              </w:rPr>
              <w:t>序号</w:t>
            </w:r>
          </w:p>
        </w:tc>
        <w:tc>
          <w:tcPr>
            <w:tcW w:w="2850"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ind w:left="100" w:right="-20"/>
              <w:jc w:val="center"/>
              <w:rPr>
                <w:rFonts w:ascii="Times New Roman" w:hAnsi="Times New Roman" w:cs="Times New Roman"/>
                <w:kern w:val="0"/>
              </w:rPr>
            </w:pPr>
            <w:r>
              <w:rPr>
                <w:rFonts w:ascii="Times New Roman" w:hAnsi="Times New Roman" w:eastAsia="仿宋" w:cs="Times New Roman"/>
                <w:b/>
                <w:bCs/>
                <w:kern w:val="0"/>
              </w:rPr>
              <w:t>名称</w:t>
            </w:r>
          </w:p>
        </w:tc>
        <w:tc>
          <w:tcPr>
            <w:tcW w:w="4925"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ind w:left="100" w:right="-20"/>
              <w:jc w:val="center"/>
              <w:rPr>
                <w:rFonts w:ascii="Times New Roman" w:hAnsi="Times New Roman" w:cs="Times New Roman"/>
                <w:kern w:val="0"/>
              </w:rPr>
            </w:pPr>
            <w:r>
              <w:rPr>
                <w:rFonts w:ascii="Times New Roman" w:hAnsi="Times New Roman" w:eastAsia="仿宋" w:cs="Times New Roman"/>
                <w:b/>
                <w:bCs/>
                <w:kern w:val="0"/>
              </w:rPr>
              <w:t>制定机关</w:t>
            </w:r>
          </w:p>
        </w:tc>
        <w:tc>
          <w:tcPr>
            <w:tcW w:w="2552"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ind w:left="100" w:right="-20"/>
              <w:jc w:val="center"/>
              <w:rPr>
                <w:rFonts w:ascii="Times New Roman" w:hAnsi="Times New Roman" w:eastAsia="仿宋" w:cs="Times New Roman"/>
                <w:b/>
                <w:bCs/>
                <w:kern w:val="0"/>
              </w:rPr>
            </w:pPr>
            <w:r>
              <w:rPr>
                <w:rFonts w:ascii="Times New Roman" w:hAnsi="Times New Roman" w:eastAsia="仿宋" w:cs="Times New Roman"/>
                <w:b/>
                <w:bCs/>
                <w:kern w:val="0"/>
              </w:rPr>
              <w:t>来源</w:t>
            </w:r>
          </w:p>
        </w:tc>
        <w:tc>
          <w:tcPr>
            <w:tcW w:w="2126"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ind w:left="100" w:right="-20"/>
              <w:jc w:val="center"/>
              <w:rPr>
                <w:rFonts w:ascii="Times New Roman" w:hAnsi="Times New Roman" w:cs="Times New Roman"/>
                <w:kern w:val="0"/>
              </w:rPr>
            </w:pPr>
            <w:r>
              <w:rPr>
                <w:rFonts w:ascii="Times New Roman" w:hAnsi="Times New Roman" w:eastAsia="仿宋" w:cs="Times New Roman"/>
                <w:b/>
                <w:bCs/>
                <w:kern w:val="0"/>
              </w:rPr>
              <w:t>公布日期</w:t>
            </w:r>
          </w:p>
        </w:tc>
      </w:tr>
      <w:tr>
        <w:tblPrEx>
          <w:tblCellMar>
            <w:top w:w="15" w:type="dxa"/>
            <w:left w:w="15" w:type="dxa"/>
            <w:bottom w:w="15" w:type="dxa"/>
            <w:right w:w="15" w:type="dxa"/>
          </w:tblCellMar>
        </w:tblPrEx>
        <w:trPr>
          <w:trHeight w:val="362" w:hRule="atLeast"/>
        </w:trPr>
        <w:tc>
          <w:tcPr>
            <w:tcW w:w="720"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ind w:left="100" w:right="-20"/>
              <w:jc w:val="center"/>
              <w:rPr>
                <w:rFonts w:ascii="Times New Roman" w:hAnsi="Times New Roman" w:eastAsia="仿宋" w:cs="Times New Roman"/>
                <w:bCs/>
                <w:kern w:val="0"/>
              </w:rPr>
            </w:pPr>
            <w:r>
              <w:rPr>
                <w:rFonts w:ascii="Times New Roman" w:hAnsi="Times New Roman" w:eastAsia="仿宋" w:cs="Times New Roman"/>
                <w:bCs/>
                <w:kern w:val="0"/>
              </w:rPr>
              <w:t>1</w:t>
            </w:r>
          </w:p>
        </w:tc>
        <w:tc>
          <w:tcPr>
            <w:tcW w:w="2850"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ind w:right="100"/>
              <w:jc w:val="center"/>
              <w:rPr>
                <w:rFonts w:hint="eastAsia" w:ascii="仿宋" w:hAnsi="仿宋" w:eastAsia="仿宋" w:cs="宋体"/>
                <w:bCs/>
                <w:kern w:val="0"/>
              </w:rPr>
            </w:pPr>
            <w:r>
              <w:rPr>
                <w:rFonts w:hint="eastAsia" w:ascii="仿宋" w:hAnsi="仿宋" w:eastAsia="仿宋" w:cs="宋体"/>
                <w:bCs/>
                <w:kern w:val="0"/>
              </w:rPr>
              <w:t>中华人民共和国科学技术进步法(2021年修订)</w:t>
            </w:r>
          </w:p>
        </w:tc>
        <w:tc>
          <w:tcPr>
            <w:tcW w:w="4925"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ind w:right="100"/>
              <w:jc w:val="center"/>
              <w:rPr>
                <w:rFonts w:hint="eastAsia" w:ascii="仿宋" w:hAnsi="仿宋" w:eastAsia="仿宋" w:cs="宋体"/>
                <w:bCs/>
                <w:kern w:val="0"/>
              </w:rPr>
            </w:pPr>
            <w:r>
              <w:rPr>
                <w:rFonts w:hint="eastAsia" w:ascii="仿宋" w:hAnsi="仿宋" w:eastAsia="仿宋" w:cs="宋体"/>
                <w:bCs/>
                <w:kern w:val="0"/>
              </w:rPr>
              <w:t>全国人民代表大会常务委员会</w:t>
            </w:r>
          </w:p>
        </w:tc>
        <w:tc>
          <w:tcPr>
            <w:tcW w:w="2552"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ind w:right="100"/>
              <w:jc w:val="center"/>
              <w:rPr>
                <w:rFonts w:hint="eastAsia" w:ascii="仿宋" w:hAnsi="仿宋" w:eastAsia="仿宋" w:cs="宋体"/>
                <w:bCs/>
                <w:kern w:val="0"/>
              </w:rPr>
            </w:pPr>
            <w:r>
              <w:rPr>
                <w:rFonts w:hint="eastAsia" w:ascii="仿宋" w:hAnsi="仿宋" w:eastAsia="仿宋" w:cs="宋体"/>
                <w:bCs/>
                <w:kern w:val="0"/>
                <w:lang w:val="en-US" w:eastAsia="zh-CN"/>
              </w:rPr>
              <w:t>中华人民共和国主席令第一〇三号</w:t>
            </w:r>
          </w:p>
        </w:tc>
        <w:tc>
          <w:tcPr>
            <w:tcW w:w="2126"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jc w:val="center"/>
              <w:rPr>
                <w:rFonts w:ascii="仿宋" w:hAnsi="仿宋" w:eastAsia="仿宋" w:cs="宋体"/>
                <w:bCs/>
                <w:kern w:val="0"/>
              </w:rPr>
            </w:pPr>
            <w:r>
              <w:rPr>
                <w:rFonts w:hint="eastAsia" w:ascii="仿宋" w:hAnsi="仿宋" w:eastAsia="仿宋" w:cs="宋体"/>
                <w:bCs/>
                <w:kern w:val="0"/>
              </w:rPr>
              <w:t>2021年12月24日</w:t>
            </w:r>
          </w:p>
        </w:tc>
      </w:tr>
      <w:tr>
        <w:tblPrEx>
          <w:tblCellMar>
            <w:top w:w="15" w:type="dxa"/>
            <w:left w:w="15" w:type="dxa"/>
            <w:bottom w:w="15" w:type="dxa"/>
            <w:right w:w="15" w:type="dxa"/>
          </w:tblCellMar>
        </w:tblPrEx>
        <w:trPr>
          <w:trHeight w:val="795" w:hRule="atLeast"/>
        </w:trPr>
        <w:tc>
          <w:tcPr>
            <w:tcW w:w="720"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ind w:left="100" w:right="-20"/>
              <w:jc w:val="center"/>
              <w:rPr>
                <w:rFonts w:ascii="Times New Roman" w:hAnsi="Times New Roman" w:eastAsia="仿宋" w:cs="Times New Roman"/>
                <w:bCs/>
                <w:kern w:val="0"/>
              </w:rPr>
            </w:pPr>
            <w:r>
              <w:rPr>
                <w:rFonts w:ascii="Times New Roman" w:hAnsi="Times New Roman" w:eastAsia="仿宋" w:cs="Times New Roman"/>
                <w:bCs/>
                <w:kern w:val="0"/>
              </w:rPr>
              <w:t>2</w:t>
            </w:r>
          </w:p>
        </w:tc>
        <w:tc>
          <w:tcPr>
            <w:tcW w:w="2850"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ind w:right="100"/>
              <w:jc w:val="center"/>
              <w:rPr>
                <w:rFonts w:hint="eastAsia" w:ascii="仿宋" w:hAnsi="仿宋" w:eastAsia="仿宋" w:cs="宋体"/>
                <w:bCs/>
                <w:kern w:val="0"/>
              </w:rPr>
            </w:pPr>
            <w:r>
              <w:rPr>
                <w:rFonts w:hint="eastAsia" w:ascii="仿宋" w:hAnsi="仿宋" w:eastAsia="仿宋" w:cs="宋体"/>
                <w:bCs/>
                <w:kern w:val="0"/>
              </w:rPr>
              <w:t>上海市人民政府关于加快推动基础研究高质量发展的若干意见</w:t>
            </w:r>
          </w:p>
        </w:tc>
        <w:tc>
          <w:tcPr>
            <w:tcW w:w="4925"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ind w:right="100"/>
              <w:jc w:val="center"/>
              <w:rPr>
                <w:rFonts w:hint="eastAsia" w:ascii="仿宋" w:hAnsi="仿宋" w:eastAsia="仿宋" w:cs="宋体"/>
                <w:bCs/>
                <w:kern w:val="0"/>
              </w:rPr>
            </w:pPr>
            <w:r>
              <w:rPr>
                <w:rFonts w:hint="eastAsia" w:ascii="仿宋" w:hAnsi="仿宋" w:eastAsia="仿宋" w:cs="宋体"/>
                <w:bCs/>
                <w:kern w:val="0"/>
              </w:rPr>
              <w:t>上海市人民政府</w:t>
            </w:r>
          </w:p>
        </w:tc>
        <w:tc>
          <w:tcPr>
            <w:tcW w:w="2552"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ind w:right="100"/>
              <w:jc w:val="center"/>
              <w:rPr>
                <w:rFonts w:hint="eastAsia" w:ascii="仿宋" w:hAnsi="仿宋" w:eastAsia="仿宋" w:cs="宋体"/>
                <w:bCs/>
                <w:kern w:val="0"/>
              </w:rPr>
            </w:pPr>
            <w:r>
              <w:rPr>
                <w:rFonts w:hint="eastAsia" w:ascii="仿宋" w:hAnsi="仿宋" w:eastAsia="仿宋" w:cs="宋体"/>
                <w:bCs/>
                <w:kern w:val="0"/>
                <w:lang w:val="en-US" w:eastAsia="zh-CN"/>
              </w:rPr>
              <w:t>沪府发〔2021〕22号</w:t>
            </w:r>
          </w:p>
        </w:tc>
        <w:tc>
          <w:tcPr>
            <w:tcW w:w="2126"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jc w:val="center"/>
              <w:rPr>
                <w:rFonts w:ascii="仿宋" w:hAnsi="仿宋" w:eastAsia="仿宋" w:cs="宋体"/>
                <w:bCs/>
                <w:kern w:val="0"/>
              </w:rPr>
            </w:pPr>
            <w:r>
              <w:rPr>
                <w:rFonts w:hint="eastAsia" w:ascii="仿宋" w:hAnsi="仿宋" w:eastAsia="仿宋" w:cs="宋体"/>
                <w:bCs/>
                <w:kern w:val="0"/>
              </w:rPr>
              <w:t>2021年9月18日</w:t>
            </w:r>
          </w:p>
        </w:tc>
      </w:tr>
      <w:tr>
        <w:tblPrEx>
          <w:tblCellMar>
            <w:top w:w="15" w:type="dxa"/>
            <w:left w:w="15" w:type="dxa"/>
            <w:bottom w:w="15" w:type="dxa"/>
            <w:right w:w="15" w:type="dxa"/>
          </w:tblCellMar>
        </w:tblPrEx>
        <w:trPr>
          <w:trHeight w:val="265" w:hRule="atLeast"/>
        </w:trPr>
        <w:tc>
          <w:tcPr>
            <w:tcW w:w="720"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ind w:left="100" w:right="-20"/>
              <w:jc w:val="center"/>
              <w:rPr>
                <w:rFonts w:ascii="Times New Roman" w:hAnsi="Times New Roman" w:eastAsia="仿宋" w:cs="Times New Roman"/>
                <w:bCs/>
                <w:kern w:val="0"/>
              </w:rPr>
            </w:pPr>
            <w:r>
              <w:rPr>
                <w:rFonts w:ascii="Times New Roman" w:hAnsi="Times New Roman" w:eastAsia="仿宋" w:cs="Times New Roman"/>
                <w:bCs/>
                <w:kern w:val="0"/>
              </w:rPr>
              <w:t>3</w:t>
            </w:r>
          </w:p>
        </w:tc>
        <w:tc>
          <w:tcPr>
            <w:tcW w:w="2850"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ind w:right="100"/>
              <w:jc w:val="center"/>
              <w:rPr>
                <w:rFonts w:hint="eastAsia" w:ascii="仿宋" w:hAnsi="仿宋" w:eastAsia="仿宋" w:cs="宋体"/>
                <w:bCs/>
                <w:kern w:val="0"/>
              </w:rPr>
            </w:pPr>
            <w:r>
              <w:rPr>
                <w:rFonts w:hint="eastAsia" w:ascii="仿宋" w:hAnsi="仿宋" w:eastAsia="仿宋" w:cs="宋体"/>
                <w:bCs/>
                <w:kern w:val="0"/>
              </w:rPr>
              <w:t>上海市人民政府关于促进本市高新技术产业开发区高质量发展的实施意见</w:t>
            </w:r>
          </w:p>
        </w:tc>
        <w:tc>
          <w:tcPr>
            <w:tcW w:w="4925"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ind w:right="100"/>
              <w:jc w:val="center"/>
              <w:rPr>
                <w:rFonts w:hint="eastAsia" w:ascii="仿宋" w:hAnsi="仿宋" w:eastAsia="仿宋" w:cs="宋体"/>
                <w:bCs/>
                <w:kern w:val="0"/>
              </w:rPr>
            </w:pPr>
            <w:r>
              <w:rPr>
                <w:rFonts w:hint="eastAsia" w:ascii="仿宋" w:hAnsi="仿宋" w:eastAsia="仿宋" w:cs="宋体"/>
                <w:bCs/>
                <w:kern w:val="0"/>
              </w:rPr>
              <w:t>上海市人民政府</w:t>
            </w:r>
          </w:p>
        </w:tc>
        <w:tc>
          <w:tcPr>
            <w:tcW w:w="2552"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ind w:right="100"/>
              <w:jc w:val="center"/>
              <w:rPr>
                <w:rFonts w:hint="eastAsia" w:ascii="仿宋" w:hAnsi="仿宋" w:eastAsia="仿宋" w:cs="宋体"/>
                <w:bCs/>
                <w:kern w:val="0"/>
              </w:rPr>
            </w:pPr>
            <w:r>
              <w:rPr>
                <w:rFonts w:hint="eastAsia" w:ascii="仿宋" w:hAnsi="仿宋" w:eastAsia="仿宋" w:cs="宋体"/>
                <w:bCs/>
                <w:kern w:val="0"/>
                <w:lang w:val="en-US" w:eastAsia="zh-CN"/>
              </w:rPr>
              <w:t>沪府规〔2021〕９号</w:t>
            </w:r>
          </w:p>
        </w:tc>
        <w:tc>
          <w:tcPr>
            <w:tcW w:w="2126"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jc w:val="center"/>
              <w:rPr>
                <w:rFonts w:ascii="仿宋" w:hAnsi="仿宋" w:eastAsia="仿宋" w:cs="宋体"/>
                <w:bCs/>
                <w:kern w:val="0"/>
              </w:rPr>
            </w:pPr>
            <w:r>
              <w:rPr>
                <w:rFonts w:hint="eastAsia" w:ascii="仿宋" w:hAnsi="仿宋" w:eastAsia="仿宋" w:cs="宋体"/>
                <w:bCs/>
                <w:kern w:val="0"/>
                <w:lang w:val="en-US" w:eastAsia="zh-CN"/>
              </w:rPr>
              <w:t>2021</w:t>
            </w:r>
            <w:r>
              <w:rPr>
                <w:rFonts w:hint="eastAsia" w:ascii="仿宋" w:hAnsi="仿宋" w:eastAsia="仿宋" w:cs="宋体"/>
                <w:bCs/>
                <w:kern w:val="0"/>
              </w:rPr>
              <w:t>年</w:t>
            </w:r>
            <w:r>
              <w:rPr>
                <w:rFonts w:hint="eastAsia" w:ascii="仿宋" w:hAnsi="仿宋" w:eastAsia="仿宋" w:cs="宋体"/>
                <w:bCs/>
                <w:kern w:val="0"/>
                <w:lang w:val="en-US" w:eastAsia="zh-CN"/>
              </w:rPr>
              <w:t>7</w:t>
            </w:r>
            <w:r>
              <w:rPr>
                <w:rFonts w:hint="eastAsia" w:ascii="仿宋" w:hAnsi="仿宋" w:eastAsia="仿宋" w:cs="宋体"/>
                <w:bCs/>
                <w:kern w:val="0"/>
              </w:rPr>
              <w:t>月</w:t>
            </w:r>
            <w:r>
              <w:rPr>
                <w:rFonts w:hint="eastAsia" w:ascii="仿宋" w:hAnsi="仿宋" w:eastAsia="仿宋" w:cs="宋体"/>
                <w:bCs/>
                <w:kern w:val="0"/>
                <w:lang w:val="en-US" w:eastAsia="zh-CN"/>
              </w:rPr>
              <w:t>23</w:t>
            </w:r>
            <w:r>
              <w:rPr>
                <w:rFonts w:hint="eastAsia" w:ascii="仿宋" w:hAnsi="仿宋" w:eastAsia="仿宋" w:cs="宋体"/>
                <w:bCs/>
                <w:kern w:val="0"/>
              </w:rPr>
              <w:t>日</w:t>
            </w:r>
          </w:p>
        </w:tc>
      </w:tr>
      <w:tr>
        <w:tblPrEx>
          <w:tblCellMar>
            <w:top w:w="15" w:type="dxa"/>
            <w:left w:w="15" w:type="dxa"/>
            <w:bottom w:w="15" w:type="dxa"/>
            <w:right w:w="15" w:type="dxa"/>
          </w:tblCellMar>
        </w:tblPrEx>
        <w:trPr>
          <w:trHeight w:val="795" w:hRule="atLeast"/>
        </w:trPr>
        <w:tc>
          <w:tcPr>
            <w:tcW w:w="720"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ind w:left="100" w:right="-20"/>
              <w:jc w:val="center"/>
              <w:rPr>
                <w:rFonts w:ascii="Times New Roman" w:hAnsi="Times New Roman" w:eastAsia="仿宋" w:cs="Times New Roman"/>
                <w:bCs/>
                <w:kern w:val="0"/>
              </w:rPr>
            </w:pPr>
            <w:r>
              <w:rPr>
                <w:rFonts w:ascii="Times New Roman" w:hAnsi="Times New Roman" w:eastAsia="仿宋" w:cs="Times New Roman"/>
                <w:bCs/>
                <w:kern w:val="0"/>
              </w:rPr>
              <w:t>4</w:t>
            </w:r>
          </w:p>
        </w:tc>
        <w:tc>
          <w:tcPr>
            <w:tcW w:w="2850"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ind w:right="100"/>
              <w:jc w:val="center"/>
              <w:rPr>
                <w:rFonts w:hint="eastAsia" w:ascii="仿宋" w:hAnsi="仿宋" w:eastAsia="仿宋" w:cs="宋体"/>
                <w:bCs/>
                <w:kern w:val="0"/>
              </w:rPr>
            </w:pPr>
            <w:r>
              <w:rPr>
                <w:rFonts w:hint="eastAsia" w:ascii="仿宋" w:hAnsi="仿宋" w:eastAsia="仿宋" w:cs="宋体"/>
                <w:bCs/>
                <w:kern w:val="0"/>
                <w:lang w:val="en-US" w:eastAsia="zh-CN"/>
              </w:rPr>
              <w:t>关于本市进一步放权松绑激发科技创新活力的若干意见</w:t>
            </w:r>
          </w:p>
        </w:tc>
        <w:tc>
          <w:tcPr>
            <w:tcW w:w="4925"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ind w:right="100"/>
              <w:jc w:val="center"/>
              <w:rPr>
                <w:rFonts w:hint="eastAsia" w:ascii="仿宋" w:hAnsi="仿宋" w:eastAsia="仿宋" w:cs="宋体"/>
                <w:bCs/>
                <w:kern w:val="0"/>
              </w:rPr>
            </w:pPr>
            <w:r>
              <w:rPr>
                <w:rFonts w:hint="eastAsia" w:ascii="仿宋" w:hAnsi="仿宋" w:eastAsia="仿宋" w:cs="宋体"/>
                <w:bCs/>
                <w:kern w:val="0"/>
              </w:rPr>
              <w:t>上海市人民政府</w:t>
            </w:r>
          </w:p>
        </w:tc>
        <w:tc>
          <w:tcPr>
            <w:tcW w:w="2552"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ind w:right="100"/>
              <w:jc w:val="center"/>
              <w:rPr>
                <w:rFonts w:hint="eastAsia" w:ascii="仿宋" w:hAnsi="仿宋" w:eastAsia="仿宋" w:cs="宋体"/>
                <w:bCs/>
                <w:kern w:val="0"/>
              </w:rPr>
            </w:pPr>
            <w:r>
              <w:rPr>
                <w:rFonts w:hint="eastAsia" w:ascii="仿宋" w:hAnsi="仿宋" w:eastAsia="仿宋" w:cs="宋体"/>
                <w:bCs/>
                <w:kern w:val="0"/>
                <w:lang w:val="en-US" w:eastAsia="zh-CN"/>
              </w:rPr>
              <w:t>沪府办规〔2023〕10号</w:t>
            </w:r>
          </w:p>
        </w:tc>
        <w:tc>
          <w:tcPr>
            <w:tcW w:w="2126"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jc w:val="center"/>
              <w:rPr>
                <w:rFonts w:ascii="仿宋" w:hAnsi="仿宋" w:eastAsia="仿宋" w:cs="宋体"/>
                <w:bCs/>
                <w:kern w:val="0"/>
              </w:rPr>
            </w:pPr>
            <w:r>
              <w:rPr>
                <w:rFonts w:hint="eastAsia" w:ascii="仿宋" w:hAnsi="仿宋" w:eastAsia="仿宋" w:cs="宋体"/>
                <w:bCs/>
                <w:kern w:val="0"/>
              </w:rPr>
              <w:t>202</w:t>
            </w:r>
            <w:r>
              <w:rPr>
                <w:rFonts w:hint="eastAsia" w:ascii="仿宋" w:hAnsi="仿宋" w:eastAsia="仿宋" w:cs="宋体"/>
                <w:bCs/>
                <w:kern w:val="0"/>
                <w:lang w:val="en-US" w:eastAsia="zh-CN"/>
              </w:rPr>
              <w:t>3</w:t>
            </w:r>
            <w:r>
              <w:rPr>
                <w:rFonts w:hint="eastAsia" w:ascii="仿宋" w:hAnsi="仿宋" w:eastAsia="仿宋" w:cs="宋体"/>
                <w:bCs/>
                <w:kern w:val="0"/>
              </w:rPr>
              <w:t>年</w:t>
            </w:r>
            <w:r>
              <w:rPr>
                <w:rFonts w:hint="eastAsia" w:ascii="仿宋" w:hAnsi="仿宋" w:eastAsia="仿宋" w:cs="宋体"/>
                <w:bCs/>
                <w:kern w:val="0"/>
                <w:lang w:val="en-US" w:eastAsia="zh-CN"/>
              </w:rPr>
              <w:t>4</w:t>
            </w:r>
            <w:r>
              <w:rPr>
                <w:rFonts w:hint="eastAsia" w:ascii="仿宋" w:hAnsi="仿宋" w:eastAsia="仿宋" w:cs="宋体"/>
                <w:bCs/>
                <w:kern w:val="0"/>
              </w:rPr>
              <w:t>月</w:t>
            </w:r>
            <w:r>
              <w:rPr>
                <w:rFonts w:hint="eastAsia" w:ascii="仿宋" w:hAnsi="仿宋" w:eastAsia="仿宋" w:cs="宋体"/>
                <w:bCs/>
                <w:kern w:val="0"/>
                <w:lang w:val="en-US" w:eastAsia="zh-CN"/>
              </w:rPr>
              <w:t>1</w:t>
            </w:r>
            <w:r>
              <w:rPr>
                <w:rFonts w:hint="eastAsia" w:ascii="仿宋" w:hAnsi="仿宋" w:eastAsia="仿宋" w:cs="宋体"/>
                <w:bCs/>
                <w:kern w:val="0"/>
              </w:rPr>
              <w:t>日</w:t>
            </w:r>
          </w:p>
        </w:tc>
      </w:tr>
      <w:tr>
        <w:tblPrEx>
          <w:tblCellMar>
            <w:top w:w="15" w:type="dxa"/>
            <w:left w:w="15" w:type="dxa"/>
            <w:bottom w:w="15" w:type="dxa"/>
            <w:right w:w="15" w:type="dxa"/>
          </w:tblCellMar>
        </w:tblPrEx>
        <w:trPr>
          <w:trHeight w:val="795" w:hRule="atLeast"/>
        </w:trPr>
        <w:tc>
          <w:tcPr>
            <w:tcW w:w="720"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ind w:left="100" w:right="-20"/>
              <w:jc w:val="center"/>
              <w:rPr>
                <w:rFonts w:ascii="Times New Roman" w:hAnsi="Times New Roman" w:eastAsia="仿宋" w:cs="Times New Roman"/>
                <w:bCs/>
                <w:kern w:val="0"/>
              </w:rPr>
            </w:pPr>
            <w:r>
              <w:rPr>
                <w:rFonts w:ascii="Times New Roman" w:hAnsi="Times New Roman" w:eastAsia="仿宋" w:cs="Times New Roman"/>
                <w:bCs/>
                <w:kern w:val="0"/>
              </w:rPr>
              <w:t>5</w:t>
            </w:r>
          </w:p>
        </w:tc>
        <w:tc>
          <w:tcPr>
            <w:tcW w:w="2850"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ind w:right="100"/>
              <w:jc w:val="center"/>
              <w:rPr>
                <w:rFonts w:hint="eastAsia" w:ascii="仿宋" w:hAnsi="仿宋" w:eastAsia="仿宋" w:cs="宋体"/>
                <w:bCs/>
                <w:kern w:val="0"/>
              </w:rPr>
            </w:pPr>
            <w:r>
              <w:rPr>
                <w:rFonts w:hint="eastAsia" w:ascii="仿宋" w:hAnsi="仿宋" w:eastAsia="仿宋" w:cs="宋体"/>
                <w:bCs/>
                <w:kern w:val="0"/>
                <w:lang w:val="en-US" w:eastAsia="zh-CN"/>
              </w:rPr>
              <w:t>上海市科技成果转化创新改革试点实施方案</w:t>
            </w:r>
          </w:p>
        </w:tc>
        <w:tc>
          <w:tcPr>
            <w:tcW w:w="4925"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ind w:right="100"/>
              <w:jc w:val="center"/>
              <w:rPr>
                <w:rFonts w:hint="eastAsia" w:ascii="仿宋" w:hAnsi="仿宋" w:eastAsia="仿宋" w:cs="宋体"/>
                <w:bCs/>
                <w:kern w:val="0"/>
              </w:rPr>
            </w:pPr>
            <w:r>
              <w:rPr>
                <w:rFonts w:hint="eastAsia" w:ascii="仿宋" w:hAnsi="仿宋" w:eastAsia="仿宋" w:cs="宋体"/>
                <w:bCs/>
                <w:kern w:val="0"/>
              </w:rPr>
              <w:t>上海市科学技术委员会</w:t>
            </w:r>
            <w:r>
              <w:rPr>
                <w:rFonts w:hint="eastAsia" w:ascii="仿宋" w:hAnsi="仿宋" w:eastAsia="仿宋" w:cs="宋体"/>
                <w:bCs/>
                <w:kern w:val="0"/>
                <w:lang w:eastAsia="zh-CN"/>
              </w:rPr>
              <w:t>、</w:t>
            </w:r>
            <w:r>
              <w:rPr>
                <w:rFonts w:hint="eastAsia" w:ascii="仿宋" w:hAnsi="仿宋" w:eastAsia="仿宋" w:cs="宋体"/>
                <w:bCs/>
                <w:kern w:val="0"/>
              </w:rPr>
              <w:t>上海市教育委员会</w:t>
            </w:r>
            <w:r>
              <w:rPr>
                <w:rFonts w:hint="eastAsia" w:ascii="仿宋" w:hAnsi="仿宋" w:eastAsia="仿宋" w:cs="宋体"/>
                <w:bCs/>
                <w:kern w:val="0"/>
                <w:lang w:eastAsia="zh-CN"/>
              </w:rPr>
              <w:t>、</w:t>
            </w:r>
            <w:r>
              <w:rPr>
                <w:rFonts w:hint="eastAsia" w:ascii="仿宋" w:hAnsi="仿宋" w:eastAsia="仿宋" w:cs="宋体"/>
                <w:bCs/>
                <w:kern w:val="0"/>
              </w:rPr>
              <w:t>上海市卫生健康委员会</w:t>
            </w:r>
            <w:r>
              <w:rPr>
                <w:rFonts w:hint="eastAsia" w:ascii="仿宋" w:hAnsi="仿宋" w:eastAsia="仿宋" w:cs="宋体"/>
                <w:bCs/>
                <w:kern w:val="0"/>
                <w:lang w:eastAsia="zh-CN"/>
              </w:rPr>
              <w:t>、</w:t>
            </w:r>
            <w:r>
              <w:rPr>
                <w:rFonts w:hint="eastAsia" w:ascii="仿宋" w:hAnsi="仿宋" w:eastAsia="仿宋" w:cs="宋体"/>
                <w:bCs/>
                <w:kern w:val="0"/>
              </w:rPr>
              <w:t>上海市发展和改革委员会</w:t>
            </w:r>
            <w:r>
              <w:rPr>
                <w:rFonts w:hint="eastAsia" w:ascii="仿宋" w:hAnsi="仿宋" w:eastAsia="仿宋" w:cs="宋体"/>
                <w:bCs/>
                <w:kern w:val="0"/>
                <w:lang w:eastAsia="zh-CN"/>
              </w:rPr>
              <w:t>、</w:t>
            </w:r>
            <w:r>
              <w:rPr>
                <w:rFonts w:hint="eastAsia" w:ascii="仿宋" w:hAnsi="仿宋" w:eastAsia="仿宋" w:cs="宋体"/>
                <w:bCs/>
                <w:kern w:val="0"/>
              </w:rPr>
              <w:t>上海市财政局</w:t>
            </w:r>
            <w:r>
              <w:rPr>
                <w:rFonts w:hint="eastAsia" w:ascii="仿宋" w:hAnsi="仿宋" w:eastAsia="仿宋" w:cs="宋体"/>
                <w:bCs/>
                <w:kern w:val="0"/>
                <w:lang w:eastAsia="zh-CN"/>
              </w:rPr>
              <w:t>、</w:t>
            </w:r>
            <w:r>
              <w:rPr>
                <w:rFonts w:hint="eastAsia" w:ascii="仿宋" w:hAnsi="仿宋" w:eastAsia="仿宋" w:cs="宋体"/>
                <w:bCs/>
                <w:kern w:val="0"/>
              </w:rPr>
              <w:t>上海市人力资源和社会保障局</w:t>
            </w:r>
            <w:r>
              <w:rPr>
                <w:rFonts w:hint="eastAsia" w:ascii="仿宋" w:hAnsi="仿宋" w:eastAsia="仿宋" w:cs="宋体"/>
                <w:bCs/>
                <w:kern w:val="0"/>
                <w:lang w:eastAsia="zh-CN"/>
              </w:rPr>
              <w:t>、</w:t>
            </w:r>
            <w:r>
              <w:rPr>
                <w:rFonts w:hint="eastAsia" w:ascii="仿宋" w:hAnsi="仿宋" w:eastAsia="仿宋" w:cs="宋体"/>
                <w:bCs/>
                <w:kern w:val="0"/>
              </w:rPr>
              <w:t>上海市知识产权局</w:t>
            </w:r>
          </w:p>
        </w:tc>
        <w:tc>
          <w:tcPr>
            <w:tcW w:w="2552"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ind w:right="100"/>
              <w:jc w:val="center"/>
              <w:rPr>
                <w:rFonts w:hint="eastAsia" w:ascii="仿宋" w:hAnsi="仿宋" w:eastAsia="仿宋" w:cs="宋体"/>
                <w:bCs/>
                <w:kern w:val="0"/>
              </w:rPr>
            </w:pPr>
            <w:r>
              <w:rPr>
                <w:rFonts w:hint="eastAsia" w:ascii="仿宋" w:hAnsi="仿宋" w:eastAsia="仿宋" w:cs="宋体"/>
                <w:bCs/>
                <w:kern w:val="0"/>
                <w:lang w:val="en-US" w:eastAsia="zh-CN"/>
              </w:rPr>
              <w:t>沪科规〔2023〕9号</w:t>
            </w:r>
          </w:p>
        </w:tc>
        <w:tc>
          <w:tcPr>
            <w:tcW w:w="2126"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jc w:val="center"/>
              <w:rPr>
                <w:rFonts w:ascii="仿宋" w:hAnsi="仿宋" w:eastAsia="仿宋" w:cs="宋体"/>
                <w:bCs/>
                <w:kern w:val="0"/>
              </w:rPr>
            </w:pPr>
            <w:r>
              <w:rPr>
                <w:rFonts w:hint="eastAsia" w:ascii="仿宋" w:hAnsi="仿宋" w:eastAsia="仿宋" w:cs="宋体"/>
                <w:bCs/>
                <w:kern w:val="0"/>
              </w:rPr>
              <w:t>2023年7月31日</w:t>
            </w:r>
          </w:p>
        </w:tc>
      </w:tr>
      <w:tr>
        <w:tblPrEx>
          <w:tblCellMar>
            <w:top w:w="15" w:type="dxa"/>
            <w:left w:w="15" w:type="dxa"/>
            <w:bottom w:w="15" w:type="dxa"/>
            <w:right w:w="15" w:type="dxa"/>
          </w:tblCellMar>
        </w:tblPrEx>
        <w:trPr>
          <w:trHeight w:val="795" w:hRule="atLeast"/>
        </w:trPr>
        <w:tc>
          <w:tcPr>
            <w:tcW w:w="720"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ind w:left="100" w:right="-20"/>
              <w:jc w:val="center"/>
              <w:rPr>
                <w:rFonts w:ascii="Times New Roman" w:hAnsi="Times New Roman" w:eastAsia="仿宋" w:cs="Times New Roman"/>
                <w:bCs/>
                <w:kern w:val="0"/>
              </w:rPr>
            </w:pPr>
            <w:r>
              <w:rPr>
                <w:rFonts w:hint="eastAsia" w:ascii="Times New Roman" w:hAnsi="Times New Roman" w:eastAsia="仿宋" w:cs="Times New Roman"/>
                <w:bCs/>
                <w:kern w:val="0"/>
              </w:rPr>
              <w:t>6</w:t>
            </w:r>
          </w:p>
        </w:tc>
        <w:tc>
          <w:tcPr>
            <w:tcW w:w="2850"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ind w:right="100"/>
              <w:jc w:val="center"/>
              <w:rPr>
                <w:rFonts w:hint="eastAsia" w:ascii="仿宋" w:hAnsi="仿宋" w:eastAsia="仿宋" w:cs="宋体"/>
                <w:bCs/>
                <w:kern w:val="0"/>
              </w:rPr>
            </w:pPr>
            <w:r>
              <w:rPr>
                <w:rFonts w:hint="eastAsia" w:ascii="仿宋" w:hAnsi="仿宋" w:eastAsia="仿宋" w:cs="宋体"/>
                <w:bCs/>
                <w:kern w:val="0"/>
                <w:lang w:val="en-US" w:eastAsia="zh-CN"/>
              </w:rPr>
              <w:t>推进“大零号湾”科技创新策源功能区建设方案</w:t>
            </w:r>
          </w:p>
        </w:tc>
        <w:tc>
          <w:tcPr>
            <w:tcW w:w="4925"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ind w:right="100"/>
              <w:jc w:val="center"/>
              <w:rPr>
                <w:rFonts w:hint="eastAsia" w:ascii="仿宋" w:hAnsi="仿宋" w:eastAsia="仿宋" w:cs="宋体"/>
                <w:bCs/>
                <w:kern w:val="0"/>
              </w:rPr>
            </w:pPr>
            <w:r>
              <w:rPr>
                <w:rFonts w:hint="eastAsia" w:ascii="仿宋" w:hAnsi="仿宋" w:eastAsia="仿宋" w:cs="宋体"/>
                <w:bCs/>
                <w:kern w:val="0"/>
              </w:rPr>
              <w:t>上海市科学技术委员会</w:t>
            </w:r>
            <w:r>
              <w:rPr>
                <w:rFonts w:hint="eastAsia" w:ascii="仿宋" w:hAnsi="仿宋" w:eastAsia="仿宋" w:cs="宋体"/>
                <w:bCs/>
                <w:kern w:val="0"/>
                <w:lang w:eastAsia="zh-CN"/>
              </w:rPr>
              <w:t>、</w:t>
            </w:r>
            <w:r>
              <w:rPr>
                <w:rFonts w:hint="eastAsia" w:ascii="仿宋" w:hAnsi="仿宋" w:eastAsia="仿宋" w:cs="宋体"/>
                <w:bCs/>
                <w:kern w:val="0"/>
              </w:rPr>
              <w:t>上海市教育委员会</w:t>
            </w:r>
            <w:r>
              <w:rPr>
                <w:rFonts w:hint="eastAsia" w:ascii="仿宋" w:hAnsi="仿宋" w:eastAsia="仿宋" w:cs="宋体"/>
                <w:bCs/>
                <w:kern w:val="0"/>
                <w:lang w:eastAsia="zh-CN"/>
              </w:rPr>
              <w:t>、</w:t>
            </w:r>
            <w:r>
              <w:rPr>
                <w:rFonts w:hint="eastAsia" w:ascii="仿宋" w:hAnsi="仿宋" w:eastAsia="仿宋" w:cs="宋体"/>
                <w:bCs/>
                <w:kern w:val="0"/>
              </w:rPr>
              <w:t>上海市闵行区人民政府</w:t>
            </w:r>
            <w:r>
              <w:rPr>
                <w:rFonts w:hint="eastAsia" w:ascii="仿宋" w:hAnsi="仿宋" w:eastAsia="仿宋" w:cs="宋体"/>
                <w:bCs/>
                <w:kern w:val="0"/>
                <w:lang w:eastAsia="zh-CN"/>
              </w:rPr>
              <w:t>、</w:t>
            </w:r>
            <w:r>
              <w:rPr>
                <w:rFonts w:hint="eastAsia" w:ascii="仿宋" w:hAnsi="仿宋" w:eastAsia="仿宋" w:cs="宋体"/>
                <w:bCs/>
                <w:kern w:val="0"/>
              </w:rPr>
              <w:t>上海市发展和改革委员会</w:t>
            </w:r>
            <w:r>
              <w:rPr>
                <w:rFonts w:hint="eastAsia" w:ascii="仿宋" w:hAnsi="仿宋" w:eastAsia="仿宋" w:cs="宋体"/>
                <w:bCs/>
                <w:kern w:val="0"/>
                <w:lang w:eastAsia="zh-CN"/>
              </w:rPr>
              <w:t>、</w:t>
            </w:r>
            <w:r>
              <w:rPr>
                <w:rFonts w:hint="eastAsia" w:ascii="仿宋" w:hAnsi="仿宋" w:eastAsia="仿宋" w:cs="宋体"/>
                <w:bCs/>
                <w:kern w:val="0"/>
              </w:rPr>
              <w:t>上海市经济和信息化委员会</w:t>
            </w:r>
            <w:r>
              <w:rPr>
                <w:rFonts w:hint="eastAsia" w:ascii="仿宋" w:hAnsi="仿宋" w:eastAsia="仿宋" w:cs="宋体"/>
                <w:bCs/>
                <w:kern w:val="0"/>
                <w:lang w:eastAsia="zh-CN"/>
              </w:rPr>
              <w:t>、</w:t>
            </w:r>
            <w:r>
              <w:rPr>
                <w:rFonts w:hint="eastAsia" w:ascii="仿宋" w:hAnsi="仿宋" w:eastAsia="仿宋" w:cs="宋体"/>
                <w:bCs/>
                <w:kern w:val="0"/>
              </w:rPr>
              <w:t>上海市国有资产监督管理委员会</w:t>
            </w:r>
            <w:r>
              <w:rPr>
                <w:rFonts w:hint="eastAsia" w:ascii="仿宋" w:hAnsi="仿宋" w:eastAsia="仿宋" w:cs="宋体"/>
                <w:bCs/>
                <w:kern w:val="0"/>
                <w:lang w:eastAsia="zh-CN"/>
              </w:rPr>
              <w:t>、</w:t>
            </w:r>
            <w:r>
              <w:rPr>
                <w:rFonts w:hint="eastAsia" w:ascii="仿宋" w:hAnsi="仿宋" w:eastAsia="仿宋" w:cs="宋体"/>
                <w:bCs/>
                <w:kern w:val="0"/>
              </w:rPr>
              <w:t>上海推进科技创新中心建设办公室</w:t>
            </w:r>
          </w:p>
        </w:tc>
        <w:tc>
          <w:tcPr>
            <w:tcW w:w="2552"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ind w:right="100"/>
              <w:jc w:val="center"/>
              <w:rPr>
                <w:rFonts w:hint="eastAsia" w:ascii="仿宋" w:hAnsi="仿宋" w:eastAsia="仿宋" w:cs="宋体"/>
                <w:bCs/>
                <w:kern w:val="0"/>
              </w:rPr>
            </w:pPr>
            <w:r>
              <w:rPr>
                <w:rFonts w:hint="eastAsia" w:ascii="仿宋" w:hAnsi="仿宋" w:eastAsia="仿宋" w:cs="宋体"/>
                <w:bCs/>
                <w:kern w:val="0"/>
                <w:lang w:val="en-US" w:eastAsia="zh-CN"/>
              </w:rPr>
              <w:t>沪科合〔2023〕3号</w:t>
            </w:r>
          </w:p>
        </w:tc>
        <w:tc>
          <w:tcPr>
            <w:tcW w:w="2126"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jc w:val="center"/>
              <w:rPr>
                <w:rFonts w:ascii="仿宋" w:hAnsi="仿宋" w:eastAsia="仿宋" w:cs="宋体"/>
                <w:bCs/>
                <w:kern w:val="0"/>
              </w:rPr>
            </w:pPr>
            <w:r>
              <w:rPr>
                <w:rFonts w:hint="eastAsia" w:ascii="仿宋" w:hAnsi="仿宋" w:eastAsia="仿宋" w:cs="宋体"/>
                <w:bCs/>
                <w:kern w:val="0"/>
              </w:rPr>
              <w:t>2023年1月6日</w:t>
            </w:r>
          </w:p>
        </w:tc>
      </w:tr>
      <w:tr>
        <w:tblPrEx>
          <w:tblCellMar>
            <w:top w:w="15" w:type="dxa"/>
            <w:left w:w="15" w:type="dxa"/>
            <w:bottom w:w="15" w:type="dxa"/>
            <w:right w:w="15" w:type="dxa"/>
          </w:tblCellMar>
        </w:tblPrEx>
        <w:trPr>
          <w:trHeight w:val="795" w:hRule="atLeast"/>
        </w:trPr>
        <w:tc>
          <w:tcPr>
            <w:tcW w:w="720"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ind w:left="100" w:right="-20"/>
              <w:jc w:val="center"/>
              <w:rPr>
                <w:rFonts w:hint="eastAsia" w:ascii="Times New Roman" w:hAnsi="Times New Roman" w:eastAsia="仿宋" w:cs="Times New Roman"/>
                <w:bCs/>
                <w:kern w:val="0"/>
              </w:rPr>
            </w:pPr>
            <w:r>
              <w:rPr>
                <w:rFonts w:hint="eastAsia" w:ascii="Times New Roman" w:hAnsi="Times New Roman" w:eastAsia="仿宋" w:cs="Times New Roman"/>
                <w:bCs/>
                <w:kern w:val="0"/>
              </w:rPr>
              <w:t>7</w:t>
            </w:r>
          </w:p>
        </w:tc>
        <w:tc>
          <w:tcPr>
            <w:tcW w:w="2850"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ind w:right="100"/>
              <w:jc w:val="center"/>
              <w:rPr>
                <w:rFonts w:hint="eastAsia" w:ascii="仿宋" w:hAnsi="仿宋" w:eastAsia="仿宋" w:cs="宋体"/>
                <w:bCs/>
                <w:kern w:val="0"/>
              </w:rPr>
            </w:pPr>
            <w:r>
              <w:rPr>
                <w:rFonts w:hint="eastAsia" w:ascii="仿宋" w:hAnsi="仿宋" w:eastAsia="仿宋" w:cs="宋体"/>
                <w:bCs/>
                <w:kern w:val="0"/>
                <w:lang w:val="en-US" w:eastAsia="zh-CN"/>
              </w:rPr>
              <w:t>中共闵行区委关于深入学习贯彻十二届市委三次全会精神 推动“大零号湾”科技创新策源功能区高质量创新发展的实施意见</w:t>
            </w:r>
          </w:p>
        </w:tc>
        <w:tc>
          <w:tcPr>
            <w:tcW w:w="4925"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ind w:right="100"/>
              <w:jc w:val="center"/>
              <w:rPr>
                <w:rFonts w:hint="eastAsia" w:ascii="仿宋" w:hAnsi="仿宋" w:eastAsia="仿宋" w:cs="宋体"/>
                <w:bCs/>
                <w:kern w:val="0"/>
              </w:rPr>
            </w:pPr>
            <w:r>
              <w:rPr>
                <w:rFonts w:hint="eastAsia" w:ascii="仿宋" w:hAnsi="仿宋" w:eastAsia="仿宋" w:cs="宋体"/>
                <w:bCs/>
                <w:kern w:val="0"/>
              </w:rPr>
              <w:t>中共上海市闵行区委</w:t>
            </w:r>
          </w:p>
        </w:tc>
        <w:tc>
          <w:tcPr>
            <w:tcW w:w="2552"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ind w:right="100"/>
              <w:jc w:val="center"/>
              <w:rPr>
                <w:rFonts w:hint="eastAsia" w:ascii="仿宋" w:hAnsi="仿宋" w:eastAsia="仿宋" w:cs="宋体"/>
                <w:bCs/>
                <w:kern w:val="0"/>
              </w:rPr>
            </w:pPr>
            <w:r>
              <w:rPr>
                <w:rFonts w:hint="eastAsia" w:ascii="仿宋" w:hAnsi="仿宋" w:eastAsia="仿宋" w:cs="宋体"/>
                <w:bCs/>
                <w:kern w:val="0"/>
                <w:lang w:val="en-US" w:eastAsia="zh-CN"/>
              </w:rPr>
              <w:t>闵委发〔2023〕46号</w:t>
            </w:r>
          </w:p>
        </w:tc>
        <w:tc>
          <w:tcPr>
            <w:tcW w:w="2126"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jc w:val="center"/>
              <w:rPr>
                <w:rFonts w:ascii="仿宋" w:hAnsi="仿宋" w:eastAsia="仿宋" w:cs="宋体"/>
                <w:bCs/>
                <w:kern w:val="0"/>
              </w:rPr>
            </w:pPr>
            <w:r>
              <w:rPr>
                <w:rFonts w:hint="eastAsia" w:ascii="仿宋" w:hAnsi="仿宋" w:eastAsia="仿宋" w:cs="宋体"/>
                <w:bCs/>
                <w:kern w:val="0"/>
              </w:rPr>
              <w:t>2023年7月20日</w:t>
            </w:r>
          </w:p>
        </w:tc>
      </w:tr>
      <w:tr>
        <w:tblPrEx>
          <w:tblCellMar>
            <w:top w:w="15" w:type="dxa"/>
            <w:left w:w="15" w:type="dxa"/>
            <w:bottom w:w="15" w:type="dxa"/>
            <w:right w:w="15" w:type="dxa"/>
          </w:tblCellMar>
        </w:tblPrEx>
        <w:trPr>
          <w:trHeight w:val="795" w:hRule="atLeast"/>
        </w:trPr>
        <w:tc>
          <w:tcPr>
            <w:tcW w:w="720"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ind w:left="100" w:right="-20"/>
              <w:jc w:val="center"/>
              <w:rPr>
                <w:rFonts w:hint="eastAsia" w:ascii="Times New Roman" w:hAnsi="Times New Roman" w:eastAsia="仿宋" w:cs="Times New Roman"/>
                <w:bCs/>
                <w:kern w:val="0"/>
                <w:lang w:val="en-US" w:eastAsia="zh-CN"/>
              </w:rPr>
            </w:pPr>
            <w:r>
              <w:rPr>
                <w:rFonts w:hint="eastAsia" w:ascii="Times New Roman" w:hAnsi="Times New Roman" w:eastAsia="仿宋" w:cs="Times New Roman"/>
                <w:bCs/>
                <w:kern w:val="0"/>
                <w:lang w:val="en-US" w:eastAsia="zh-CN"/>
              </w:rPr>
              <w:t>8</w:t>
            </w:r>
          </w:p>
        </w:tc>
        <w:tc>
          <w:tcPr>
            <w:tcW w:w="2850"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ind w:right="100"/>
              <w:jc w:val="center"/>
              <w:rPr>
                <w:rFonts w:hint="eastAsia" w:ascii="仿宋" w:hAnsi="仿宋" w:eastAsia="仿宋" w:cs="宋体"/>
                <w:bCs/>
                <w:kern w:val="0"/>
                <w:lang w:val="en-US" w:eastAsia="zh-CN"/>
              </w:rPr>
            </w:pPr>
            <w:r>
              <w:rPr>
                <w:rFonts w:hint="eastAsia" w:ascii="仿宋" w:hAnsi="仿宋" w:eastAsia="仿宋" w:cs="宋体"/>
                <w:bCs/>
                <w:kern w:val="0"/>
                <w:lang w:val="en-US" w:eastAsia="zh-CN"/>
              </w:rPr>
              <w:t>上海市关于支持国家重大科技基础设施建设发展的若干政策措施（试行）</w:t>
            </w:r>
          </w:p>
        </w:tc>
        <w:tc>
          <w:tcPr>
            <w:tcW w:w="4925"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ind w:right="100"/>
              <w:jc w:val="center"/>
              <w:rPr>
                <w:rFonts w:hint="eastAsia" w:ascii="仿宋" w:hAnsi="仿宋" w:eastAsia="仿宋" w:cs="宋体"/>
                <w:bCs/>
                <w:kern w:val="0"/>
              </w:rPr>
            </w:pPr>
            <w:r>
              <w:rPr>
                <w:rFonts w:hint="eastAsia" w:ascii="仿宋" w:hAnsi="仿宋" w:eastAsia="仿宋" w:cs="宋体"/>
                <w:bCs/>
                <w:kern w:val="0"/>
              </w:rPr>
              <w:t>上海市发展和改革委员会</w:t>
            </w:r>
            <w:r>
              <w:rPr>
                <w:rFonts w:hint="eastAsia" w:ascii="仿宋" w:hAnsi="仿宋" w:eastAsia="仿宋" w:cs="宋体"/>
                <w:bCs/>
                <w:kern w:val="0"/>
                <w:lang w:eastAsia="zh-CN"/>
              </w:rPr>
              <w:t>、</w:t>
            </w:r>
            <w:r>
              <w:rPr>
                <w:rFonts w:hint="eastAsia" w:ascii="仿宋" w:hAnsi="仿宋" w:eastAsia="仿宋" w:cs="宋体"/>
                <w:bCs/>
                <w:kern w:val="0"/>
              </w:rPr>
              <w:t>上海市财政局</w:t>
            </w:r>
            <w:r>
              <w:rPr>
                <w:rFonts w:hint="eastAsia" w:ascii="仿宋" w:hAnsi="仿宋" w:eastAsia="仿宋" w:cs="宋体"/>
                <w:bCs/>
                <w:kern w:val="0"/>
                <w:lang w:eastAsia="zh-CN"/>
              </w:rPr>
              <w:t>、</w:t>
            </w:r>
            <w:r>
              <w:rPr>
                <w:rFonts w:hint="eastAsia" w:ascii="仿宋" w:hAnsi="仿宋" w:eastAsia="仿宋" w:cs="宋体"/>
                <w:bCs/>
                <w:kern w:val="0"/>
              </w:rPr>
              <w:t>上海推进科技创新中心建设办公室</w:t>
            </w:r>
            <w:r>
              <w:rPr>
                <w:rFonts w:hint="eastAsia" w:ascii="仿宋" w:hAnsi="仿宋" w:eastAsia="仿宋" w:cs="宋体"/>
                <w:bCs/>
                <w:kern w:val="0"/>
                <w:lang w:eastAsia="zh-CN"/>
              </w:rPr>
              <w:t>、</w:t>
            </w:r>
            <w:r>
              <w:rPr>
                <w:rFonts w:hint="eastAsia" w:ascii="仿宋" w:hAnsi="仿宋" w:eastAsia="仿宋" w:cs="宋体"/>
                <w:bCs/>
                <w:kern w:val="0"/>
              </w:rPr>
              <w:t>上海市科学技术委员会</w:t>
            </w:r>
            <w:r>
              <w:rPr>
                <w:rFonts w:hint="eastAsia" w:ascii="仿宋" w:hAnsi="仿宋" w:eastAsia="仿宋" w:cs="宋体"/>
                <w:bCs/>
                <w:kern w:val="0"/>
                <w:lang w:eastAsia="zh-CN"/>
              </w:rPr>
              <w:t>、</w:t>
            </w:r>
            <w:r>
              <w:rPr>
                <w:rFonts w:hint="eastAsia" w:ascii="仿宋" w:hAnsi="仿宋" w:eastAsia="仿宋" w:cs="宋体"/>
                <w:bCs/>
                <w:kern w:val="0"/>
              </w:rPr>
              <w:t>中国（上海）自由贸易试验区临港新片区管理委员会</w:t>
            </w:r>
          </w:p>
        </w:tc>
        <w:tc>
          <w:tcPr>
            <w:tcW w:w="2552"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ind w:right="100"/>
              <w:jc w:val="center"/>
              <w:rPr>
                <w:rFonts w:hint="eastAsia" w:ascii="仿宋" w:hAnsi="仿宋" w:eastAsia="仿宋" w:cs="宋体"/>
                <w:bCs/>
                <w:kern w:val="0"/>
                <w:lang w:val="en-US" w:eastAsia="zh-CN"/>
              </w:rPr>
            </w:pPr>
            <w:r>
              <w:rPr>
                <w:rFonts w:hint="eastAsia" w:ascii="仿宋" w:hAnsi="仿宋" w:eastAsia="仿宋" w:cs="宋体"/>
                <w:bCs/>
                <w:kern w:val="0"/>
                <w:lang w:val="en-US" w:eastAsia="zh-CN"/>
              </w:rPr>
              <w:t>沪发改规范〔2023〕18号</w:t>
            </w:r>
          </w:p>
        </w:tc>
        <w:tc>
          <w:tcPr>
            <w:tcW w:w="2126"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jc w:val="center"/>
              <w:rPr>
                <w:rFonts w:hint="eastAsia" w:ascii="仿宋" w:hAnsi="仿宋" w:eastAsia="仿宋" w:cs="宋体"/>
                <w:bCs/>
                <w:kern w:val="0"/>
              </w:rPr>
            </w:pPr>
            <w:r>
              <w:rPr>
                <w:rFonts w:hint="eastAsia" w:ascii="仿宋" w:hAnsi="仿宋" w:eastAsia="仿宋" w:cs="宋体"/>
                <w:bCs/>
                <w:kern w:val="0"/>
              </w:rPr>
              <w:t>2023年</w:t>
            </w:r>
            <w:r>
              <w:rPr>
                <w:rFonts w:hint="eastAsia" w:ascii="仿宋" w:hAnsi="仿宋" w:eastAsia="仿宋" w:cs="宋体"/>
                <w:bCs/>
                <w:kern w:val="0"/>
                <w:lang w:val="en-US" w:eastAsia="zh-CN"/>
              </w:rPr>
              <w:t>12</w:t>
            </w:r>
            <w:r>
              <w:rPr>
                <w:rFonts w:hint="eastAsia" w:ascii="仿宋" w:hAnsi="仿宋" w:eastAsia="仿宋" w:cs="宋体"/>
                <w:bCs/>
                <w:kern w:val="0"/>
              </w:rPr>
              <w:t>月</w:t>
            </w:r>
            <w:r>
              <w:rPr>
                <w:rFonts w:hint="eastAsia" w:ascii="仿宋" w:hAnsi="仿宋" w:eastAsia="仿宋" w:cs="宋体"/>
                <w:bCs/>
                <w:kern w:val="0"/>
                <w:lang w:val="en-US" w:eastAsia="zh-CN"/>
              </w:rPr>
              <w:t>14</w:t>
            </w:r>
            <w:r>
              <w:rPr>
                <w:rFonts w:hint="eastAsia" w:ascii="仿宋" w:hAnsi="仿宋" w:eastAsia="仿宋" w:cs="宋体"/>
                <w:bCs/>
                <w:kern w:val="0"/>
              </w:rPr>
              <w:t>日</w:t>
            </w:r>
          </w:p>
        </w:tc>
      </w:tr>
      <w:tr>
        <w:tblPrEx>
          <w:tblCellMar>
            <w:top w:w="15" w:type="dxa"/>
            <w:left w:w="15" w:type="dxa"/>
            <w:bottom w:w="15" w:type="dxa"/>
            <w:right w:w="15" w:type="dxa"/>
          </w:tblCellMar>
        </w:tblPrEx>
        <w:trPr>
          <w:trHeight w:val="795" w:hRule="atLeast"/>
        </w:trPr>
        <w:tc>
          <w:tcPr>
            <w:tcW w:w="720"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ind w:left="100" w:right="-20"/>
              <w:jc w:val="center"/>
              <w:rPr>
                <w:rFonts w:hint="default" w:ascii="Times New Roman" w:hAnsi="Times New Roman" w:eastAsia="仿宋" w:cs="Times New Roman"/>
                <w:bCs/>
                <w:kern w:val="0"/>
                <w:lang w:val="en-US" w:eastAsia="zh-CN"/>
              </w:rPr>
            </w:pPr>
            <w:r>
              <w:rPr>
                <w:rFonts w:hint="eastAsia" w:ascii="Times New Roman" w:hAnsi="Times New Roman" w:eastAsia="仿宋" w:cs="Times New Roman"/>
                <w:bCs/>
                <w:kern w:val="0"/>
                <w:lang w:val="en-US" w:eastAsia="zh-CN"/>
              </w:rPr>
              <w:t>9</w:t>
            </w:r>
          </w:p>
        </w:tc>
        <w:tc>
          <w:tcPr>
            <w:tcW w:w="2850"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ind w:right="100"/>
              <w:jc w:val="center"/>
              <w:rPr>
                <w:rFonts w:hint="eastAsia" w:ascii="仿宋" w:hAnsi="仿宋" w:eastAsia="仿宋" w:cs="宋体"/>
                <w:bCs/>
                <w:kern w:val="0"/>
                <w:lang w:val="en-US" w:eastAsia="zh-CN"/>
              </w:rPr>
            </w:pPr>
            <w:r>
              <w:rPr>
                <w:rFonts w:hint="eastAsia" w:ascii="仿宋" w:hAnsi="仿宋" w:eastAsia="仿宋" w:cs="宋体"/>
                <w:bCs/>
                <w:kern w:val="0"/>
                <w:lang w:val="en-US" w:eastAsia="zh-CN"/>
              </w:rPr>
              <w:t>上海市新型研发机构备案与绩效评价管理办法（试行）</w:t>
            </w:r>
          </w:p>
        </w:tc>
        <w:tc>
          <w:tcPr>
            <w:tcW w:w="4925"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ind w:right="100"/>
              <w:jc w:val="center"/>
              <w:rPr>
                <w:rFonts w:hint="eastAsia" w:ascii="仿宋" w:hAnsi="仿宋" w:eastAsia="仿宋" w:cs="宋体"/>
                <w:bCs/>
                <w:kern w:val="0"/>
              </w:rPr>
            </w:pPr>
            <w:r>
              <w:rPr>
                <w:rFonts w:hint="eastAsia" w:ascii="仿宋" w:hAnsi="仿宋" w:eastAsia="仿宋" w:cs="宋体"/>
                <w:bCs/>
                <w:kern w:val="0"/>
              </w:rPr>
              <w:t>上海市科学技术委员会</w:t>
            </w:r>
            <w:r>
              <w:rPr>
                <w:rFonts w:hint="eastAsia" w:ascii="仿宋" w:hAnsi="仿宋" w:eastAsia="仿宋" w:cs="宋体"/>
                <w:bCs/>
                <w:kern w:val="0"/>
                <w:lang w:eastAsia="zh-CN"/>
              </w:rPr>
              <w:t>、</w:t>
            </w:r>
            <w:r>
              <w:rPr>
                <w:rFonts w:hint="eastAsia" w:ascii="仿宋" w:hAnsi="仿宋" w:eastAsia="仿宋" w:cs="宋体"/>
                <w:bCs/>
                <w:kern w:val="0"/>
              </w:rPr>
              <w:t>上海市财政局</w:t>
            </w:r>
          </w:p>
        </w:tc>
        <w:tc>
          <w:tcPr>
            <w:tcW w:w="2552"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ind w:right="100"/>
              <w:jc w:val="center"/>
              <w:rPr>
                <w:rFonts w:hint="eastAsia" w:ascii="仿宋" w:hAnsi="仿宋" w:eastAsia="仿宋" w:cs="宋体"/>
                <w:bCs/>
                <w:kern w:val="0"/>
                <w:lang w:val="en-US" w:eastAsia="zh-CN"/>
              </w:rPr>
            </w:pPr>
            <w:r>
              <w:rPr>
                <w:rFonts w:hint="eastAsia" w:ascii="仿宋" w:hAnsi="仿宋" w:eastAsia="仿宋" w:cs="宋体"/>
                <w:bCs/>
                <w:kern w:val="0"/>
                <w:lang w:val="en-US" w:eastAsia="zh-CN"/>
              </w:rPr>
              <w:t>沪科规〔2023〕13号</w:t>
            </w:r>
            <w:bookmarkStart w:id="1" w:name="_GoBack"/>
            <w:bookmarkEnd w:id="1"/>
          </w:p>
        </w:tc>
        <w:tc>
          <w:tcPr>
            <w:tcW w:w="2126"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jc w:val="center"/>
              <w:rPr>
                <w:rFonts w:hint="eastAsia" w:ascii="仿宋" w:hAnsi="仿宋" w:eastAsia="仿宋" w:cs="宋体"/>
                <w:bCs/>
                <w:kern w:val="0"/>
              </w:rPr>
            </w:pPr>
            <w:r>
              <w:rPr>
                <w:rFonts w:hint="eastAsia" w:ascii="仿宋" w:hAnsi="仿宋" w:eastAsia="仿宋" w:cs="宋体"/>
                <w:bCs/>
                <w:kern w:val="0"/>
              </w:rPr>
              <w:t>2023年</w:t>
            </w:r>
            <w:r>
              <w:rPr>
                <w:rFonts w:hint="eastAsia" w:ascii="仿宋" w:hAnsi="仿宋" w:eastAsia="仿宋" w:cs="宋体"/>
                <w:bCs/>
                <w:kern w:val="0"/>
                <w:lang w:val="en-US" w:eastAsia="zh-CN"/>
              </w:rPr>
              <w:t>10</w:t>
            </w:r>
            <w:r>
              <w:rPr>
                <w:rFonts w:hint="eastAsia" w:ascii="仿宋" w:hAnsi="仿宋" w:eastAsia="仿宋" w:cs="宋体"/>
                <w:bCs/>
                <w:kern w:val="0"/>
              </w:rPr>
              <w:t>月</w:t>
            </w:r>
            <w:r>
              <w:rPr>
                <w:rFonts w:hint="eastAsia" w:ascii="仿宋" w:hAnsi="仿宋" w:eastAsia="仿宋" w:cs="宋体"/>
                <w:bCs/>
                <w:kern w:val="0"/>
                <w:lang w:val="en-US" w:eastAsia="zh-CN"/>
              </w:rPr>
              <w:t>13</w:t>
            </w:r>
            <w:r>
              <w:rPr>
                <w:rFonts w:hint="eastAsia" w:ascii="仿宋" w:hAnsi="仿宋" w:eastAsia="仿宋" w:cs="宋体"/>
                <w:bCs/>
                <w:kern w:val="0"/>
              </w:rPr>
              <w:t>日</w:t>
            </w:r>
          </w:p>
        </w:tc>
      </w:tr>
      <w:tr>
        <w:tblPrEx>
          <w:tblCellMar>
            <w:top w:w="15" w:type="dxa"/>
            <w:left w:w="15" w:type="dxa"/>
            <w:bottom w:w="15" w:type="dxa"/>
            <w:right w:w="15" w:type="dxa"/>
          </w:tblCellMar>
        </w:tblPrEx>
        <w:trPr>
          <w:trHeight w:val="795" w:hRule="atLeast"/>
        </w:trPr>
        <w:tc>
          <w:tcPr>
            <w:tcW w:w="720"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ind w:left="100" w:right="-20"/>
              <w:jc w:val="center"/>
              <w:rPr>
                <w:rFonts w:hint="default" w:ascii="Times New Roman" w:hAnsi="Times New Roman" w:eastAsia="仿宋" w:cs="Times New Roman"/>
                <w:bCs/>
                <w:kern w:val="0"/>
                <w:lang w:val="en-US" w:eastAsia="zh-CN"/>
              </w:rPr>
            </w:pPr>
            <w:r>
              <w:rPr>
                <w:rFonts w:hint="eastAsia" w:ascii="Times New Roman" w:hAnsi="Times New Roman" w:eastAsia="仿宋" w:cs="Times New Roman"/>
                <w:bCs/>
                <w:kern w:val="0"/>
                <w:lang w:val="en-US" w:eastAsia="zh-CN"/>
              </w:rPr>
              <w:t>10</w:t>
            </w:r>
          </w:p>
        </w:tc>
        <w:tc>
          <w:tcPr>
            <w:tcW w:w="2850"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ind w:right="100"/>
              <w:jc w:val="center"/>
              <w:rPr>
                <w:rFonts w:hint="eastAsia" w:ascii="仿宋" w:hAnsi="仿宋" w:eastAsia="仿宋" w:cs="宋体"/>
                <w:bCs/>
                <w:kern w:val="0"/>
                <w:lang w:val="en-US" w:eastAsia="zh-CN"/>
              </w:rPr>
            </w:pPr>
            <w:r>
              <w:rPr>
                <w:rFonts w:hint="eastAsia" w:ascii="仿宋" w:hAnsi="仿宋" w:eastAsia="仿宋" w:cs="宋体"/>
                <w:bCs/>
                <w:kern w:val="0"/>
                <w:lang w:val="en-US" w:eastAsia="zh-CN"/>
              </w:rPr>
              <w:t>上海市高质量孵化器建设评估管理办法（试行）</w:t>
            </w:r>
          </w:p>
        </w:tc>
        <w:tc>
          <w:tcPr>
            <w:tcW w:w="4925"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ind w:right="100"/>
              <w:jc w:val="center"/>
              <w:rPr>
                <w:rFonts w:hint="eastAsia" w:ascii="仿宋" w:hAnsi="仿宋" w:eastAsia="仿宋" w:cs="宋体"/>
                <w:bCs/>
                <w:kern w:val="0"/>
              </w:rPr>
            </w:pPr>
            <w:r>
              <w:rPr>
                <w:rFonts w:hint="eastAsia" w:ascii="仿宋" w:hAnsi="仿宋" w:eastAsia="仿宋" w:cs="宋体"/>
                <w:bCs/>
                <w:kern w:val="0"/>
              </w:rPr>
              <w:t>上海市科学技术委员会</w:t>
            </w:r>
            <w:r>
              <w:rPr>
                <w:rFonts w:hint="eastAsia" w:ascii="仿宋" w:hAnsi="仿宋" w:eastAsia="仿宋" w:cs="宋体"/>
                <w:bCs/>
                <w:kern w:val="0"/>
                <w:lang w:eastAsia="zh-CN"/>
              </w:rPr>
              <w:t>、</w:t>
            </w:r>
            <w:r>
              <w:rPr>
                <w:rFonts w:hint="eastAsia" w:ascii="仿宋" w:hAnsi="仿宋" w:eastAsia="仿宋" w:cs="宋体"/>
                <w:bCs/>
                <w:kern w:val="0"/>
              </w:rPr>
              <w:t>上海市财政局</w:t>
            </w:r>
            <w:r>
              <w:rPr>
                <w:rFonts w:hint="eastAsia" w:ascii="仿宋" w:hAnsi="仿宋" w:eastAsia="仿宋" w:cs="宋体"/>
                <w:bCs/>
                <w:kern w:val="0"/>
                <w:lang w:eastAsia="zh-CN"/>
              </w:rPr>
              <w:t>、</w:t>
            </w:r>
            <w:r>
              <w:rPr>
                <w:rFonts w:hint="eastAsia" w:ascii="仿宋" w:hAnsi="仿宋" w:eastAsia="仿宋" w:cs="宋体"/>
                <w:bCs/>
                <w:kern w:val="0"/>
              </w:rPr>
              <w:t>上海推进科技创新中心建设办公室</w:t>
            </w:r>
          </w:p>
        </w:tc>
        <w:tc>
          <w:tcPr>
            <w:tcW w:w="2552"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ind w:right="100"/>
              <w:jc w:val="center"/>
              <w:rPr>
                <w:rFonts w:hint="eastAsia" w:ascii="仿宋" w:hAnsi="仿宋" w:eastAsia="仿宋" w:cs="宋体"/>
                <w:bCs/>
                <w:kern w:val="0"/>
                <w:lang w:val="en-US" w:eastAsia="zh-CN"/>
              </w:rPr>
            </w:pPr>
            <w:r>
              <w:rPr>
                <w:rFonts w:hint="eastAsia" w:ascii="仿宋" w:hAnsi="仿宋" w:eastAsia="仿宋" w:cs="宋体"/>
                <w:bCs/>
                <w:kern w:val="0"/>
                <w:lang w:val="en-US" w:eastAsia="zh-CN"/>
              </w:rPr>
              <w:t>沪科规〔2023〕14 号</w:t>
            </w:r>
          </w:p>
        </w:tc>
        <w:tc>
          <w:tcPr>
            <w:tcW w:w="2126"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atLeast"/>
              <w:jc w:val="center"/>
              <w:rPr>
                <w:rFonts w:hint="eastAsia" w:ascii="仿宋" w:hAnsi="仿宋" w:eastAsia="仿宋" w:cs="宋体"/>
                <w:bCs/>
                <w:kern w:val="0"/>
              </w:rPr>
            </w:pPr>
            <w:r>
              <w:rPr>
                <w:rFonts w:hint="eastAsia" w:ascii="仿宋" w:hAnsi="仿宋" w:eastAsia="仿宋" w:cs="宋体"/>
                <w:bCs/>
                <w:kern w:val="0"/>
              </w:rPr>
              <w:t>2023年</w:t>
            </w:r>
            <w:r>
              <w:rPr>
                <w:rFonts w:hint="eastAsia" w:ascii="仿宋" w:hAnsi="仿宋" w:eastAsia="仿宋" w:cs="宋体"/>
                <w:bCs/>
                <w:kern w:val="0"/>
                <w:lang w:val="en-US" w:eastAsia="zh-CN"/>
              </w:rPr>
              <w:t>10</w:t>
            </w:r>
            <w:r>
              <w:rPr>
                <w:rFonts w:hint="eastAsia" w:ascii="仿宋" w:hAnsi="仿宋" w:eastAsia="仿宋" w:cs="宋体"/>
                <w:bCs/>
                <w:kern w:val="0"/>
              </w:rPr>
              <w:t>月</w:t>
            </w:r>
            <w:r>
              <w:rPr>
                <w:rFonts w:hint="eastAsia" w:ascii="仿宋" w:hAnsi="仿宋" w:eastAsia="仿宋" w:cs="宋体"/>
                <w:bCs/>
                <w:kern w:val="0"/>
                <w:lang w:val="en-US" w:eastAsia="zh-CN"/>
              </w:rPr>
              <w:t>23</w:t>
            </w:r>
            <w:r>
              <w:rPr>
                <w:rFonts w:hint="eastAsia" w:ascii="仿宋" w:hAnsi="仿宋" w:eastAsia="仿宋" w:cs="宋体"/>
                <w:bCs/>
                <w:kern w:val="0"/>
              </w:rPr>
              <w:t>日</w:t>
            </w:r>
          </w:p>
        </w:tc>
      </w:tr>
    </w:tbl>
    <w:p>
      <w:pPr>
        <w:rPr>
          <w:rFonts w:ascii="Times New Roman" w:hAnsi="Times New Roman" w:cs="Times New Roman"/>
        </w:rPr>
      </w:pPr>
    </w:p>
    <w:sectPr>
      <w:pgSz w:w="16840" w:h="11900" w:orient="landscape"/>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w:altName w:val="汉仪中宋简"/>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 w:name="CESI仿宋-GB2312">
    <w:panose1 w:val="02000500000000000000"/>
    <w:charset w:val="86"/>
    <w:family w:val="auto"/>
    <w:pitch w:val="default"/>
    <w:sig w:usb0="800002AF" w:usb1="084F6CF8" w:usb2="00000010" w:usb3="00000000" w:csb0="0004000F" w:csb1="00000000"/>
  </w:font>
  <w:font w:name="方正黑体_GBK">
    <w:panose1 w:val="02000000000000000000"/>
    <w:charset w:val="86"/>
    <w:family w:val="auto"/>
    <w:pitch w:val="default"/>
    <w:sig w:usb0="00000001" w:usb1="08000000" w:usb2="00000000" w:usb3="00000000" w:csb0="00040000" w:csb1="00000000"/>
  </w:font>
  <w:font w:name="DengXian">
    <w:altName w:val="汉仪中宋简"/>
    <w:panose1 w:val="00000000000000000000"/>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DengXian">
    <w:altName w:val="汉仪中宋简"/>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00" w:usb3="00000000" w:csb0="00040000" w:csb1="00000000"/>
  </w:font>
  <w:font w:name="arial">
    <w:altName w:val="汉仪中宋简"/>
    <w:panose1 w:val="00000000000000000000"/>
    <w:charset w:val="00"/>
    <w:family w:val="auto"/>
    <w:pitch w:val="default"/>
    <w:sig w:usb0="00000000" w:usb1="00000000" w:usb2="00000000" w:usb3="00000000" w:csb0="00000000" w:csb1="00000000"/>
  </w:font>
  <w:font w:name="Noto Sans CJK JP Bold">
    <w:panose1 w:val="020B0800000000000000"/>
    <w:charset w:val="86"/>
    <w:family w:val="auto"/>
    <w:pitch w:val="default"/>
    <w:sig w:usb0="30000003" w:usb1="2BDF3C10" w:usb2="00000016" w:usb3="00000000" w:csb0="602E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20"/>
  <w:drawingGridVerticalSpacing w:val="42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05"/>
    <w:rsid w:val="00002080"/>
    <w:rsid w:val="00002DF5"/>
    <w:rsid w:val="00013780"/>
    <w:rsid w:val="0001739E"/>
    <w:rsid w:val="0002174D"/>
    <w:rsid w:val="00022175"/>
    <w:rsid w:val="00026EEC"/>
    <w:rsid w:val="00032B13"/>
    <w:rsid w:val="00033665"/>
    <w:rsid w:val="00036475"/>
    <w:rsid w:val="00037ED3"/>
    <w:rsid w:val="0004175E"/>
    <w:rsid w:val="00041BCF"/>
    <w:rsid w:val="00043F3C"/>
    <w:rsid w:val="00051AF1"/>
    <w:rsid w:val="00054385"/>
    <w:rsid w:val="000606F1"/>
    <w:rsid w:val="000622BB"/>
    <w:rsid w:val="00075E32"/>
    <w:rsid w:val="00076D07"/>
    <w:rsid w:val="00080CF1"/>
    <w:rsid w:val="00087F39"/>
    <w:rsid w:val="00091AAE"/>
    <w:rsid w:val="00093BAF"/>
    <w:rsid w:val="00096998"/>
    <w:rsid w:val="00096F39"/>
    <w:rsid w:val="000A0AA8"/>
    <w:rsid w:val="000A14F2"/>
    <w:rsid w:val="000A233E"/>
    <w:rsid w:val="000A4788"/>
    <w:rsid w:val="000A5251"/>
    <w:rsid w:val="000B1947"/>
    <w:rsid w:val="000B38F2"/>
    <w:rsid w:val="000B3F51"/>
    <w:rsid w:val="000B4260"/>
    <w:rsid w:val="000B47ED"/>
    <w:rsid w:val="000B53A6"/>
    <w:rsid w:val="000C6074"/>
    <w:rsid w:val="000E038B"/>
    <w:rsid w:val="000E0773"/>
    <w:rsid w:val="000F0C27"/>
    <w:rsid w:val="000F1C1A"/>
    <w:rsid w:val="00105A66"/>
    <w:rsid w:val="00107C2D"/>
    <w:rsid w:val="00112878"/>
    <w:rsid w:val="00117F0C"/>
    <w:rsid w:val="0012443C"/>
    <w:rsid w:val="001266BA"/>
    <w:rsid w:val="00143B0B"/>
    <w:rsid w:val="00153934"/>
    <w:rsid w:val="00154BE9"/>
    <w:rsid w:val="00156214"/>
    <w:rsid w:val="00157AFB"/>
    <w:rsid w:val="0017026D"/>
    <w:rsid w:val="001706E4"/>
    <w:rsid w:val="00173632"/>
    <w:rsid w:val="0017648C"/>
    <w:rsid w:val="00181676"/>
    <w:rsid w:val="00182EFB"/>
    <w:rsid w:val="001A2141"/>
    <w:rsid w:val="001A5B5D"/>
    <w:rsid w:val="001A6A3B"/>
    <w:rsid w:val="001B1E87"/>
    <w:rsid w:val="001B61F0"/>
    <w:rsid w:val="001D712F"/>
    <w:rsid w:val="001E5603"/>
    <w:rsid w:val="001F0170"/>
    <w:rsid w:val="001F1AC8"/>
    <w:rsid w:val="001F7944"/>
    <w:rsid w:val="00202B47"/>
    <w:rsid w:val="00212023"/>
    <w:rsid w:val="0021648C"/>
    <w:rsid w:val="00225349"/>
    <w:rsid w:val="002300F1"/>
    <w:rsid w:val="00232A48"/>
    <w:rsid w:val="00235340"/>
    <w:rsid w:val="00237416"/>
    <w:rsid w:val="00237CEA"/>
    <w:rsid w:val="002448CD"/>
    <w:rsid w:val="002452EA"/>
    <w:rsid w:val="00251FAE"/>
    <w:rsid w:val="00253F52"/>
    <w:rsid w:val="00260007"/>
    <w:rsid w:val="00262163"/>
    <w:rsid w:val="002738D8"/>
    <w:rsid w:val="00273DE2"/>
    <w:rsid w:val="00283F79"/>
    <w:rsid w:val="00287BAE"/>
    <w:rsid w:val="00291DAF"/>
    <w:rsid w:val="0029348D"/>
    <w:rsid w:val="0029434F"/>
    <w:rsid w:val="002970D3"/>
    <w:rsid w:val="002A1156"/>
    <w:rsid w:val="002A1329"/>
    <w:rsid w:val="002A7744"/>
    <w:rsid w:val="002B0943"/>
    <w:rsid w:val="002B0C58"/>
    <w:rsid w:val="002B30AE"/>
    <w:rsid w:val="002B4A7F"/>
    <w:rsid w:val="002B6A13"/>
    <w:rsid w:val="002C2708"/>
    <w:rsid w:val="002C7C38"/>
    <w:rsid w:val="002D02A8"/>
    <w:rsid w:val="002D0CBE"/>
    <w:rsid w:val="002D2BC2"/>
    <w:rsid w:val="002E5D55"/>
    <w:rsid w:val="002F1661"/>
    <w:rsid w:val="002F25F7"/>
    <w:rsid w:val="002F4B0B"/>
    <w:rsid w:val="002F527D"/>
    <w:rsid w:val="002F73CB"/>
    <w:rsid w:val="002F7C9D"/>
    <w:rsid w:val="00303B44"/>
    <w:rsid w:val="0031383E"/>
    <w:rsid w:val="003179CE"/>
    <w:rsid w:val="00320578"/>
    <w:rsid w:val="00325ED6"/>
    <w:rsid w:val="003413E2"/>
    <w:rsid w:val="00342529"/>
    <w:rsid w:val="0035113D"/>
    <w:rsid w:val="00354F90"/>
    <w:rsid w:val="00363C6D"/>
    <w:rsid w:val="00370D40"/>
    <w:rsid w:val="00372D07"/>
    <w:rsid w:val="003951F7"/>
    <w:rsid w:val="00396E0F"/>
    <w:rsid w:val="003A1EC0"/>
    <w:rsid w:val="003A1EF7"/>
    <w:rsid w:val="003A44CE"/>
    <w:rsid w:val="003B293D"/>
    <w:rsid w:val="003B4666"/>
    <w:rsid w:val="003C2156"/>
    <w:rsid w:val="003C571A"/>
    <w:rsid w:val="003D42E5"/>
    <w:rsid w:val="003E00FC"/>
    <w:rsid w:val="003E09CE"/>
    <w:rsid w:val="003E1455"/>
    <w:rsid w:val="003E29B8"/>
    <w:rsid w:val="003E5479"/>
    <w:rsid w:val="003F1E23"/>
    <w:rsid w:val="0041323F"/>
    <w:rsid w:val="00413AAA"/>
    <w:rsid w:val="004205F9"/>
    <w:rsid w:val="00422312"/>
    <w:rsid w:val="00422406"/>
    <w:rsid w:val="004262EA"/>
    <w:rsid w:val="00430CCC"/>
    <w:rsid w:val="00435150"/>
    <w:rsid w:val="00440F47"/>
    <w:rsid w:val="00442BB9"/>
    <w:rsid w:val="00444E6D"/>
    <w:rsid w:val="00451F8A"/>
    <w:rsid w:val="00455108"/>
    <w:rsid w:val="00462541"/>
    <w:rsid w:val="0047084E"/>
    <w:rsid w:val="00473462"/>
    <w:rsid w:val="0047512B"/>
    <w:rsid w:val="00480C3B"/>
    <w:rsid w:val="004810C8"/>
    <w:rsid w:val="00481D7C"/>
    <w:rsid w:val="004828FF"/>
    <w:rsid w:val="00485262"/>
    <w:rsid w:val="00485F0D"/>
    <w:rsid w:val="004939EA"/>
    <w:rsid w:val="00493E89"/>
    <w:rsid w:val="00494098"/>
    <w:rsid w:val="004953B3"/>
    <w:rsid w:val="004975C3"/>
    <w:rsid w:val="004A12BB"/>
    <w:rsid w:val="004A6519"/>
    <w:rsid w:val="004A6645"/>
    <w:rsid w:val="004B132A"/>
    <w:rsid w:val="004C0831"/>
    <w:rsid w:val="004C2AF3"/>
    <w:rsid w:val="004C676C"/>
    <w:rsid w:val="004D4B8D"/>
    <w:rsid w:val="004D55E7"/>
    <w:rsid w:val="004E00BA"/>
    <w:rsid w:val="004E0E1A"/>
    <w:rsid w:val="004E2CDC"/>
    <w:rsid w:val="004E428D"/>
    <w:rsid w:val="004F2833"/>
    <w:rsid w:val="004F6FA0"/>
    <w:rsid w:val="005003E6"/>
    <w:rsid w:val="005024E5"/>
    <w:rsid w:val="00502A3D"/>
    <w:rsid w:val="00505BB7"/>
    <w:rsid w:val="00516CD1"/>
    <w:rsid w:val="00521B3D"/>
    <w:rsid w:val="00521B5E"/>
    <w:rsid w:val="00524556"/>
    <w:rsid w:val="00525392"/>
    <w:rsid w:val="0053160D"/>
    <w:rsid w:val="00537A3E"/>
    <w:rsid w:val="00546B24"/>
    <w:rsid w:val="005510C6"/>
    <w:rsid w:val="0055229B"/>
    <w:rsid w:val="00561320"/>
    <w:rsid w:val="00580A15"/>
    <w:rsid w:val="00586EA3"/>
    <w:rsid w:val="005A079E"/>
    <w:rsid w:val="005A3C74"/>
    <w:rsid w:val="005A5062"/>
    <w:rsid w:val="005A62A7"/>
    <w:rsid w:val="005A76A6"/>
    <w:rsid w:val="005B01DD"/>
    <w:rsid w:val="005B178A"/>
    <w:rsid w:val="005C36E1"/>
    <w:rsid w:val="005C3B34"/>
    <w:rsid w:val="005C4FC4"/>
    <w:rsid w:val="005C634A"/>
    <w:rsid w:val="005D746E"/>
    <w:rsid w:val="005E47EC"/>
    <w:rsid w:val="0061098A"/>
    <w:rsid w:val="0061558C"/>
    <w:rsid w:val="006205FD"/>
    <w:rsid w:val="006247FE"/>
    <w:rsid w:val="00626E1F"/>
    <w:rsid w:val="006332AE"/>
    <w:rsid w:val="00641BD2"/>
    <w:rsid w:val="006435E5"/>
    <w:rsid w:val="00644A02"/>
    <w:rsid w:val="00646027"/>
    <w:rsid w:val="00647C1A"/>
    <w:rsid w:val="00650162"/>
    <w:rsid w:val="0065191F"/>
    <w:rsid w:val="00655506"/>
    <w:rsid w:val="00655AFF"/>
    <w:rsid w:val="00655E39"/>
    <w:rsid w:val="00655F7A"/>
    <w:rsid w:val="006567A7"/>
    <w:rsid w:val="0065773F"/>
    <w:rsid w:val="00663947"/>
    <w:rsid w:val="00665071"/>
    <w:rsid w:val="00684663"/>
    <w:rsid w:val="00685D8C"/>
    <w:rsid w:val="00693730"/>
    <w:rsid w:val="00694A18"/>
    <w:rsid w:val="00695E39"/>
    <w:rsid w:val="006A7952"/>
    <w:rsid w:val="006C1BED"/>
    <w:rsid w:val="006C5F3F"/>
    <w:rsid w:val="006C7B6C"/>
    <w:rsid w:val="006D3403"/>
    <w:rsid w:val="006D5F8B"/>
    <w:rsid w:val="006E333C"/>
    <w:rsid w:val="006F3A05"/>
    <w:rsid w:val="007079AB"/>
    <w:rsid w:val="00711479"/>
    <w:rsid w:val="00721D8C"/>
    <w:rsid w:val="00733E22"/>
    <w:rsid w:val="00741348"/>
    <w:rsid w:val="00743252"/>
    <w:rsid w:val="00750F04"/>
    <w:rsid w:val="00753035"/>
    <w:rsid w:val="0076029A"/>
    <w:rsid w:val="00760926"/>
    <w:rsid w:val="0076420F"/>
    <w:rsid w:val="00777357"/>
    <w:rsid w:val="00783D92"/>
    <w:rsid w:val="00795ADA"/>
    <w:rsid w:val="007A20B6"/>
    <w:rsid w:val="007A2201"/>
    <w:rsid w:val="007A6B82"/>
    <w:rsid w:val="007B01B9"/>
    <w:rsid w:val="007B19DC"/>
    <w:rsid w:val="007D08CE"/>
    <w:rsid w:val="007E0124"/>
    <w:rsid w:val="007E64EF"/>
    <w:rsid w:val="007E7328"/>
    <w:rsid w:val="007F52CA"/>
    <w:rsid w:val="007F55E7"/>
    <w:rsid w:val="00803C46"/>
    <w:rsid w:val="00805034"/>
    <w:rsid w:val="0080504B"/>
    <w:rsid w:val="00807227"/>
    <w:rsid w:val="008124C3"/>
    <w:rsid w:val="00820CA6"/>
    <w:rsid w:val="00821B11"/>
    <w:rsid w:val="00824CE2"/>
    <w:rsid w:val="00831E0B"/>
    <w:rsid w:val="00834B7D"/>
    <w:rsid w:val="00834C18"/>
    <w:rsid w:val="0084388F"/>
    <w:rsid w:val="00852414"/>
    <w:rsid w:val="008532CB"/>
    <w:rsid w:val="00853334"/>
    <w:rsid w:val="008547CE"/>
    <w:rsid w:val="00860FED"/>
    <w:rsid w:val="008630C4"/>
    <w:rsid w:val="00863FAE"/>
    <w:rsid w:val="00864363"/>
    <w:rsid w:val="00865905"/>
    <w:rsid w:val="008717A6"/>
    <w:rsid w:val="008728B9"/>
    <w:rsid w:val="00872FC8"/>
    <w:rsid w:val="008733D5"/>
    <w:rsid w:val="008748F3"/>
    <w:rsid w:val="00876970"/>
    <w:rsid w:val="0089070B"/>
    <w:rsid w:val="00896C84"/>
    <w:rsid w:val="008A07E0"/>
    <w:rsid w:val="008A0A88"/>
    <w:rsid w:val="008A27B0"/>
    <w:rsid w:val="008B15AA"/>
    <w:rsid w:val="008C30B2"/>
    <w:rsid w:val="008C3822"/>
    <w:rsid w:val="008C4751"/>
    <w:rsid w:val="008C5126"/>
    <w:rsid w:val="008C5877"/>
    <w:rsid w:val="008C5EFE"/>
    <w:rsid w:val="008D2F3B"/>
    <w:rsid w:val="008D505C"/>
    <w:rsid w:val="008E1661"/>
    <w:rsid w:val="008E5AB5"/>
    <w:rsid w:val="008E7F6A"/>
    <w:rsid w:val="008F3238"/>
    <w:rsid w:val="0091091B"/>
    <w:rsid w:val="0091347C"/>
    <w:rsid w:val="0091513E"/>
    <w:rsid w:val="0091776C"/>
    <w:rsid w:val="0092379A"/>
    <w:rsid w:val="00927A7E"/>
    <w:rsid w:val="009329B8"/>
    <w:rsid w:val="009355FB"/>
    <w:rsid w:val="00955B6B"/>
    <w:rsid w:val="009609F9"/>
    <w:rsid w:val="00973D3C"/>
    <w:rsid w:val="00973E99"/>
    <w:rsid w:val="00974EED"/>
    <w:rsid w:val="009751EE"/>
    <w:rsid w:val="0097564C"/>
    <w:rsid w:val="00981A01"/>
    <w:rsid w:val="00983682"/>
    <w:rsid w:val="00985CA0"/>
    <w:rsid w:val="00987227"/>
    <w:rsid w:val="0098766D"/>
    <w:rsid w:val="00991E3C"/>
    <w:rsid w:val="00997874"/>
    <w:rsid w:val="009A03C0"/>
    <w:rsid w:val="009A3C66"/>
    <w:rsid w:val="009A7CA1"/>
    <w:rsid w:val="009B6338"/>
    <w:rsid w:val="009C45B6"/>
    <w:rsid w:val="009C48AC"/>
    <w:rsid w:val="009D0EEC"/>
    <w:rsid w:val="009D1BA3"/>
    <w:rsid w:val="009D2B3B"/>
    <w:rsid w:val="009F2A68"/>
    <w:rsid w:val="009F4F1F"/>
    <w:rsid w:val="00A0058C"/>
    <w:rsid w:val="00A022F9"/>
    <w:rsid w:val="00A02FDC"/>
    <w:rsid w:val="00A035A0"/>
    <w:rsid w:val="00A11FA2"/>
    <w:rsid w:val="00A127F4"/>
    <w:rsid w:val="00A12B84"/>
    <w:rsid w:val="00A14207"/>
    <w:rsid w:val="00A2318B"/>
    <w:rsid w:val="00A24DA3"/>
    <w:rsid w:val="00A32C23"/>
    <w:rsid w:val="00A355EB"/>
    <w:rsid w:val="00A37021"/>
    <w:rsid w:val="00A37A25"/>
    <w:rsid w:val="00A41D3F"/>
    <w:rsid w:val="00A448EC"/>
    <w:rsid w:val="00A46D6C"/>
    <w:rsid w:val="00A47E4C"/>
    <w:rsid w:val="00A56C19"/>
    <w:rsid w:val="00A6117E"/>
    <w:rsid w:val="00A659C0"/>
    <w:rsid w:val="00A72ECA"/>
    <w:rsid w:val="00A76B6D"/>
    <w:rsid w:val="00A76EF8"/>
    <w:rsid w:val="00A85E2D"/>
    <w:rsid w:val="00A8740E"/>
    <w:rsid w:val="00A93635"/>
    <w:rsid w:val="00AA0027"/>
    <w:rsid w:val="00AA0AEB"/>
    <w:rsid w:val="00AA4BB5"/>
    <w:rsid w:val="00AA74E9"/>
    <w:rsid w:val="00AB1547"/>
    <w:rsid w:val="00AB32FC"/>
    <w:rsid w:val="00AB4AE0"/>
    <w:rsid w:val="00AB4E4C"/>
    <w:rsid w:val="00AB67B7"/>
    <w:rsid w:val="00AC2EC6"/>
    <w:rsid w:val="00AC3113"/>
    <w:rsid w:val="00AC4B86"/>
    <w:rsid w:val="00AC5281"/>
    <w:rsid w:val="00AD3778"/>
    <w:rsid w:val="00AE6E33"/>
    <w:rsid w:val="00AE7740"/>
    <w:rsid w:val="00AF0486"/>
    <w:rsid w:val="00B044FE"/>
    <w:rsid w:val="00B0516E"/>
    <w:rsid w:val="00B05F61"/>
    <w:rsid w:val="00B17BAC"/>
    <w:rsid w:val="00B32C1F"/>
    <w:rsid w:val="00B332BF"/>
    <w:rsid w:val="00B41844"/>
    <w:rsid w:val="00B42145"/>
    <w:rsid w:val="00B43368"/>
    <w:rsid w:val="00B43848"/>
    <w:rsid w:val="00B4450D"/>
    <w:rsid w:val="00B45765"/>
    <w:rsid w:val="00B45774"/>
    <w:rsid w:val="00B459EF"/>
    <w:rsid w:val="00B47CFC"/>
    <w:rsid w:val="00B50307"/>
    <w:rsid w:val="00B51942"/>
    <w:rsid w:val="00B52B16"/>
    <w:rsid w:val="00B547A3"/>
    <w:rsid w:val="00B566AD"/>
    <w:rsid w:val="00B65400"/>
    <w:rsid w:val="00B74A97"/>
    <w:rsid w:val="00B8256A"/>
    <w:rsid w:val="00B849F5"/>
    <w:rsid w:val="00B8525B"/>
    <w:rsid w:val="00B86DA3"/>
    <w:rsid w:val="00B94D50"/>
    <w:rsid w:val="00BA567E"/>
    <w:rsid w:val="00BA739D"/>
    <w:rsid w:val="00BB278E"/>
    <w:rsid w:val="00BB41D8"/>
    <w:rsid w:val="00BB4E9D"/>
    <w:rsid w:val="00BB537C"/>
    <w:rsid w:val="00BC0ED9"/>
    <w:rsid w:val="00BC1293"/>
    <w:rsid w:val="00BC1B8A"/>
    <w:rsid w:val="00BC6EB4"/>
    <w:rsid w:val="00BD7EF4"/>
    <w:rsid w:val="00BE1967"/>
    <w:rsid w:val="00BE37DF"/>
    <w:rsid w:val="00BF0900"/>
    <w:rsid w:val="00BF2C98"/>
    <w:rsid w:val="00C0795D"/>
    <w:rsid w:val="00C13884"/>
    <w:rsid w:val="00C1467E"/>
    <w:rsid w:val="00C14810"/>
    <w:rsid w:val="00C21BAE"/>
    <w:rsid w:val="00C31E2C"/>
    <w:rsid w:val="00C34245"/>
    <w:rsid w:val="00C34398"/>
    <w:rsid w:val="00C3538E"/>
    <w:rsid w:val="00C416C4"/>
    <w:rsid w:val="00C47DD3"/>
    <w:rsid w:val="00C61DA3"/>
    <w:rsid w:val="00C634EB"/>
    <w:rsid w:val="00C64252"/>
    <w:rsid w:val="00C65C14"/>
    <w:rsid w:val="00C723DD"/>
    <w:rsid w:val="00C72A37"/>
    <w:rsid w:val="00C72B1D"/>
    <w:rsid w:val="00C73978"/>
    <w:rsid w:val="00C7678A"/>
    <w:rsid w:val="00C821EF"/>
    <w:rsid w:val="00C8592F"/>
    <w:rsid w:val="00CB13DB"/>
    <w:rsid w:val="00CB24FB"/>
    <w:rsid w:val="00CB315D"/>
    <w:rsid w:val="00CC4A97"/>
    <w:rsid w:val="00CD3C84"/>
    <w:rsid w:val="00CD7886"/>
    <w:rsid w:val="00CE7B89"/>
    <w:rsid w:val="00CF5700"/>
    <w:rsid w:val="00D011E3"/>
    <w:rsid w:val="00D07C42"/>
    <w:rsid w:val="00D1005A"/>
    <w:rsid w:val="00D11149"/>
    <w:rsid w:val="00D208CE"/>
    <w:rsid w:val="00D216B8"/>
    <w:rsid w:val="00D22FA9"/>
    <w:rsid w:val="00D23DE8"/>
    <w:rsid w:val="00D25296"/>
    <w:rsid w:val="00D26CC3"/>
    <w:rsid w:val="00D35FA3"/>
    <w:rsid w:val="00D35FA9"/>
    <w:rsid w:val="00D4033A"/>
    <w:rsid w:val="00D50521"/>
    <w:rsid w:val="00D51024"/>
    <w:rsid w:val="00D51C78"/>
    <w:rsid w:val="00D53561"/>
    <w:rsid w:val="00D62B87"/>
    <w:rsid w:val="00D656C6"/>
    <w:rsid w:val="00D747D1"/>
    <w:rsid w:val="00D76C34"/>
    <w:rsid w:val="00D76D2E"/>
    <w:rsid w:val="00D819BB"/>
    <w:rsid w:val="00D81E67"/>
    <w:rsid w:val="00D91A67"/>
    <w:rsid w:val="00D93CC2"/>
    <w:rsid w:val="00D9551B"/>
    <w:rsid w:val="00DA1CA5"/>
    <w:rsid w:val="00DA3D90"/>
    <w:rsid w:val="00DA5DAB"/>
    <w:rsid w:val="00DB449C"/>
    <w:rsid w:val="00DB5D4D"/>
    <w:rsid w:val="00DD0B37"/>
    <w:rsid w:val="00DD337D"/>
    <w:rsid w:val="00DD3F30"/>
    <w:rsid w:val="00DD60BD"/>
    <w:rsid w:val="00DD7F07"/>
    <w:rsid w:val="00DE02C8"/>
    <w:rsid w:val="00DE03F1"/>
    <w:rsid w:val="00DE18FE"/>
    <w:rsid w:val="00DE3E9A"/>
    <w:rsid w:val="00DF660C"/>
    <w:rsid w:val="00DF76CE"/>
    <w:rsid w:val="00DF7CA2"/>
    <w:rsid w:val="00E015E6"/>
    <w:rsid w:val="00E0716E"/>
    <w:rsid w:val="00E134E3"/>
    <w:rsid w:val="00E147C1"/>
    <w:rsid w:val="00E14D07"/>
    <w:rsid w:val="00E16AC4"/>
    <w:rsid w:val="00E17201"/>
    <w:rsid w:val="00E23BB6"/>
    <w:rsid w:val="00E26118"/>
    <w:rsid w:val="00E41E50"/>
    <w:rsid w:val="00E42E54"/>
    <w:rsid w:val="00E449C3"/>
    <w:rsid w:val="00E521BB"/>
    <w:rsid w:val="00E55D17"/>
    <w:rsid w:val="00E62C17"/>
    <w:rsid w:val="00E761C9"/>
    <w:rsid w:val="00E76ED1"/>
    <w:rsid w:val="00E817C1"/>
    <w:rsid w:val="00E8219A"/>
    <w:rsid w:val="00E8384E"/>
    <w:rsid w:val="00EA0D3B"/>
    <w:rsid w:val="00EA15BC"/>
    <w:rsid w:val="00EA67EF"/>
    <w:rsid w:val="00EB1C22"/>
    <w:rsid w:val="00EC1507"/>
    <w:rsid w:val="00EC3653"/>
    <w:rsid w:val="00EC5C69"/>
    <w:rsid w:val="00ED19DF"/>
    <w:rsid w:val="00ED45C8"/>
    <w:rsid w:val="00EE5CF8"/>
    <w:rsid w:val="00EF0208"/>
    <w:rsid w:val="00F034AF"/>
    <w:rsid w:val="00F05740"/>
    <w:rsid w:val="00F10642"/>
    <w:rsid w:val="00F13DF0"/>
    <w:rsid w:val="00F173BB"/>
    <w:rsid w:val="00F20754"/>
    <w:rsid w:val="00F26B34"/>
    <w:rsid w:val="00F34459"/>
    <w:rsid w:val="00F45595"/>
    <w:rsid w:val="00F46889"/>
    <w:rsid w:val="00F501C9"/>
    <w:rsid w:val="00F539A8"/>
    <w:rsid w:val="00F53EF3"/>
    <w:rsid w:val="00F540D2"/>
    <w:rsid w:val="00F60026"/>
    <w:rsid w:val="00F60BDB"/>
    <w:rsid w:val="00F63943"/>
    <w:rsid w:val="00F70419"/>
    <w:rsid w:val="00F7534C"/>
    <w:rsid w:val="00F75380"/>
    <w:rsid w:val="00F80EB4"/>
    <w:rsid w:val="00F85889"/>
    <w:rsid w:val="00F85C6B"/>
    <w:rsid w:val="00F86EE2"/>
    <w:rsid w:val="00F95D04"/>
    <w:rsid w:val="00F96F25"/>
    <w:rsid w:val="00FA7A3B"/>
    <w:rsid w:val="00FB57B3"/>
    <w:rsid w:val="00FC540F"/>
    <w:rsid w:val="00FD2343"/>
    <w:rsid w:val="00FD5A1D"/>
    <w:rsid w:val="00FD7B20"/>
    <w:rsid w:val="00FE0D07"/>
    <w:rsid w:val="00FE5832"/>
    <w:rsid w:val="2797C1E4"/>
    <w:rsid w:val="3F26EBFF"/>
    <w:rsid w:val="6FFFA260"/>
    <w:rsid w:val="BFE951AA"/>
    <w:rsid w:val="BFFEC40C"/>
    <w:rsid w:val="F3F7D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5">
    <w:name w:val="Strong"/>
    <w:basedOn w:val="4"/>
    <w:qFormat/>
    <w:uiPriority w:val="22"/>
    <w:rPr>
      <w:b/>
    </w:rPr>
  </w:style>
  <w:style w:type="character" w:customStyle="1" w:styleId="6">
    <w:name w:val="normal__char1"/>
    <w:basedOn w:val="4"/>
    <w:qFormat/>
    <w:uiPriority w:val="0"/>
    <w:rPr>
      <w:rFonts w:hint="default" w:ascii="Times New Roman" w:hAnsi="Times New Roman" w:cs="Times New Roman"/>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79</Words>
  <Characters>452</Characters>
  <Lines>3</Lines>
  <Paragraphs>1</Paragraphs>
  <TotalTime>1</TotalTime>
  <ScaleCrop>false</ScaleCrop>
  <LinksUpToDate>false</LinksUpToDate>
  <CharactersWithSpaces>530</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2021-05-14T06:57:00Z</dcterms:created>
  <dc:creator>Wang Chen</dc:creator>
  <cp:lastModifiedBy>twq</cp:lastModifiedBy>
  <dcterms:modified xsi:type="dcterms:W3CDTF">2024-03-15T15:12:16Z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ACDF024D199EE8B0B4AAD565936D5EC5</vt:lpwstr>
  </property>
</Properties>
</file>