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闵行区关于加快推进文化创意产业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高质量发展的政策意见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》征求意见的公告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kern w:val="3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为深入实施“文化+”战略，充分发挥文化创意产业对区域经济社会发展的支撑作用，根据《关于加快本市文化创意产业创新发展的若干意见》《闵行区加快推进文化创意产业发展若干意见》等相关文件精神，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我办</w:t>
      </w:r>
      <w:r>
        <w:rPr>
          <w:rFonts w:hint="eastAsia" w:ascii="仿宋" w:hAnsi="仿宋" w:eastAsia="仿宋" w:cs="仿宋"/>
          <w:kern w:val="3"/>
          <w:sz w:val="32"/>
          <w:szCs w:val="32"/>
        </w:rPr>
        <w:t>起草了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闵行区关于加快推进文化创意产业高质量发展的政策意见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征求意见稿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kern w:val="3"/>
          <w:sz w:val="32"/>
          <w:szCs w:val="32"/>
        </w:rPr>
        <w:t>，现将主要内容向社会公开征求意见，公众可通过以下途径和方式提出反馈意见。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征集时间：2024年1月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3"/>
          <w:sz w:val="32"/>
          <w:szCs w:val="32"/>
        </w:rPr>
        <w:t>日—2024年2月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kern w:val="3"/>
          <w:sz w:val="32"/>
          <w:szCs w:val="32"/>
        </w:rPr>
        <w:t>日；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通过电子邮件将意见发送至：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"mailto:wcbxx@shmh.gov.cn。"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wcbxx@shmh.gov.cn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3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通过信件邮寄至：上海市沪闵路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6258</w:t>
      </w:r>
      <w:r>
        <w:rPr>
          <w:rFonts w:hint="eastAsia" w:ascii="仿宋" w:hAnsi="仿宋" w:eastAsia="仿宋" w:cs="仿宋"/>
          <w:kern w:val="3"/>
          <w:sz w:val="32"/>
          <w:szCs w:val="32"/>
        </w:rPr>
        <w:t>号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1号楼528</w:t>
      </w:r>
      <w:r>
        <w:rPr>
          <w:rFonts w:hint="eastAsia" w:ascii="仿宋" w:hAnsi="仿宋" w:eastAsia="仿宋" w:cs="仿宋"/>
          <w:kern w:val="3"/>
          <w:sz w:val="32"/>
          <w:szCs w:val="32"/>
        </w:rPr>
        <w:t>室（邮编：201199）。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闵行区文化创意产业推进领导小组办公室</w:t>
      </w:r>
      <w:r>
        <w:rPr>
          <w:rFonts w:hint="eastAsia" w:ascii="仿宋" w:hAnsi="仿宋" w:eastAsia="仿宋" w:cs="仿宋"/>
          <w:kern w:val="3"/>
          <w:sz w:val="32"/>
          <w:szCs w:val="32"/>
        </w:rPr>
        <w:t>将对市民和各有关单位提出的意见建议进行分析论证，对符合制定原则和要求的意见建议予以归类采纳。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3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闵行区文化创意产业推进领导小组办公室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3"/>
          <w:sz w:val="32"/>
          <w:szCs w:val="32"/>
        </w:rPr>
        <w:t>2024年1月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yMzM1NTY3ZjMzOTVlMDYyOWI5MjQxMGQ3YTdkYTEifQ=="/>
  </w:docVars>
  <w:rsids>
    <w:rsidRoot w:val="009835E4"/>
    <w:rsid w:val="0015223B"/>
    <w:rsid w:val="001D0EE5"/>
    <w:rsid w:val="0024069F"/>
    <w:rsid w:val="009835E4"/>
    <w:rsid w:val="00EF4006"/>
    <w:rsid w:val="03566B4D"/>
    <w:rsid w:val="0EA224A6"/>
    <w:rsid w:val="1AE37356"/>
    <w:rsid w:val="30AA2C0B"/>
    <w:rsid w:val="37260C8C"/>
    <w:rsid w:val="39AE76A2"/>
    <w:rsid w:val="43390074"/>
    <w:rsid w:val="44FF5255"/>
    <w:rsid w:val="5C79389A"/>
    <w:rsid w:val="5D1F428F"/>
    <w:rsid w:val="5DD766BF"/>
    <w:rsid w:val="62AA45FB"/>
    <w:rsid w:val="A7D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2024-01-08T03:41:00Z</dcterms:created>
  <dc:creator>Administrator</dc:creator>
  <cp:lastModifiedBy>Franziska</cp:lastModifiedBy>
  <dcterms:modified xsi:type="dcterms:W3CDTF">2024-01-10T02:48:29Z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87FA60E5F9AA45699DC0C82DAA8411C9_12</vt:lpwstr>
  </property>
</Properties>
</file>