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7F" w:rsidRDefault="0027660F">
      <w:pPr>
        <w:widowControl/>
        <w:jc w:val="center"/>
        <w:rPr>
          <w:rFonts w:ascii="华文中宋" w:eastAsia="华文中宋" w:hAnsi="华文中宋" w:cs="宋体"/>
          <w:kern w:val="36"/>
          <w:sz w:val="32"/>
          <w:szCs w:val="32"/>
        </w:rPr>
      </w:pPr>
      <w:r>
        <w:rPr>
          <w:rFonts w:ascii="华文中宋" w:eastAsia="华文中宋" w:hAnsi="华文中宋" w:cs="宋体" w:hint="eastAsia"/>
          <w:kern w:val="36"/>
          <w:sz w:val="32"/>
          <w:szCs w:val="32"/>
        </w:rPr>
        <w:t>上海博</w:t>
      </w:r>
      <w:proofErr w:type="gramStart"/>
      <w:r>
        <w:rPr>
          <w:rFonts w:ascii="华文中宋" w:eastAsia="华文中宋" w:hAnsi="华文中宋" w:cs="宋体" w:hint="eastAsia"/>
          <w:kern w:val="36"/>
          <w:sz w:val="32"/>
          <w:szCs w:val="32"/>
        </w:rPr>
        <w:t>世凯</w:t>
      </w:r>
      <w:proofErr w:type="gramEnd"/>
      <w:r>
        <w:rPr>
          <w:rFonts w:ascii="华文中宋" w:eastAsia="华文中宋" w:hAnsi="华文中宋" w:cs="宋体" w:hint="eastAsia"/>
          <w:kern w:val="36"/>
          <w:sz w:val="32"/>
          <w:szCs w:val="32"/>
        </w:rPr>
        <w:t>外国语学校2024年六年级招生简章</w:t>
      </w:r>
    </w:p>
    <w:p w:rsidR="00E4607F" w:rsidRDefault="00E4607F">
      <w:pPr>
        <w:widowControl/>
        <w:ind w:firstLineChars="200" w:firstLine="560"/>
        <w:jc w:val="left"/>
        <w:rPr>
          <w:rFonts w:ascii="仿宋" w:eastAsia="仿宋" w:hAnsi="仿宋" w:cs="宋体"/>
          <w:kern w:val="0"/>
          <w:sz w:val="28"/>
          <w:szCs w:val="28"/>
        </w:rPr>
      </w:pP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bookmarkStart w:id="0" w:name="_GoBack"/>
      <w:r w:rsidRPr="00616F28">
        <w:rPr>
          <w:rFonts w:ascii="仿宋" w:eastAsia="仿宋" w:hAnsi="仿宋" w:cs="宋体" w:hint="eastAsia"/>
          <w:kern w:val="0"/>
          <w:sz w:val="28"/>
          <w:szCs w:val="28"/>
        </w:rPr>
        <w:t>一、学校简介</w:t>
      </w:r>
    </w:p>
    <w:p w:rsidR="00E4607F" w:rsidRPr="00616F28" w:rsidRDefault="0027660F" w:rsidP="0067704A">
      <w:pPr>
        <w:spacing w:line="360" w:lineRule="auto"/>
        <w:ind w:firstLineChars="200" w:firstLine="560"/>
        <w:rPr>
          <w:rFonts w:ascii="仿宋" w:eastAsia="仿宋" w:hAnsi="仿宋" w:cs="仿宋"/>
          <w:sz w:val="28"/>
          <w:szCs w:val="28"/>
        </w:rPr>
      </w:pPr>
      <w:r w:rsidRPr="00616F28">
        <w:rPr>
          <w:rFonts w:ascii="仿宋" w:eastAsia="仿宋" w:hAnsi="仿宋" w:cs="仿宋" w:hint="eastAsia"/>
          <w:sz w:val="28"/>
          <w:szCs w:val="28"/>
        </w:rPr>
        <w:t>上海博</w:t>
      </w:r>
      <w:proofErr w:type="gramStart"/>
      <w:r w:rsidRPr="00616F28">
        <w:rPr>
          <w:rFonts w:ascii="仿宋" w:eastAsia="仿宋" w:hAnsi="仿宋" w:cs="仿宋" w:hint="eastAsia"/>
          <w:sz w:val="28"/>
          <w:szCs w:val="28"/>
        </w:rPr>
        <w:t>世凯</w:t>
      </w:r>
      <w:proofErr w:type="gramEnd"/>
      <w:r w:rsidRPr="00616F28">
        <w:rPr>
          <w:rFonts w:ascii="仿宋" w:eastAsia="仿宋" w:hAnsi="仿宋" w:cs="仿宋" w:hint="eastAsia"/>
          <w:sz w:val="28"/>
          <w:szCs w:val="28"/>
        </w:rPr>
        <w:t>外国语学校，位于闵行区浦江镇叶家桥路200号，交通便捷，地铁公交均可到达，是一所老百姓家门口的有寄宿条件的九年一贯制优质民办外国语学校。</w:t>
      </w:r>
    </w:p>
    <w:p w:rsidR="00E4607F" w:rsidRPr="00616F28" w:rsidRDefault="0027660F" w:rsidP="0067704A">
      <w:pPr>
        <w:spacing w:line="360" w:lineRule="auto"/>
        <w:ind w:firstLineChars="200" w:firstLine="560"/>
        <w:rPr>
          <w:rFonts w:ascii="仿宋" w:eastAsia="仿宋" w:hAnsi="仿宋" w:cs="仿宋"/>
          <w:sz w:val="28"/>
          <w:szCs w:val="28"/>
        </w:rPr>
      </w:pPr>
      <w:r w:rsidRPr="00616F28">
        <w:rPr>
          <w:rFonts w:ascii="仿宋" w:eastAsia="仿宋" w:hAnsi="仿宋" w:cs="仿宋" w:hint="eastAsia"/>
          <w:sz w:val="28"/>
          <w:szCs w:val="28"/>
        </w:rPr>
        <w:t>学校开办于2015年4月，占地面积35亩，建筑面积12506平方米。现有44个班级，学生1300多人，专任教师106人。学校以优质的办学质量、出众的英语特色赢得了良好的办学口碑，是一所充满生机和活力的学生喜欢的民办学校。</w:t>
      </w:r>
    </w:p>
    <w:p w:rsidR="00E4607F" w:rsidRPr="00616F28" w:rsidRDefault="0027660F" w:rsidP="0067704A">
      <w:pPr>
        <w:spacing w:line="360" w:lineRule="auto"/>
        <w:ind w:firstLineChars="200" w:firstLine="560"/>
        <w:rPr>
          <w:rFonts w:ascii="仿宋" w:eastAsia="仿宋" w:hAnsi="仿宋" w:cs="仿宋"/>
          <w:sz w:val="28"/>
          <w:szCs w:val="28"/>
        </w:rPr>
      </w:pPr>
      <w:r w:rsidRPr="00616F28">
        <w:rPr>
          <w:rFonts w:ascii="仿宋" w:eastAsia="仿宋" w:hAnsi="仿宋" w:cs="仿宋" w:hint="eastAsia"/>
          <w:sz w:val="28"/>
          <w:szCs w:val="28"/>
        </w:rPr>
        <w:t>学校以“</w:t>
      </w:r>
      <w:r w:rsidRPr="00616F28">
        <w:rPr>
          <w:rFonts w:ascii="仿宋" w:eastAsia="仿宋" w:hAnsi="仿宋" w:cs="黑体" w:hint="eastAsia"/>
          <w:bCs/>
          <w:sz w:val="28"/>
          <w:szCs w:val="28"/>
        </w:rPr>
        <w:t>中国灵魂、世界眼光、创新摇篮、孵化卓越</w:t>
      </w:r>
      <w:r w:rsidRPr="00616F28">
        <w:rPr>
          <w:rFonts w:ascii="仿宋" w:eastAsia="仿宋" w:hAnsi="仿宋" w:cs="仿宋" w:hint="eastAsia"/>
          <w:sz w:val="28"/>
          <w:szCs w:val="28"/>
        </w:rPr>
        <w:t>”为办学理念，以“</w:t>
      </w:r>
      <w:r w:rsidRPr="00616F28">
        <w:rPr>
          <w:rFonts w:ascii="仿宋" w:eastAsia="仿宋" w:hAnsi="仿宋" w:cs="黑体" w:hint="eastAsia"/>
          <w:bCs/>
          <w:sz w:val="28"/>
          <w:szCs w:val="28"/>
        </w:rPr>
        <w:t>外语出众、理科见长、体魄强健、多元发展</w:t>
      </w:r>
      <w:r w:rsidRPr="00616F28">
        <w:rPr>
          <w:rFonts w:ascii="仿宋" w:eastAsia="仿宋" w:hAnsi="仿宋" w:cs="仿宋" w:hint="eastAsia"/>
          <w:sz w:val="28"/>
          <w:szCs w:val="28"/>
        </w:rPr>
        <w:t>”为办学特色，致力于培养基础厚实、扎根本土、全面发展的新时代人才。</w:t>
      </w:r>
    </w:p>
    <w:p w:rsidR="00E4607F" w:rsidRPr="00616F28" w:rsidRDefault="0027660F" w:rsidP="0067704A">
      <w:pPr>
        <w:spacing w:line="360" w:lineRule="auto"/>
        <w:ind w:firstLineChars="200" w:firstLine="560"/>
        <w:rPr>
          <w:rFonts w:ascii="仿宋" w:eastAsia="仿宋" w:hAnsi="仿宋" w:cs="仿宋"/>
          <w:sz w:val="28"/>
          <w:szCs w:val="28"/>
        </w:rPr>
      </w:pPr>
      <w:r w:rsidRPr="00616F28">
        <w:rPr>
          <w:rFonts w:ascii="仿宋" w:eastAsia="仿宋" w:hAnsi="仿宋" w:cs="仿宋" w:hint="eastAsia"/>
          <w:sz w:val="28"/>
          <w:szCs w:val="28"/>
        </w:rPr>
        <w:t>学校尊重每一位学生的个体差异，鼓励每一位学生在各个领域全面发展，创设了博</w:t>
      </w:r>
      <w:proofErr w:type="gramStart"/>
      <w:r w:rsidRPr="00616F28">
        <w:rPr>
          <w:rFonts w:ascii="仿宋" w:eastAsia="仿宋" w:hAnsi="仿宋" w:cs="仿宋" w:hint="eastAsia"/>
          <w:sz w:val="28"/>
          <w:szCs w:val="28"/>
        </w:rPr>
        <w:t>世凯</w:t>
      </w:r>
      <w:proofErr w:type="gramEnd"/>
      <w:r w:rsidRPr="00616F28">
        <w:rPr>
          <w:rFonts w:ascii="仿宋" w:eastAsia="仿宋" w:hAnsi="仿宋" w:cs="仿宋" w:hint="eastAsia"/>
          <w:sz w:val="28"/>
          <w:szCs w:val="28"/>
        </w:rPr>
        <w:t>全人发展课程：立德树人的育人养成课程，培育学生爱国爱校情怀，言行举止文明；基于国家课标的基础核心课程，夯实学科基础；中外教融合教学的英语课程，提升学生听说读写的英语核心素养；丰富多彩的探究拓展课程，发现学生的闪光点，培养兴趣特长；四类课程具有勤学与思辨，语言与沟通，情感与健康，合作与</w:t>
      </w:r>
      <w:proofErr w:type="gramStart"/>
      <w:r w:rsidRPr="00616F28">
        <w:rPr>
          <w:rFonts w:ascii="仿宋" w:eastAsia="仿宋" w:hAnsi="仿宋" w:cs="仿宋" w:hint="eastAsia"/>
          <w:sz w:val="28"/>
          <w:szCs w:val="28"/>
        </w:rPr>
        <w:t>创新四</w:t>
      </w:r>
      <w:proofErr w:type="gramEnd"/>
      <w:r w:rsidRPr="00616F28">
        <w:rPr>
          <w:rFonts w:ascii="仿宋" w:eastAsia="仿宋" w:hAnsi="仿宋" w:cs="仿宋" w:hint="eastAsia"/>
          <w:sz w:val="28"/>
          <w:szCs w:val="28"/>
        </w:rPr>
        <w:t>大核心素养，从而培养学生成为：有自信，爱思考，敢探究，德智体美劳全面发展的博</w:t>
      </w:r>
      <w:proofErr w:type="gramStart"/>
      <w:r w:rsidRPr="00616F28">
        <w:rPr>
          <w:rFonts w:ascii="仿宋" w:eastAsia="仿宋" w:hAnsi="仿宋" w:cs="仿宋" w:hint="eastAsia"/>
          <w:sz w:val="28"/>
          <w:szCs w:val="28"/>
        </w:rPr>
        <w:t>世凯</w:t>
      </w:r>
      <w:proofErr w:type="gramEnd"/>
      <w:r w:rsidRPr="00616F28">
        <w:rPr>
          <w:rFonts w:ascii="仿宋" w:eastAsia="仿宋" w:hAnsi="仿宋" w:cs="仿宋" w:hint="eastAsia"/>
          <w:sz w:val="28"/>
          <w:szCs w:val="28"/>
        </w:rPr>
        <w:t>人；爱祖国，善交往，有志向，会合作，有涵养的中国人</w:t>
      </w:r>
      <w:r w:rsidRPr="00616F28">
        <w:rPr>
          <w:rFonts w:ascii="仿宋" w:eastAsia="仿宋" w:hAnsi="仿宋" w:cs="仿宋" w:hint="eastAsia"/>
          <w:bCs/>
          <w:sz w:val="28"/>
          <w:szCs w:val="28"/>
        </w:rPr>
        <w:t>。</w:t>
      </w:r>
    </w:p>
    <w:p w:rsidR="00E4607F" w:rsidRPr="00616F28" w:rsidRDefault="0027660F" w:rsidP="0067704A">
      <w:pPr>
        <w:spacing w:line="360" w:lineRule="auto"/>
        <w:ind w:firstLineChars="200" w:firstLine="560"/>
        <w:rPr>
          <w:rFonts w:ascii="仿宋" w:eastAsia="仿宋" w:hAnsi="仿宋" w:cs="宋体"/>
          <w:kern w:val="0"/>
          <w:sz w:val="28"/>
          <w:szCs w:val="28"/>
        </w:rPr>
      </w:pPr>
      <w:r w:rsidRPr="00616F28">
        <w:rPr>
          <w:rFonts w:ascii="仿宋" w:eastAsia="仿宋" w:hAnsi="仿宋" w:cs="仿宋" w:hint="eastAsia"/>
          <w:sz w:val="28"/>
          <w:szCs w:val="28"/>
        </w:rPr>
        <w:lastRenderedPageBreak/>
        <w:t>学校管理团队专业、敬业，教师充满爱心，努力服务学生、服务家长，</w:t>
      </w:r>
      <w:proofErr w:type="gramStart"/>
      <w:r w:rsidRPr="00616F28">
        <w:rPr>
          <w:rFonts w:ascii="仿宋" w:eastAsia="仿宋" w:hAnsi="仿宋" w:cs="仿宋" w:hint="eastAsia"/>
          <w:sz w:val="28"/>
          <w:szCs w:val="28"/>
        </w:rPr>
        <w:t>特别</w:t>
      </w:r>
      <w:proofErr w:type="gramEnd"/>
      <w:r w:rsidRPr="00616F28">
        <w:rPr>
          <w:rFonts w:ascii="仿宋" w:eastAsia="仿宋" w:hAnsi="仿宋" w:cs="仿宋" w:hint="eastAsia"/>
          <w:sz w:val="28"/>
          <w:szCs w:val="28"/>
        </w:rPr>
        <w:t>以精干高效的</w:t>
      </w:r>
      <w:r w:rsidRPr="00616F28">
        <w:rPr>
          <w:rFonts w:ascii="仿宋" w:eastAsia="仿宋" w:hAnsi="仿宋" w:cs="黑体" w:hint="eastAsia"/>
          <w:bCs/>
          <w:sz w:val="28"/>
          <w:szCs w:val="28"/>
        </w:rPr>
        <w:t>小班化</w:t>
      </w:r>
      <w:r w:rsidRPr="00616F28">
        <w:rPr>
          <w:rFonts w:ascii="仿宋" w:eastAsia="仿宋" w:hAnsi="仿宋" w:cs="仿宋" w:hint="eastAsia"/>
          <w:sz w:val="28"/>
          <w:szCs w:val="28"/>
        </w:rPr>
        <w:t>为教学组织形式，关注每一位学生的全面发展，深得家长和社会的认同。</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二、招生计划</w:t>
      </w:r>
    </w:p>
    <w:p w:rsidR="00E4607F" w:rsidRPr="00616F28" w:rsidRDefault="0027660F" w:rsidP="0067704A">
      <w:pPr>
        <w:widowControl/>
        <w:spacing w:line="360" w:lineRule="auto"/>
        <w:ind w:firstLine="570"/>
        <w:jc w:val="left"/>
        <w:rPr>
          <w:rFonts w:ascii="仿宋" w:eastAsia="仿宋" w:hAnsi="仿宋" w:cs="宋体"/>
          <w:kern w:val="0"/>
          <w:sz w:val="28"/>
          <w:szCs w:val="28"/>
        </w:rPr>
      </w:pPr>
      <w:r w:rsidRPr="00616F28">
        <w:rPr>
          <w:rFonts w:ascii="仿宋" w:eastAsia="仿宋" w:hAnsi="仿宋" w:cs="宋体" w:hint="eastAsia"/>
          <w:kern w:val="0"/>
          <w:sz w:val="28"/>
          <w:szCs w:val="28"/>
        </w:rPr>
        <w:t>2024学年</w:t>
      </w:r>
      <w:r w:rsidRPr="00616F28">
        <w:rPr>
          <w:rFonts w:ascii="仿宋" w:eastAsia="仿宋" w:hAnsi="仿宋" w:cs="宋体"/>
          <w:kern w:val="0"/>
          <w:sz w:val="28"/>
          <w:szCs w:val="28"/>
        </w:rPr>
        <w:t>招生计划</w:t>
      </w:r>
      <w:r w:rsidRPr="00616F28">
        <w:rPr>
          <w:rFonts w:ascii="仿宋" w:eastAsia="仿宋" w:hAnsi="仿宋" w:cs="宋体" w:hint="eastAsia"/>
          <w:kern w:val="0"/>
          <w:sz w:val="28"/>
          <w:szCs w:val="28"/>
        </w:rPr>
        <w:t>总</w:t>
      </w:r>
      <w:r w:rsidRPr="00616F28">
        <w:rPr>
          <w:rFonts w:ascii="仿宋" w:eastAsia="仿宋" w:hAnsi="仿宋" w:cs="宋体"/>
          <w:kern w:val="0"/>
          <w:sz w:val="28"/>
          <w:szCs w:val="28"/>
        </w:rPr>
        <w:t>数：</w:t>
      </w:r>
      <w:r w:rsidRPr="00616F28">
        <w:rPr>
          <w:rFonts w:ascii="仿宋" w:eastAsia="仿宋" w:hAnsi="仿宋" w:cs="宋体" w:hint="eastAsia"/>
          <w:kern w:val="0"/>
          <w:sz w:val="28"/>
          <w:szCs w:val="28"/>
        </w:rPr>
        <w:t>112人</w:t>
      </w:r>
      <w:r w:rsidRPr="00616F28">
        <w:rPr>
          <w:rFonts w:ascii="仿宋" w:eastAsia="仿宋" w:hAnsi="仿宋" w:cs="宋体"/>
          <w:kern w:val="0"/>
          <w:sz w:val="28"/>
          <w:szCs w:val="28"/>
        </w:rPr>
        <w:t>。</w:t>
      </w:r>
      <w:r w:rsidRPr="00616F28">
        <w:rPr>
          <w:rFonts w:ascii="仿宋" w:eastAsia="仿宋" w:hAnsi="仿宋" w:cs="宋体" w:hint="eastAsia"/>
          <w:kern w:val="0"/>
          <w:sz w:val="28"/>
          <w:szCs w:val="28"/>
        </w:rPr>
        <w:t>分类</w:t>
      </w:r>
      <w:r w:rsidRPr="00616F28">
        <w:rPr>
          <w:rFonts w:ascii="仿宋" w:eastAsia="仿宋" w:hAnsi="仿宋" w:cs="宋体"/>
          <w:kern w:val="0"/>
          <w:sz w:val="28"/>
          <w:szCs w:val="28"/>
        </w:rPr>
        <w:t>如下：</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本校</w:t>
      </w:r>
      <w:r w:rsidRPr="00616F28">
        <w:rPr>
          <w:rFonts w:ascii="仿宋" w:eastAsia="仿宋" w:hAnsi="仿宋" w:cs="宋体"/>
          <w:kern w:val="0"/>
          <w:sz w:val="28"/>
          <w:szCs w:val="28"/>
        </w:rPr>
        <w:t>直升：</w:t>
      </w:r>
      <w:r w:rsidRPr="00616F28">
        <w:rPr>
          <w:rFonts w:ascii="仿宋" w:eastAsia="仿宋" w:hAnsi="仿宋" w:cs="宋体" w:hint="eastAsia"/>
          <w:kern w:val="0"/>
          <w:sz w:val="28"/>
          <w:szCs w:val="28"/>
        </w:rPr>
        <w:t>93人；</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统招：10人（其中走读6人，</w:t>
      </w:r>
      <w:r w:rsidRPr="00616F28">
        <w:rPr>
          <w:rFonts w:ascii="仿宋" w:eastAsia="仿宋" w:hAnsi="仿宋" w:cs="宋体"/>
          <w:kern w:val="0"/>
          <w:sz w:val="28"/>
          <w:szCs w:val="28"/>
        </w:rPr>
        <w:t>住宿</w:t>
      </w:r>
      <w:r w:rsidRPr="00616F28">
        <w:rPr>
          <w:rFonts w:ascii="仿宋" w:eastAsia="仿宋" w:hAnsi="仿宋" w:cs="宋体" w:hint="eastAsia"/>
          <w:kern w:val="0"/>
          <w:sz w:val="28"/>
          <w:szCs w:val="28"/>
        </w:rPr>
        <w:t>4人；接受</w:t>
      </w:r>
      <w:r w:rsidRPr="00616F28">
        <w:rPr>
          <w:rFonts w:ascii="仿宋" w:eastAsia="仿宋" w:hAnsi="仿宋" w:cs="宋体"/>
          <w:kern w:val="0"/>
          <w:sz w:val="28"/>
          <w:szCs w:val="28"/>
        </w:rPr>
        <w:t>调剂</w:t>
      </w:r>
      <w:r w:rsidRPr="00616F28">
        <w:rPr>
          <w:rFonts w:ascii="仿宋" w:eastAsia="仿宋" w:hAnsi="仿宋" w:cs="宋体" w:hint="eastAsia"/>
          <w:kern w:val="0"/>
          <w:sz w:val="28"/>
          <w:szCs w:val="28"/>
        </w:rPr>
        <w:t>）；</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本校教职工子女*：5人（仅招收走读；不接受调剂）；</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举办</w:t>
      </w:r>
      <w:proofErr w:type="gramStart"/>
      <w:r w:rsidRPr="00616F28">
        <w:rPr>
          <w:rFonts w:ascii="仿宋" w:eastAsia="仿宋" w:hAnsi="仿宋" w:cs="宋体" w:hint="eastAsia"/>
          <w:kern w:val="0"/>
          <w:sz w:val="28"/>
          <w:szCs w:val="28"/>
        </w:rPr>
        <w:t>者员工</w:t>
      </w:r>
      <w:proofErr w:type="gramEnd"/>
      <w:r w:rsidRPr="00616F28">
        <w:rPr>
          <w:rFonts w:ascii="仿宋" w:eastAsia="仿宋" w:hAnsi="仿宋" w:cs="宋体" w:hint="eastAsia"/>
          <w:kern w:val="0"/>
          <w:sz w:val="28"/>
          <w:szCs w:val="28"/>
        </w:rPr>
        <w:t>子女*：4人（其中</w:t>
      </w:r>
      <w:r w:rsidRPr="00616F28">
        <w:rPr>
          <w:rFonts w:ascii="仿宋" w:eastAsia="仿宋" w:hAnsi="仿宋" w:cs="宋体"/>
          <w:kern w:val="0"/>
          <w:sz w:val="28"/>
          <w:szCs w:val="28"/>
        </w:rPr>
        <w:t>走读</w:t>
      </w:r>
      <w:r w:rsidRPr="00616F28">
        <w:rPr>
          <w:rFonts w:ascii="仿宋" w:eastAsia="仿宋" w:hAnsi="仿宋" w:cs="宋体" w:hint="eastAsia"/>
          <w:kern w:val="0"/>
          <w:sz w:val="28"/>
          <w:szCs w:val="28"/>
        </w:rPr>
        <w:t>2人</w:t>
      </w:r>
      <w:r w:rsidRPr="00616F28">
        <w:rPr>
          <w:rFonts w:ascii="仿宋" w:eastAsia="仿宋" w:hAnsi="仿宋" w:cs="宋体"/>
          <w:kern w:val="0"/>
          <w:sz w:val="28"/>
          <w:szCs w:val="28"/>
        </w:rPr>
        <w:t>，住宿</w:t>
      </w:r>
      <w:r w:rsidRPr="00616F28">
        <w:rPr>
          <w:rFonts w:ascii="仿宋" w:eastAsia="仿宋" w:hAnsi="仿宋" w:cs="宋体" w:hint="eastAsia"/>
          <w:kern w:val="0"/>
          <w:sz w:val="28"/>
          <w:szCs w:val="28"/>
        </w:rPr>
        <w:t>2人；不接受</w:t>
      </w:r>
      <w:r w:rsidRPr="00616F28">
        <w:rPr>
          <w:rFonts w:ascii="仿宋" w:eastAsia="仿宋" w:hAnsi="仿宋" w:cs="宋体"/>
          <w:kern w:val="0"/>
          <w:sz w:val="28"/>
          <w:szCs w:val="28"/>
        </w:rPr>
        <w:t>调剂</w:t>
      </w:r>
      <w:r w:rsidRPr="00616F28">
        <w:rPr>
          <w:rFonts w:ascii="仿宋" w:eastAsia="仿宋" w:hAnsi="仿宋" w:cs="宋体" w:hint="eastAsia"/>
          <w:kern w:val="0"/>
          <w:sz w:val="28"/>
          <w:szCs w:val="28"/>
        </w:rPr>
        <w:t>）。</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三、报名条件</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1、本校直升：</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学籍在本校的五年级应届小学毕业生，符合在中学继续就读的学生。</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2、统招：</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 xml:space="preserve">符合本市初中入学条件的小学毕业生。 </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四、报名办法</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1、本校直升学生，请家长在4月15日</w:t>
      </w:r>
      <w:r w:rsidRPr="00616F28">
        <w:rPr>
          <w:rFonts w:ascii="仿宋" w:eastAsia="仿宋" w:hAnsi="仿宋" w:cs="宋体"/>
          <w:kern w:val="0"/>
          <w:sz w:val="28"/>
          <w:szCs w:val="28"/>
        </w:rPr>
        <w:t>-</w:t>
      </w:r>
      <w:r w:rsidRPr="00616F28">
        <w:rPr>
          <w:rFonts w:ascii="仿宋" w:eastAsia="仿宋" w:hAnsi="仿宋" w:cs="宋体" w:hint="eastAsia"/>
          <w:kern w:val="0"/>
          <w:sz w:val="28"/>
          <w:szCs w:val="28"/>
        </w:rPr>
        <w:t>4</w:t>
      </w:r>
      <w:r w:rsidRPr="00616F28">
        <w:rPr>
          <w:rFonts w:ascii="仿宋" w:eastAsia="仿宋" w:hAnsi="仿宋" w:cs="宋体"/>
          <w:kern w:val="0"/>
          <w:sz w:val="28"/>
          <w:szCs w:val="28"/>
        </w:rPr>
        <w:t>月</w:t>
      </w:r>
      <w:r w:rsidRPr="00616F28">
        <w:rPr>
          <w:rFonts w:ascii="仿宋" w:eastAsia="仿宋" w:hAnsi="仿宋" w:cs="宋体" w:hint="eastAsia"/>
          <w:kern w:val="0"/>
          <w:sz w:val="28"/>
          <w:szCs w:val="28"/>
        </w:rPr>
        <w:t>26日确认信息时，选择“本校直升”意愿。</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2、统招学生，请于5月13日</w:t>
      </w:r>
      <w:r w:rsidRPr="00616F28">
        <w:rPr>
          <w:rFonts w:ascii="仿宋" w:eastAsia="仿宋" w:hAnsi="仿宋" w:cs="宋体"/>
          <w:kern w:val="0"/>
          <w:sz w:val="28"/>
          <w:szCs w:val="28"/>
        </w:rPr>
        <w:t>-</w:t>
      </w:r>
      <w:r w:rsidRPr="00616F28">
        <w:rPr>
          <w:rFonts w:ascii="仿宋" w:eastAsia="仿宋" w:hAnsi="仿宋" w:cs="宋体" w:hint="eastAsia"/>
          <w:kern w:val="0"/>
          <w:sz w:val="28"/>
          <w:szCs w:val="28"/>
        </w:rPr>
        <w:t>5</w:t>
      </w:r>
      <w:r w:rsidRPr="00616F28">
        <w:rPr>
          <w:rFonts w:ascii="仿宋" w:eastAsia="仿宋" w:hAnsi="仿宋" w:cs="宋体"/>
          <w:kern w:val="0"/>
          <w:sz w:val="28"/>
          <w:szCs w:val="28"/>
        </w:rPr>
        <w:t>月</w:t>
      </w:r>
      <w:r w:rsidRPr="00616F28">
        <w:rPr>
          <w:rFonts w:ascii="仿宋" w:eastAsia="仿宋" w:hAnsi="仿宋" w:cs="宋体" w:hint="eastAsia"/>
          <w:kern w:val="0"/>
          <w:sz w:val="28"/>
          <w:szCs w:val="28"/>
        </w:rPr>
        <w:t>15日访问</w:t>
      </w:r>
      <w:r w:rsidRPr="00616F28">
        <w:rPr>
          <w:rFonts w:ascii="仿宋" w:eastAsia="仿宋" w:hAnsi="仿宋" w:cs="宋体"/>
          <w:kern w:val="0"/>
          <w:sz w:val="28"/>
          <w:szCs w:val="28"/>
        </w:rPr>
        <w:t>“一网通</w:t>
      </w:r>
      <w:r w:rsidRPr="00616F28">
        <w:rPr>
          <w:rFonts w:ascii="仿宋" w:eastAsia="仿宋" w:hAnsi="仿宋" w:cs="宋体" w:hint="eastAsia"/>
          <w:kern w:val="0"/>
          <w:sz w:val="28"/>
          <w:szCs w:val="28"/>
        </w:rPr>
        <w:t>办”网站义务教育入学专栏或“上海市义务教育入学报名系统”（https://shrxbm.edu.sh.gov.cn）填报志愿。</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lastRenderedPageBreak/>
        <w:t>五、录取方式</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kern w:val="0"/>
          <w:sz w:val="28"/>
          <w:szCs w:val="28"/>
        </w:rPr>
        <w:t>报名人数小于或等于招生计划</w:t>
      </w:r>
      <w:r w:rsidRPr="00616F28">
        <w:rPr>
          <w:rFonts w:ascii="仿宋" w:eastAsia="仿宋" w:hAnsi="仿宋" w:cs="宋体" w:hint="eastAsia"/>
          <w:kern w:val="0"/>
          <w:sz w:val="28"/>
          <w:szCs w:val="28"/>
        </w:rPr>
        <w:t>数</w:t>
      </w:r>
      <w:r w:rsidRPr="00616F28">
        <w:rPr>
          <w:rFonts w:ascii="仿宋" w:eastAsia="仿宋" w:hAnsi="仿宋" w:cs="宋体"/>
          <w:kern w:val="0"/>
          <w:sz w:val="28"/>
          <w:szCs w:val="28"/>
        </w:rPr>
        <w:t>，全部录取</w:t>
      </w:r>
      <w:r w:rsidRPr="00616F28">
        <w:rPr>
          <w:rFonts w:ascii="仿宋" w:eastAsia="仿宋" w:hAnsi="仿宋" w:cs="宋体" w:hint="eastAsia"/>
          <w:kern w:val="0"/>
          <w:sz w:val="28"/>
          <w:szCs w:val="28"/>
        </w:rPr>
        <w:t>；报名</w:t>
      </w:r>
      <w:r w:rsidRPr="00616F28">
        <w:rPr>
          <w:rFonts w:ascii="仿宋" w:eastAsia="仿宋" w:hAnsi="仿宋" w:cs="宋体"/>
          <w:kern w:val="0"/>
          <w:sz w:val="28"/>
          <w:szCs w:val="28"/>
        </w:rPr>
        <w:t>人数超过招生计划</w:t>
      </w:r>
      <w:r w:rsidRPr="00616F28">
        <w:rPr>
          <w:rFonts w:ascii="仿宋" w:eastAsia="仿宋" w:hAnsi="仿宋" w:cs="宋体" w:hint="eastAsia"/>
          <w:kern w:val="0"/>
          <w:sz w:val="28"/>
          <w:szCs w:val="28"/>
        </w:rPr>
        <w:t>数，</w:t>
      </w:r>
      <w:r w:rsidRPr="00616F28">
        <w:rPr>
          <w:rFonts w:ascii="仿宋" w:eastAsia="仿宋" w:hAnsi="仿宋" w:cs="宋体"/>
          <w:kern w:val="0"/>
          <w:sz w:val="28"/>
          <w:szCs w:val="28"/>
        </w:rPr>
        <w:t>由区教育行政部门</w:t>
      </w:r>
      <w:r w:rsidRPr="00616F28">
        <w:rPr>
          <w:rFonts w:ascii="仿宋" w:eastAsia="仿宋" w:hAnsi="仿宋" w:cs="宋体" w:hint="eastAsia"/>
          <w:kern w:val="0"/>
          <w:sz w:val="28"/>
          <w:szCs w:val="28"/>
        </w:rPr>
        <w:t>组织</w:t>
      </w:r>
      <w:r w:rsidRPr="00616F28">
        <w:rPr>
          <w:rFonts w:ascii="仿宋" w:eastAsia="仿宋" w:hAnsi="仿宋" w:cs="宋体"/>
          <w:kern w:val="0"/>
          <w:sz w:val="28"/>
          <w:szCs w:val="28"/>
        </w:rPr>
        <w:t>实施电脑随机录取。</w:t>
      </w:r>
    </w:p>
    <w:p w:rsidR="00E4607F" w:rsidRPr="00616F28" w:rsidRDefault="0027660F" w:rsidP="0067704A">
      <w:pPr>
        <w:widowControl/>
        <w:spacing w:line="360" w:lineRule="auto"/>
        <w:ind w:firstLineChars="200" w:firstLine="560"/>
        <w:jc w:val="left"/>
        <w:rPr>
          <w:rFonts w:ascii="仿宋" w:eastAsia="仿宋" w:hAnsi="仿宋" w:cs="黑体"/>
          <w:kern w:val="0"/>
          <w:sz w:val="28"/>
          <w:szCs w:val="28"/>
        </w:rPr>
      </w:pPr>
      <w:r w:rsidRPr="00616F28">
        <w:rPr>
          <w:rFonts w:ascii="仿宋" w:eastAsia="仿宋" w:hAnsi="仿宋" w:cs="黑体" w:hint="eastAsia"/>
          <w:kern w:val="0"/>
          <w:sz w:val="28"/>
          <w:szCs w:val="28"/>
        </w:rPr>
        <w:t>直升录取工作时间为5月7日。</w:t>
      </w:r>
    </w:p>
    <w:p w:rsidR="00E4607F" w:rsidRPr="00616F28" w:rsidRDefault="0027660F" w:rsidP="0067704A">
      <w:pPr>
        <w:widowControl/>
        <w:spacing w:line="360" w:lineRule="auto"/>
        <w:ind w:firstLineChars="200" w:firstLine="560"/>
        <w:jc w:val="left"/>
        <w:rPr>
          <w:rFonts w:ascii="仿宋" w:eastAsia="仿宋" w:hAnsi="仿宋" w:cs="黑体"/>
          <w:kern w:val="0"/>
          <w:sz w:val="28"/>
          <w:szCs w:val="28"/>
        </w:rPr>
      </w:pPr>
      <w:r w:rsidRPr="00616F28">
        <w:rPr>
          <w:rFonts w:ascii="仿宋" w:eastAsia="仿宋" w:hAnsi="仿宋" w:cs="黑体" w:hint="eastAsia"/>
          <w:kern w:val="0"/>
          <w:sz w:val="28"/>
          <w:szCs w:val="28"/>
        </w:rPr>
        <w:t>电脑随机录取时间为5月20日-5月21日。</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黑体" w:hint="eastAsia"/>
          <w:kern w:val="0"/>
          <w:sz w:val="28"/>
          <w:szCs w:val="28"/>
        </w:rPr>
        <w:t>调剂志愿录取时间为5月23日。</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六、收费情况</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学费标准：2</w:t>
      </w:r>
      <w:r w:rsidRPr="00616F28">
        <w:rPr>
          <w:rFonts w:ascii="仿宋" w:eastAsia="仿宋" w:hAnsi="仿宋" w:cs="宋体"/>
          <w:kern w:val="0"/>
          <w:sz w:val="28"/>
          <w:szCs w:val="28"/>
        </w:rPr>
        <w:t>7</w:t>
      </w:r>
      <w:r w:rsidRPr="00616F28">
        <w:rPr>
          <w:rFonts w:ascii="仿宋" w:eastAsia="仿宋" w:hAnsi="仿宋" w:cs="宋体" w:hint="eastAsia"/>
          <w:kern w:val="0"/>
          <w:sz w:val="28"/>
          <w:szCs w:val="28"/>
        </w:rPr>
        <w:t xml:space="preserve">800元/学期。本校已纳入政府购买学位范围，学校学费标准高于市公办生均经费基本标准，区按照市公办生均经费基本标准购买学位，学生只需缴纳补足差额8550元/学期。 </w:t>
      </w:r>
    </w:p>
    <w:p w:rsidR="00E4607F" w:rsidRPr="00616F28" w:rsidRDefault="0027660F" w:rsidP="0067704A">
      <w:pPr>
        <w:widowControl/>
        <w:spacing w:line="360" w:lineRule="auto"/>
        <w:ind w:firstLine="570"/>
        <w:jc w:val="left"/>
        <w:rPr>
          <w:rFonts w:ascii="仿宋" w:eastAsia="仿宋" w:hAnsi="仿宋" w:cs="宋体"/>
          <w:kern w:val="0"/>
          <w:sz w:val="28"/>
          <w:szCs w:val="28"/>
        </w:rPr>
      </w:pPr>
      <w:r w:rsidRPr="00616F28">
        <w:rPr>
          <w:rFonts w:ascii="仿宋" w:eastAsia="仿宋" w:hAnsi="仿宋" w:cs="宋体" w:hint="eastAsia"/>
          <w:kern w:val="0"/>
          <w:sz w:val="28"/>
          <w:szCs w:val="28"/>
        </w:rPr>
        <w:t>住宿费标准：5400元/学期</w:t>
      </w:r>
      <w:r w:rsidR="00736C62">
        <w:rPr>
          <w:rFonts w:ascii="仿宋" w:eastAsia="仿宋" w:hAnsi="仿宋" w:cs="宋体" w:hint="eastAsia"/>
          <w:kern w:val="0"/>
          <w:sz w:val="28"/>
          <w:szCs w:val="28"/>
        </w:rPr>
        <w:t>。</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七、咨询电话</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021-34790012，18101882231（周老师）</w:t>
      </w:r>
    </w:p>
    <w:p w:rsidR="00E4607F" w:rsidRPr="00616F28" w:rsidRDefault="00E4607F" w:rsidP="0067704A">
      <w:pPr>
        <w:widowControl/>
        <w:spacing w:line="360" w:lineRule="auto"/>
        <w:ind w:firstLineChars="200" w:firstLine="560"/>
        <w:jc w:val="left"/>
        <w:rPr>
          <w:rFonts w:ascii="仿宋" w:eastAsia="仿宋" w:hAnsi="仿宋" w:cs="宋体"/>
          <w:kern w:val="0"/>
          <w:sz w:val="28"/>
          <w:szCs w:val="28"/>
        </w:rPr>
      </w:pP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“三个承诺”：不提前组织学生报名或变相报名，不举行任何测试、测评、学科练习、面试或面谈，招生录取不与任何培训机构挂钩。</w:t>
      </w:r>
    </w:p>
    <w:p w:rsidR="00E4607F" w:rsidRPr="00616F28" w:rsidRDefault="0027660F" w:rsidP="0067704A">
      <w:pPr>
        <w:widowControl/>
        <w:spacing w:line="360" w:lineRule="auto"/>
        <w:ind w:firstLineChars="200" w:firstLine="560"/>
        <w:jc w:val="left"/>
        <w:rPr>
          <w:rFonts w:ascii="仿宋" w:eastAsia="仿宋" w:hAnsi="仿宋" w:cs="宋体"/>
          <w:kern w:val="0"/>
          <w:sz w:val="28"/>
          <w:szCs w:val="28"/>
        </w:rPr>
      </w:pPr>
      <w:r w:rsidRPr="00616F28">
        <w:rPr>
          <w:rFonts w:ascii="仿宋" w:eastAsia="仿宋" w:hAnsi="仿宋" w:cs="宋体" w:hint="eastAsia"/>
          <w:kern w:val="0"/>
          <w:sz w:val="28"/>
          <w:szCs w:val="28"/>
        </w:rPr>
        <w:t>义务教育阶段民办学校不引进境外课程，不使用境外教材。</w:t>
      </w:r>
    </w:p>
    <w:p w:rsidR="00E4607F" w:rsidRPr="00616F28" w:rsidRDefault="00E4607F" w:rsidP="0067704A">
      <w:pPr>
        <w:widowControl/>
        <w:spacing w:line="360" w:lineRule="auto"/>
        <w:ind w:firstLineChars="200" w:firstLine="560"/>
        <w:jc w:val="left"/>
        <w:rPr>
          <w:rFonts w:ascii="仿宋" w:eastAsia="仿宋" w:hAnsi="仿宋" w:cs="宋体"/>
          <w:kern w:val="0"/>
          <w:sz w:val="28"/>
          <w:szCs w:val="28"/>
        </w:rPr>
      </w:pPr>
    </w:p>
    <w:p w:rsidR="00E4607F" w:rsidRPr="00616F28" w:rsidRDefault="0027660F" w:rsidP="0067704A">
      <w:pPr>
        <w:widowControl/>
        <w:spacing w:line="360" w:lineRule="auto"/>
        <w:jc w:val="right"/>
        <w:rPr>
          <w:rFonts w:ascii="仿宋" w:eastAsia="仿宋" w:hAnsi="仿宋" w:cs="宋体"/>
          <w:kern w:val="0"/>
          <w:sz w:val="28"/>
          <w:szCs w:val="28"/>
        </w:rPr>
      </w:pPr>
      <w:r w:rsidRPr="00616F28">
        <w:rPr>
          <w:rFonts w:ascii="仿宋" w:eastAsia="仿宋" w:hAnsi="仿宋" w:cs="宋体" w:hint="eastAsia"/>
          <w:kern w:val="0"/>
          <w:sz w:val="28"/>
          <w:szCs w:val="28"/>
        </w:rPr>
        <w:t>上海博</w:t>
      </w:r>
      <w:proofErr w:type="gramStart"/>
      <w:r w:rsidRPr="00616F28">
        <w:rPr>
          <w:rFonts w:ascii="仿宋" w:eastAsia="仿宋" w:hAnsi="仿宋" w:cs="宋体" w:hint="eastAsia"/>
          <w:kern w:val="0"/>
          <w:sz w:val="28"/>
          <w:szCs w:val="28"/>
        </w:rPr>
        <w:t>世凯</w:t>
      </w:r>
      <w:proofErr w:type="gramEnd"/>
      <w:r w:rsidRPr="00616F28">
        <w:rPr>
          <w:rFonts w:ascii="仿宋" w:eastAsia="仿宋" w:hAnsi="仿宋" w:cs="宋体" w:hint="eastAsia"/>
          <w:kern w:val="0"/>
          <w:sz w:val="28"/>
          <w:szCs w:val="28"/>
        </w:rPr>
        <w:t>外国语学校</w:t>
      </w:r>
    </w:p>
    <w:p w:rsidR="00E4607F" w:rsidRPr="00616F28" w:rsidRDefault="0027660F" w:rsidP="0067704A">
      <w:pPr>
        <w:widowControl/>
        <w:spacing w:line="360" w:lineRule="auto"/>
        <w:jc w:val="right"/>
        <w:rPr>
          <w:rFonts w:ascii="仿宋" w:eastAsia="仿宋" w:hAnsi="仿宋" w:cs="宋体"/>
          <w:kern w:val="0"/>
          <w:sz w:val="28"/>
          <w:szCs w:val="28"/>
        </w:rPr>
      </w:pPr>
      <w:r w:rsidRPr="00616F28">
        <w:rPr>
          <w:rFonts w:ascii="仿宋" w:eastAsia="仿宋" w:hAnsi="仿宋" w:cs="宋体"/>
          <w:kern w:val="0"/>
          <w:sz w:val="28"/>
          <w:szCs w:val="28"/>
        </w:rPr>
        <w:t>2024年</w:t>
      </w:r>
      <w:r w:rsidRPr="00616F28">
        <w:rPr>
          <w:rFonts w:ascii="仿宋" w:eastAsia="仿宋" w:hAnsi="仿宋" w:cs="宋体" w:hint="eastAsia"/>
          <w:kern w:val="0"/>
          <w:sz w:val="28"/>
          <w:szCs w:val="28"/>
        </w:rPr>
        <w:t>4</w:t>
      </w:r>
      <w:r w:rsidRPr="00616F28">
        <w:rPr>
          <w:rFonts w:ascii="仿宋" w:eastAsia="仿宋" w:hAnsi="仿宋" w:cs="宋体"/>
          <w:kern w:val="0"/>
          <w:sz w:val="28"/>
          <w:szCs w:val="28"/>
        </w:rPr>
        <w:t>月</w:t>
      </w:r>
      <w:r w:rsidR="00616F28">
        <w:rPr>
          <w:rFonts w:ascii="仿宋" w:eastAsia="仿宋" w:hAnsi="仿宋" w:cs="宋体"/>
          <w:kern w:val="0"/>
          <w:sz w:val="28"/>
          <w:szCs w:val="28"/>
        </w:rPr>
        <w:t>7</w:t>
      </w:r>
      <w:r w:rsidRPr="00616F28">
        <w:rPr>
          <w:rFonts w:ascii="仿宋" w:eastAsia="仿宋" w:hAnsi="仿宋" w:cs="宋体"/>
          <w:kern w:val="0"/>
          <w:sz w:val="28"/>
          <w:szCs w:val="28"/>
        </w:rPr>
        <w:t>日</w:t>
      </w:r>
      <w:r w:rsidRPr="00616F28">
        <w:rPr>
          <w:rFonts w:ascii="仿宋" w:eastAsia="仿宋" w:hAnsi="仿宋" w:cs="宋体" w:hint="eastAsia"/>
          <w:kern w:val="0"/>
          <w:sz w:val="28"/>
          <w:szCs w:val="28"/>
        </w:rPr>
        <w:t xml:space="preserve">  </w:t>
      </w:r>
      <w:bookmarkEnd w:id="0"/>
    </w:p>
    <w:sectPr w:rsidR="00E4607F" w:rsidRPr="00616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iZGE2ZjU5NzQ5ODY3YjU0NWIxYzFjMmMwMDZiZmIifQ=="/>
  </w:docVars>
  <w:rsids>
    <w:rsidRoot w:val="00053326"/>
    <w:rsid w:val="00025511"/>
    <w:rsid w:val="00053326"/>
    <w:rsid w:val="00152A3F"/>
    <w:rsid w:val="0018355A"/>
    <w:rsid w:val="001B0787"/>
    <w:rsid w:val="001F34C9"/>
    <w:rsid w:val="00255DC8"/>
    <w:rsid w:val="0027394E"/>
    <w:rsid w:val="0027660F"/>
    <w:rsid w:val="002C6DF6"/>
    <w:rsid w:val="002D415A"/>
    <w:rsid w:val="002E0659"/>
    <w:rsid w:val="00377604"/>
    <w:rsid w:val="003B27B8"/>
    <w:rsid w:val="003C6729"/>
    <w:rsid w:val="003F7E23"/>
    <w:rsid w:val="004175F5"/>
    <w:rsid w:val="0043022F"/>
    <w:rsid w:val="004424E8"/>
    <w:rsid w:val="00446FBB"/>
    <w:rsid w:val="004A5132"/>
    <w:rsid w:val="004B2B66"/>
    <w:rsid w:val="004E5947"/>
    <w:rsid w:val="00513561"/>
    <w:rsid w:val="00524F91"/>
    <w:rsid w:val="005508A9"/>
    <w:rsid w:val="00556428"/>
    <w:rsid w:val="005778F4"/>
    <w:rsid w:val="005973FA"/>
    <w:rsid w:val="00616F28"/>
    <w:rsid w:val="00634686"/>
    <w:rsid w:val="00645461"/>
    <w:rsid w:val="00673C36"/>
    <w:rsid w:val="0067704A"/>
    <w:rsid w:val="006B0795"/>
    <w:rsid w:val="00732D1C"/>
    <w:rsid w:val="00736C62"/>
    <w:rsid w:val="007A469F"/>
    <w:rsid w:val="00812B2E"/>
    <w:rsid w:val="0082496C"/>
    <w:rsid w:val="00833067"/>
    <w:rsid w:val="00857B06"/>
    <w:rsid w:val="00884AA6"/>
    <w:rsid w:val="0088507C"/>
    <w:rsid w:val="00890BE7"/>
    <w:rsid w:val="008E1AC9"/>
    <w:rsid w:val="008E1ED1"/>
    <w:rsid w:val="0091429A"/>
    <w:rsid w:val="00937E98"/>
    <w:rsid w:val="00A27BED"/>
    <w:rsid w:val="00A408FA"/>
    <w:rsid w:val="00A40954"/>
    <w:rsid w:val="00AA574A"/>
    <w:rsid w:val="00B22DBD"/>
    <w:rsid w:val="00C127EA"/>
    <w:rsid w:val="00C466D5"/>
    <w:rsid w:val="00CA48EF"/>
    <w:rsid w:val="00D02B90"/>
    <w:rsid w:val="00D267F2"/>
    <w:rsid w:val="00D44323"/>
    <w:rsid w:val="00D73C50"/>
    <w:rsid w:val="00DD5DB2"/>
    <w:rsid w:val="00E1118D"/>
    <w:rsid w:val="00E11F90"/>
    <w:rsid w:val="00E4607F"/>
    <w:rsid w:val="00E54A2A"/>
    <w:rsid w:val="00E64157"/>
    <w:rsid w:val="00E84F2F"/>
    <w:rsid w:val="00EB093E"/>
    <w:rsid w:val="00F44322"/>
    <w:rsid w:val="00F72F63"/>
    <w:rsid w:val="00FB25D3"/>
    <w:rsid w:val="00FD09B4"/>
    <w:rsid w:val="00FD2BDB"/>
    <w:rsid w:val="00FF2B2F"/>
    <w:rsid w:val="090E58BA"/>
    <w:rsid w:val="0B2874A3"/>
    <w:rsid w:val="0FAB7379"/>
    <w:rsid w:val="15FF3E1E"/>
    <w:rsid w:val="1F966852"/>
    <w:rsid w:val="213243FA"/>
    <w:rsid w:val="25B755E3"/>
    <w:rsid w:val="2CF34261"/>
    <w:rsid w:val="31A708DE"/>
    <w:rsid w:val="3DAE72EF"/>
    <w:rsid w:val="3ED92916"/>
    <w:rsid w:val="42712ADF"/>
    <w:rsid w:val="475D2E72"/>
    <w:rsid w:val="592120B1"/>
    <w:rsid w:val="5B2B2B6A"/>
    <w:rsid w:val="664B36F7"/>
    <w:rsid w:val="6A2137C1"/>
    <w:rsid w:val="6FF977CC"/>
    <w:rsid w:val="7ABA080B"/>
    <w:rsid w:val="7BE02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305DA-DF11-41CF-80CB-03BE7DB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qFormat/>
    <w:rPr>
      <w:rFonts w:ascii="Times New Roman" w:eastAsia="宋体" w:hAnsi="Times New Roman" w:cs="Times New Roman"/>
      <w:sz w:val="18"/>
      <w:szCs w:val="18"/>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paragraph" w:styleId="a6">
    <w:name w:val="List Paragraph"/>
    <w:basedOn w:val="a"/>
    <w:autoRedefine/>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32</cp:revision>
  <cp:lastPrinted>2021-02-25T08:19:00Z</cp:lastPrinted>
  <dcterms:created xsi:type="dcterms:W3CDTF">2020-03-15T10:44:00Z</dcterms:created>
  <dcterms:modified xsi:type="dcterms:W3CDTF">2024-04-08T03:31:00Z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BA26C7538DBD456CAD3437DC81B36E67</vt:lpwstr>
  </property>
</Properties>
</file>