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F53" w:rsidRPr="00DE0F53" w:rsidRDefault="00DE0F53" w:rsidP="00DE0F53">
      <w:pPr>
        <w:tabs>
          <w:tab w:val="left" w:pos="790"/>
        </w:tabs>
        <w:overflowPunct w:val="0"/>
        <w:adjustRightInd w:val="0"/>
        <w:snapToGrid w:val="0"/>
        <w:jc w:val="center"/>
        <w:rPr>
          <w:rFonts w:ascii="方正小标宋简体" w:eastAsia="方正小标宋简体" w:hAnsi="宋体" w:cs="仿宋_GB2312"/>
          <w:color w:val="000000"/>
          <w:sz w:val="44"/>
          <w:szCs w:val="44"/>
        </w:rPr>
      </w:pPr>
      <w:r w:rsidRPr="00DE0F53">
        <w:rPr>
          <w:rFonts w:ascii="方正小标宋简体" w:eastAsia="方正小标宋简体" w:hAnsi="宋体" w:cs="仿宋_GB2312" w:hint="eastAsia"/>
          <w:color w:val="000000"/>
          <w:sz w:val="44"/>
          <w:szCs w:val="44"/>
        </w:rPr>
        <w:t>闵行区食品药品安全委员会办公室</w:t>
      </w:r>
    </w:p>
    <w:p w:rsidR="00DE0F53" w:rsidRPr="00DE0F53" w:rsidRDefault="00DE0F53" w:rsidP="00DE0F53">
      <w:pPr>
        <w:tabs>
          <w:tab w:val="left" w:pos="790"/>
        </w:tabs>
        <w:overflowPunct w:val="0"/>
        <w:adjustRightInd w:val="0"/>
        <w:snapToGrid w:val="0"/>
        <w:jc w:val="center"/>
        <w:rPr>
          <w:rFonts w:ascii="方正小标宋简体" w:eastAsia="方正小标宋简体" w:hAnsi="宋体" w:cs="仿宋_GB2312"/>
          <w:color w:val="000000"/>
          <w:sz w:val="44"/>
          <w:szCs w:val="44"/>
        </w:rPr>
      </w:pPr>
      <w:r w:rsidRPr="00DE0F53">
        <w:rPr>
          <w:rFonts w:ascii="方正小标宋简体" w:eastAsia="方正小标宋简体" w:hAnsi="宋体" w:cs="仿宋_GB2312" w:hint="eastAsia"/>
          <w:color w:val="000000"/>
          <w:sz w:val="44"/>
          <w:szCs w:val="44"/>
        </w:rPr>
        <w:t>关于通报表扬食品安全“两个责任”</w:t>
      </w:r>
    </w:p>
    <w:p w:rsidR="00DE0F53" w:rsidRPr="00DE0F53" w:rsidRDefault="00DE0F53" w:rsidP="00DE0F53">
      <w:pPr>
        <w:tabs>
          <w:tab w:val="left" w:pos="790"/>
        </w:tabs>
        <w:overflowPunct w:val="0"/>
        <w:adjustRightInd w:val="0"/>
        <w:snapToGrid w:val="0"/>
        <w:jc w:val="center"/>
        <w:rPr>
          <w:rFonts w:ascii="方正小标宋简体" w:eastAsia="方正小标宋简体" w:hAnsi="宋体" w:cs="仿宋_GB2312"/>
          <w:color w:val="000000"/>
          <w:sz w:val="44"/>
          <w:szCs w:val="44"/>
        </w:rPr>
      </w:pPr>
      <w:r w:rsidRPr="00DE0F53">
        <w:rPr>
          <w:rFonts w:ascii="方正小标宋简体" w:eastAsia="方正小标宋简体" w:hAnsi="宋体" w:cs="仿宋_GB2312" w:hint="eastAsia"/>
          <w:color w:val="000000"/>
          <w:sz w:val="44"/>
          <w:szCs w:val="44"/>
        </w:rPr>
        <w:t>工作先进集体和先进个人的通知</w:t>
      </w:r>
    </w:p>
    <w:p w:rsidR="00F42804" w:rsidRPr="00DE0F53" w:rsidRDefault="00F42804" w:rsidP="005C7973">
      <w:pPr>
        <w:snapToGrid w:val="0"/>
        <w:jc w:val="center"/>
        <w:rPr>
          <w:rFonts w:ascii="仿宋_GB2312" w:eastAsia="仿宋_GB2312"/>
          <w:sz w:val="32"/>
          <w:szCs w:val="32"/>
        </w:rPr>
      </w:pPr>
    </w:p>
    <w:p w:rsidR="00F42804" w:rsidRPr="00193CA6" w:rsidRDefault="00BF5906" w:rsidP="00193CA6">
      <w:pPr>
        <w:snapToGrid w:val="0"/>
        <w:jc w:val="right"/>
        <w:rPr>
          <w:sz w:val="32"/>
        </w:rPr>
      </w:pPr>
      <w:r>
        <w:rPr>
          <w:rFonts w:ascii="仿宋_GB2312" w:eastAsia="仿宋_GB2312" w:hint="eastAsia"/>
          <w:sz w:val="32"/>
          <w:szCs w:val="32"/>
        </w:rPr>
        <w:t>闵食药安办〔2024〕2号</w:t>
      </w:r>
    </w:p>
    <w:p w:rsidR="00F42804" w:rsidRPr="005C7973" w:rsidRDefault="00BF5906" w:rsidP="005C7973">
      <w:pPr>
        <w:adjustRightInd w:val="0"/>
        <w:snapToGrid w:val="0"/>
        <w:spacing w:line="600" w:lineRule="exact"/>
        <w:rPr>
          <w:rFonts w:ascii="仿宋_GB2312" w:eastAsia="仿宋_GB2312" w:hAnsi="仿宋"/>
          <w:spacing w:val="-6"/>
          <w:sz w:val="32"/>
          <w:szCs w:val="32"/>
        </w:rPr>
      </w:pPr>
      <w:r w:rsidRPr="005C7973">
        <w:rPr>
          <w:rFonts w:ascii="仿宋_GB2312" w:eastAsia="仿宋_GB2312" w:hAnsi="仿宋" w:hint="eastAsia"/>
          <w:spacing w:val="-6"/>
          <w:sz w:val="32"/>
          <w:szCs w:val="32"/>
        </w:rPr>
        <w:t>区食药安委各成员单位；各街镇、工业区：</w:t>
      </w:r>
      <w:bookmarkStart w:id="0" w:name="_GoBack"/>
      <w:bookmarkEnd w:id="0"/>
    </w:p>
    <w:p w:rsidR="00F42804" w:rsidRPr="005C7973" w:rsidRDefault="00BF5906" w:rsidP="005C7973">
      <w:pPr>
        <w:adjustRightInd w:val="0"/>
        <w:snapToGrid w:val="0"/>
        <w:spacing w:line="600" w:lineRule="exact"/>
        <w:ind w:firstLineChars="200" w:firstLine="616"/>
        <w:rPr>
          <w:rFonts w:ascii="仿宋_GB2312" w:eastAsia="仿宋_GB2312" w:hAnsi="仿宋"/>
          <w:spacing w:val="-6"/>
          <w:sz w:val="32"/>
          <w:szCs w:val="32"/>
        </w:rPr>
      </w:pPr>
      <w:r w:rsidRPr="005C7973">
        <w:rPr>
          <w:rFonts w:ascii="仿宋_GB2312" w:eastAsia="仿宋_GB2312" w:hAnsi="仿宋" w:hint="eastAsia"/>
          <w:spacing w:val="-6"/>
          <w:sz w:val="32"/>
          <w:szCs w:val="32"/>
        </w:rPr>
        <w:t>根据市食药安办的工作部署，</w:t>
      </w:r>
      <w:r w:rsidRPr="005C7973">
        <w:rPr>
          <w:rStyle w:val="a7"/>
          <w:rFonts w:ascii="仿宋_GB2312" w:eastAsia="仿宋_GB2312" w:hAnsi="仿宋_GB2312" w:cs="仿宋_GB2312"/>
          <w:b w:val="0"/>
          <w:color w:val="222222"/>
          <w:spacing w:val="-6"/>
          <w:sz w:val="32"/>
          <w:szCs w:val="32"/>
        </w:rPr>
        <w:t>闵行</w:t>
      </w:r>
      <w:r w:rsidRPr="005C7973">
        <w:rPr>
          <w:rStyle w:val="a7"/>
          <w:rFonts w:ascii="仿宋_GB2312" w:eastAsia="仿宋_GB2312" w:hAnsi="仿宋_GB2312" w:cs="仿宋_GB2312" w:hint="eastAsia"/>
          <w:b w:val="0"/>
          <w:color w:val="222222"/>
          <w:spacing w:val="-6"/>
          <w:sz w:val="32"/>
          <w:szCs w:val="32"/>
        </w:rPr>
        <w:t>区以落实食品安全“四个最严”要求为根本遵循，在全区范围内组织开展了食品安全“两个责任”工作，有效防范化解了食品安全风险，提升了食品安全治理能力和治理水平，实现了确保“全域全年”食品安全的工作目标。为鼓励先进、提振士气，现决定对在“两个责任”专项工作中履职尽责、敬业奉献、奋发有为的先进集体和先进个人</w:t>
      </w:r>
      <w:r w:rsidRPr="005C7973">
        <w:rPr>
          <w:rFonts w:ascii="仿宋_GB2312" w:eastAsia="仿宋_GB2312" w:hAnsi="仿宋" w:hint="eastAsia"/>
          <w:spacing w:val="-6"/>
          <w:sz w:val="32"/>
          <w:szCs w:val="32"/>
        </w:rPr>
        <w:t>予以表彰。（具体名单附后）</w:t>
      </w:r>
    </w:p>
    <w:p w:rsidR="00F42804" w:rsidRDefault="00BF5906" w:rsidP="005C7973">
      <w:pPr>
        <w:pStyle w:val="a6"/>
        <w:widowControl/>
        <w:adjustRightInd w:val="0"/>
        <w:snapToGrid w:val="0"/>
        <w:spacing w:beforeAutospacing="0" w:afterAutospacing="0" w:line="600" w:lineRule="exact"/>
        <w:ind w:firstLineChars="200" w:firstLine="616"/>
        <w:jc w:val="both"/>
        <w:rPr>
          <w:rStyle w:val="a7"/>
          <w:rFonts w:ascii="仿宋_GB2312" w:eastAsia="仿宋_GB2312" w:hAnsi="仿宋_GB2312" w:cs="仿宋_GB2312"/>
          <w:b w:val="0"/>
          <w:color w:val="222222"/>
          <w:spacing w:val="-6"/>
          <w:sz w:val="32"/>
          <w:szCs w:val="32"/>
        </w:rPr>
      </w:pPr>
      <w:r w:rsidRPr="005C7973">
        <w:rPr>
          <w:rStyle w:val="a7"/>
          <w:rFonts w:ascii="仿宋_GB2312" w:eastAsia="仿宋_GB2312" w:hAnsi="仿宋_GB2312" w:cs="仿宋_GB2312" w:hint="eastAsia"/>
          <w:b w:val="0"/>
          <w:color w:val="222222"/>
          <w:spacing w:val="-6"/>
          <w:sz w:val="32"/>
          <w:szCs w:val="32"/>
        </w:rPr>
        <w:t>希望受表扬集体和个人再接再厉，充分发挥示范带头作用，在食品安全工作中再创佳绩，同时，希望</w:t>
      </w:r>
      <w:r w:rsidRPr="005C7973">
        <w:rPr>
          <w:rFonts w:ascii="仿宋_GB2312" w:eastAsia="仿宋_GB2312" w:hAnsi="仿宋" w:hint="eastAsia"/>
          <w:spacing w:val="-6"/>
          <w:sz w:val="32"/>
          <w:szCs w:val="32"/>
        </w:rPr>
        <w:t>各部门、各街镇以受到表彰的集体和个人为榜样，继续坚持严的总基调，持续</w:t>
      </w:r>
      <w:r w:rsidRPr="005C7973">
        <w:rPr>
          <w:rStyle w:val="a7"/>
          <w:rFonts w:ascii="仿宋_GB2312" w:eastAsia="仿宋_GB2312" w:hAnsi="仿宋_GB2312" w:cs="仿宋_GB2312" w:hint="eastAsia"/>
          <w:b w:val="0"/>
          <w:color w:val="222222"/>
          <w:spacing w:val="-6"/>
          <w:sz w:val="32"/>
          <w:szCs w:val="32"/>
        </w:rPr>
        <w:t>推动食品安全属地管理责任和企业主体责任落实落地，切实保障人民群众“舌尖上的安全”。</w:t>
      </w:r>
    </w:p>
    <w:p w:rsidR="005C7973" w:rsidRDefault="005C7973" w:rsidP="005C7973">
      <w:pPr>
        <w:pStyle w:val="a6"/>
        <w:widowControl/>
        <w:adjustRightInd w:val="0"/>
        <w:snapToGrid w:val="0"/>
        <w:spacing w:beforeAutospacing="0" w:afterAutospacing="0" w:line="600" w:lineRule="exact"/>
        <w:jc w:val="both"/>
        <w:rPr>
          <w:rStyle w:val="a7"/>
          <w:rFonts w:ascii="仿宋_GB2312" w:eastAsia="仿宋_GB2312" w:hAnsi="仿宋_GB2312" w:cs="仿宋_GB2312"/>
          <w:b w:val="0"/>
          <w:color w:val="222222"/>
          <w:spacing w:val="-6"/>
          <w:sz w:val="32"/>
          <w:szCs w:val="32"/>
        </w:rPr>
      </w:pPr>
    </w:p>
    <w:p w:rsidR="005C7973" w:rsidRPr="005C7973" w:rsidRDefault="005C7973" w:rsidP="005C7973">
      <w:pPr>
        <w:pStyle w:val="a6"/>
        <w:widowControl/>
        <w:adjustRightInd w:val="0"/>
        <w:snapToGrid w:val="0"/>
        <w:spacing w:beforeAutospacing="0" w:afterAutospacing="0" w:line="600" w:lineRule="exact"/>
        <w:jc w:val="both"/>
        <w:rPr>
          <w:rStyle w:val="a7"/>
          <w:rFonts w:ascii="仿宋_GB2312" w:eastAsia="仿宋_GB2312" w:hAnsi="仿宋_GB2312" w:cs="仿宋_GB2312"/>
          <w:b w:val="0"/>
          <w:color w:val="222222"/>
          <w:spacing w:val="-6"/>
          <w:sz w:val="32"/>
          <w:szCs w:val="32"/>
        </w:rPr>
      </w:pPr>
    </w:p>
    <w:p w:rsidR="00F42804" w:rsidRPr="005C7973" w:rsidRDefault="00BF5906" w:rsidP="005C7973">
      <w:pPr>
        <w:adjustRightInd w:val="0"/>
        <w:snapToGrid w:val="0"/>
        <w:spacing w:line="600" w:lineRule="exact"/>
        <w:ind w:right="608" w:firstLineChars="200" w:firstLine="616"/>
        <w:jc w:val="right"/>
        <w:rPr>
          <w:rFonts w:ascii="仿宋_GB2312" w:eastAsia="仿宋_GB2312" w:hAnsi="仿宋"/>
          <w:spacing w:val="-6"/>
          <w:sz w:val="32"/>
          <w:szCs w:val="32"/>
        </w:rPr>
      </w:pPr>
      <w:r w:rsidRPr="005C7973">
        <w:rPr>
          <w:rFonts w:ascii="仿宋_GB2312" w:eastAsia="仿宋_GB2312" w:hAnsi="仿宋" w:hint="eastAsia"/>
          <w:spacing w:val="-6"/>
          <w:sz w:val="32"/>
          <w:szCs w:val="32"/>
        </w:rPr>
        <w:t>闵行区食品药品安全委员会办公室</w:t>
      </w:r>
    </w:p>
    <w:p w:rsidR="0038253B" w:rsidRDefault="00BF5906" w:rsidP="005C7973">
      <w:pPr>
        <w:snapToGrid w:val="0"/>
        <w:spacing w:line="600" w:lineRule="exact"/>
        <w:ind w:right="1520"/>
        <w:jc w:val="right"/>
        <w:rPr>
          <w:rFonts w:ascii="仿宋_GB2312" w:eastAsia="仿宋_GB2312" w:hAnsi="仿宋"/>
          <w:spacing w:val="-6"/>
          <w:sz w:val="32"/>
          <w:szCs w:val="32"/>
        </w:rPr>
      </w:pPr>
      <w:r w:rsidRPr="005C7973">
        <w:rPr>
          <w:rFonts w:ascii="仿宋_GB2312" w:eastAsia="仿宋_GB2312" w:hAnsi="仿宋" w:hint="eastAsia"/>
          <w:spacing w:val="-6"/>
          <w:sz w:val="32"/>
          <w:szCs w:val="32"/>
        </w:rPr>
        <w:lastRenderedPageBreak/>
        <w:t>2024年1月29日</w:t>
      </w:r>
    </w:p>
    <w:p w:rsidR="005C7973" w:rsidRDefault="005C7973" w:rsidP="005C7973">
      <w:pPr>
        <w:snapToGrid w:val="0"/>
        <w:spacing w:line="600" w:lineRule="exact"/>
        <w:rPr>
          <w:rFonts w:ascii="仿宋" w:eastAsia="仿宋" w:hAnsi="仿宋" w:cs="华文仿宋"/>
          <w:spacing w:val="-6"/>
          <w:sz w:val="30"/>
          <w:szCs w:val="30"/>
        </w:rPr>
      </w:pPr>
    </w:p>
    <w:p w:rsidR="005C7973" w:rsidRDefault="005C7973" w:rsidP="005C7973">
      <w:pPr>
        <w:snapToGrid w:val="0"/>
        <w:spacing w:line="600" w:lineRule="exact"/>
        <w:rPr>
          <w:rFonts w:ascii="仿宋" w:eastAsia="仿宋" w:hAnsi="仿宋" w:cs="华文仿宋"/>
          <w:spacing w:val="-6"/>
          <w:sz w:val="30"/>
          <w:szCs w:val="30"/>
        </w:rPr>
      </w:pPr>
    </w:p>
    <w:p w:rsidR="005C7973" w:rsidRDefault="005C7973" w:rsidP="005C7973">
      <w:pPr>
        <w:snapToGrid w:val="0"/>
        <w:spacing w:line="600" w:lineRule="exact"/>
        <w:rPr>
          <w:rFonts w:ascii="仿宋" w:eastAsia="仿宋" w:hAnsi="仿宋" w:cs="华文仿宋"/>
          <w:spacing w:val="-6"/>
          <w:sz w:val="30"/>
          <w:szCs w:val="30"/>
        </w:rPr>
      </w:pPr>
    </w:p>
    <w:p w:rsidR="005C7973" w:rsidRDefault="005C7973" w:rsidP="005C7973">
      <w:pPr>
        <w:snapToGrid w:val="0"/>
        <w:spacing w:line="600" w:lineRule="exact"/>
        <w:rPr>
          <w:rFonts w:ascii="仿宋" w:eastAsia="仿宋" w:hAnsi="仿宋" w:cs="华文仿宋"/>
          <w:spacing w:val="-6"/>
          <w:sz w:val="30"/>
          <w:szCs w:val="30"/>
        </w:rPr>
      </w:pPr>
    </w:p>
    <w:p w:rsidR="005C7973" w:rsidRDefault="005C7973" w:rsidP="005C7973">
      <w:pPr>
        <w:snapToGrid w:val="0"/>
        <w:spacing w:line="600" w:lineRule="exact"/>
        <w:rPr>
          <w:rFonts w:ascii="仿宋" w:eastAsia="仿宋" w:hAnsi="仿宋" w:cs="华文仿宋"/>
          <w:spacing w:val="-6"/>
          <w:sz w:val="30"/>
          <w:szCs w:val="30"/>
        </w:rPr>
      </w:pPr>
    </w:p>
    <w:p w:rsidR="005C7973" w:rsidRDefault="005C7973" w:rsidP="005C7973">
      <w:pPr>
        <w:snapToGrid w:val="0"/>
        <w:spacing w:line="600" w:lineRule="exact"/>
        <w:rPr>
          <w:rFonts w:ascii="仿宋" w:eastAsia="仿宋" w:hAnsi="仿宋" w:cs="华文仿宋"/>
          <w:spacing w:val="-6"/>
          <w:sz w:val="30"/>
          <w:szCs w:val="30"/>
        </w:rPr>
      </w:pPr>
    </w:p>
    <w:p w:rsidR="005C7973" w:rsidRDefault="005C7973" w:rsidP="005C7973">
      <w:pPr>
        <w:snapToGrid w:val="0"/>
        <w:spacing w:line="600" w:lineRule="exact"/>
        <w:rPr>
          <w:rFonts w:ascii="仿宋" w:eastAsia="仿宋" w:hAnsi="仿宋" w:cs="华文仿宋"/>
          <w:spacing w:val="-6"/>
          <w:sz w:val="30"/>
          <w:szCs w:val="30"/>
        </w:rPr>
      </w:pPr>
    </w:p>
    <w:p w:rsidR="005C7973" w:rsidRDefault="005C7973" w:rsidP="005C7973">
      <w:pPr>
        <w:snapToGrid w:val="0"/>
        <w:spacing w:line="600" w:lineRule="exact"/>
        <w:rPr>
          <w:rFonts w:ascii="仿宋" w:eastAsia="仿宋" w:hAnsi="仿宋" w:cs="华文仿宋"/>
          <w:spacing w:val="-6"/>
          <w:sz w:val="30"/>
          <w:szCs w:val="30"/>
        </w:rPr>
      </w:pPr>
    </w:p>
    <w:p w:rsidR="005C7973" w:rsidRDefault="005C7973" w:rsidP="005C7973">
      <w:pPr>
        <w:snapToGrid w:val="0"/>
        <w:spacing w:line="600" w:lineRule="exact"/>
        <w:rPr>
          <w:rFonts w:ascii="仿宋" w:eastAsia="仿宋" w:hAnsi="仿宋" w:cs="华文仿宋"/>
          <w:spacing w:val="-6"/>
          <w:sz w:val="30"/>
          <w:szCs w:val="30"/>
        </w:rPr>
      </w:pPr>
    </w:p>
    <w:p w:rsidR="005C7973" w:rsidRDefault="005C7973" w:rsidP="005C7973">
      <w:pPr>
        <w:snapToGrid w:val="0"/>
        <w:spacing w:line="600" w:lineRule="exact"/>
        <w:rPr>
          <w:rFonts w:ascii="仿宋" w:eastAsia="仿宋" w:hAnsi="仿宋" w:cs="华文仿宋"/>
          <w:spacing w:val="-6"/>
          <w:sz w:val="30"/>
          <w:szCs w:val="30"/>
        </w:rPr>
      </w:pPr>
    </w:p>
    <w:p w:rsidR="005C7973" w:rsidRDefault="005C7973" w:rsidP="005C7973">
      <w:pPr>
        <w:snapToGrid w:val="0"/>
        <w:spacing w:line="600" w:lineRule="exact"/>
        <w:rPr>
          <w:rFonts w:ascii="仿宋" w:eastAsia="仿宋" w:hAnsi="仿宋" w:cs="华文仿宋"/>
          <w:spacing w:val="-6"/>
          <w:sz w:val="30"/>
          <w:szCs w:val="30"/>
        </w:rPr>
      </w:pPr>
    </w:p>
    <w:p w:rsidR="005C7973" w:rsidRDefault="005C7973" w:rsidP="005C7973">
      <w:pPr>
        <w:snapToGrid w:val="0"/>
        <w:spacing w:line="600" w:lineRule="exact"/>
        <w:rPr>
          <w:rFonts w:ascii="仿宋" w:eastAsia="仿宋" w:hAnsi="仿宋" w:cs="华文仿宋"/>
          <w:spacing w:val="-6"/>
          <w:sz w:val="30"/>
          <w:szCs w:val="30"/>
        </w:rPr>
      </w:pPr>
    </w:p>
    <w:p w:rsidR="005C7973" w:rsidRDefault="005C7973" w:rsidP="005C7973">
      <w:pPr>
        <w:snapToGrid w:val="0"/>
        <w:spacing w:line="600" w:lineRule="exact"/>
        <w:rPr>
          <w:rFonts w:ascii="仿宋" w:eastAsia="仿宋" w:hAnsi="仿宋" w:cs="华文仿宋"/>
          <w:spacing w:val="-6"/>
          <w:sz w:val="30"/>
          <w:szCs w:val="30"/>
        </w:rPr>
      </w:pPr>
    </w:p>
    <w:p w:rsidR="005C7973" w:rsidRPr="005C7973" w:rsidRDefault="005C7973" w:rsidP="005C7973">
      <w:pPr>
        <w:snapToGrid w:val="0"/>
        <w:spacing w:line="600" w:lineRule="exact"/>
        <w:rPr>
          <w:rFonts w:ascii="仿宋" w:eastAsia="仿宋" w:hAnsi="仿宋" w:cs="华文仿宋"/>
          <w:spacing w:val="-6"/>
          <w:sz w:val="30"/>
          <w:szCs w:val="30"/>
        </w:rPr>
      </w:pPr>
    </w:p>
    <w:p w:rsidR="00F42804" w:rsidRPr="00020D80" w:rsidRDefault="00D419FC" w:rsidP="005C7973">
      <w:pPr>
        <w:pBdr>
          <w:top w:val="single" w:sz="4" w:space="1" w:color="auto"/>
          <w:bottom w:val="single" w:sz="6" w:space="2" w:color="auto"/>
          <w:between w:val="single" w:sz="6" w:space="1" w:color="auto"/>
        </w:pBdr>
        <w:adjustRightInd w:val="0"/>
        <w:snapToGrid w:val="0"/>
        <w:spacing w:line="55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仿宋_GB2312" w:eastAsia="仿宋_GB2312" w:hAnsi="仿宋" w:hint="eastAsia"/>
          <w:bCs/>
          <w:sz w:val="28"/>
          <w:szCs w:val="28"/>
        </w:rPr>
        <w:t xml:space="preserve"> </w:t>
      </w:r>
      <w:r w:rsidRPr="00020D80">
        <w:rPr>
          <w:rFonts w:asciiTheme="majorEastAsia" w:eastAsiaTheme="majorEastAsia" w:hAnsiTheme="majorEastAsia" w:hint="eastAsia"/>
          <w:bCs/>
          <w:sz w:val="24"/>
          <w:szCs w:val="24"/>
        </w:rPr>
        <w:t xml:space="preserve"> </w:t>
      </w:r>
      <w:r w:rsidR="0038253B" w:rsidRPr="00020D80">
        <w:rPr>
          <w:rFonts w:asciiTheme="majorEastAsia" w:eastAsiaTheme="majorEastAsia" w:hAnsiTheme="majorEastAsia" w:hint="eastAsia"/>
          <w:bCs/>
          <w:sz w:val="24"/>
          <w:szCs w:val="24"/>
        </w:rPr>
        <w:t xml:space="preserve">闵行区食品药品安全委员会办公室    </w:t>
      </w:r>
      <w:r w:rsidRPr="00020D80">
        <w:rPr>
          <w:rFonts w:asciiTheme="majorEastAsia" w:eastAsiaTheme="majorEastAsia" w:hAnsiTheme="majorEastAsia" w:hint="eastAsia"/>
          <w:bCs/>
          <w:sz w:val="24"/>
          <w:szCs w:val="24"/>
        </w:rPr>
        <w:t xml:space="preserve">   </w:t>
      </w:r>
      <w:r w:rsidR="0038253B" w:rsidRPr="00020D80">
        <w:rPr>
          <w:rFonts w:asciiTheme="majorEastAsia" w:eastAsiaTheme="majorEastAsia" w:hAnsiTheme="majorEastAsia" w:hint="eastAsia"/>
          <w:bCs/>
          <w:sz w:val="24"/>
          <w:szCs w:val="24"/>
        </w:rPr>
        <w:t xml:space="preserve">   2024年1月</w:t>
      </w:r>
      <w:r w:rsidR="005C7973" w:rsidRPr="00020D80">
        <w:rPr>
          <w:rFonts w:asciiTheme="majorEastAsia" w:eastAsiaTheme="majorEastAsia" w:hAnsiTheme="majorEastAsia" w:hint="eastAsia"/>
          <w:bCs/>
          <w:sz w:val="24"/>
          <w:szCs w:val="24"/>
        </w:rPr>
        <w:t>29</w:t>
      </w:r>
      <w:r w:rsidR="0038253B" w:rsidRPr="00020D80">
        <w:rPr>
          <w:rFonts w:asciiTheme="majorEastAsia" w:eastAsiaTheme="majorEastAsia" w:hAnsiTheme="majorEastAsia" w:hint="eastAsia"/>
          <w:bCs/>
          <w:sz w:val="24"/>
          <w:szCs w:val="24"/>
        </w:rPr>
        <w:t>日印发</w:t>
      </w:r>
    </w:p>
    <w:p w:rsidR="00F42804" w:rsidRDefault="00BF5906">
      <w:pPr>
        <w:adjustRightInd w:val="0"/>
        <w:snapToGrid w:val="0"/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附件：</w:t>
      </w:r>
    </w:p>
    <w:p w:rsidR="00FB662B" w:rsidRDefault="00FB662B">
      <w:pPr>
        <w:adjustRightInd w:val="0"/>
        <w:snapToGrid w:val="0"/>
        <w:spacing w:line="560" w:lineRule="exact"/>
        <w:rPr>
          <w:rFonts w:ascii="仿宋" w:eastAsia="仿宋" w:hAnsi="仿宋"/>
          <w:sz w:val="30"/>
          <w:szCs w:val="30"/>
        </w:rPr>
      </w:pPr>
    </w:p>
    <w:p w:rsidR="00F42804" w:rsidRPr="00020D80" w:rsidRDefault="00BF5906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Theme="minorEastAsia"/>
          <w:sz w:val="40"/>
          <w:szCs w:val="40"/>
        </w:rPr>
      </w:pPr>
      <w:r w:rsidRPr="00020D80">
        <w:rPr>
          <w:rFonts w:ascii="方正小标宋简体" w:eastAsia="方正小标宋简体" w:hAnsiTheme="minorEastAsia" w:hint="eastAsia"/>
          <w:sz w:val="40"/>
          <w:szCs w:val="40"/>
        </w:rPr>
        <w:t>2023年度食品安全“两个责任”先进集体和先进个人名单</w:t>
      </w:r>
    </w:p>
    <w:p w:rsidR="00F42804" w:rsidRDefault="00F42804">
      <w:pPr>
        <w:adjustRightInd w:val="0"/>
        <w:snapToGrid w:val="0"/>
        <w:spacing w:line="560" w:lineRule="exact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</w:p>
    <w:p w:rsidR="00F42804" w:rsidRPr="00020D80" w:rsidRDefault="00BF5906">
      <w:pPr>
        <w:adjustRightInd w:val="0"/>
        <w:snapToGrid w:val="0"/>
        <w:spacing w:line="560" w:lineRule="exact"/>
        <w:jc w:val="left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020D80"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一、先进集体（3个）</w:t>
      </w:r>
    </w:p>
    <w:p w:rsidR="00F42804" w:rsidRDefault="00BF5906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七宝镇食品药品安全委员会办公室</w:t>
      </w:r>
    </w:p>
    <w:p w:rsidR="00F42804" w:rsidRDefault="00BF5906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莘庄镇食品药品安全委员会办公室</w:t>
      </w:r>
    </w:p>
    <w:p w:rsidR="00F42804" w:rsidRDefault="00BF5906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浦锦街道食品药品安全委员会办公室</w:t>
      </w:r>
    </w:p>
    <w:p w:rsidR="00F42804" w:rsidRPr="00020D80" w:rsidRDefault="00BF5906">
      <w:pPr>
        <w:numPr>
          <w:ilvl w:val="0"/>
          <w:numId w:val="1"/>
        </w:numPr>
        <w:adjustRightInd w:val="0"/>
        <w:snapToGrid w:val="0"/>
        <w:spacing w:line="560" w:lineRule="exact"/>
        <w:jc w:val="left"/>
        <w:rPr>
          <w:rFonts w:ascii="黑体" w:eastAsia="黑体" w:hAnsi="黑体"/>
          <w:color w:val="000000" w:themeColor="text1"/>
          <w:sz w:val="32"/>
          <w:szCs w:val="32"/>
        </w:rPr>
      </w:pPr>
      <w:r w:rsidRPr="00020D80">
        <w:rPr>
          <w:rFonts w:ascii="黑体" w:eastAsia="黑体" w:hAnsi="黑体" w:hint="eastAsia"/>
          <w:color w:val="000000" w:themeColor="text1"/>
          <w:sz w:val="32"/>
          <w:szCs w:val="32"/>
        </w:rPr>
        <w:t>先进个人（39名）</w:t>
      </w:r>
    </w:p>
    <w:p w:rsidR="00F42804" w:rsidRPr="00020D80" w:rsidRDefault="00BF5906" w:rsidP="00020D80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</w:pPr>
      <w:r w:rsidRPr="00020D80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1.成员单位</w:t>
      </w:r>
    </w:p>
    <w:p w:rsidR="00F42804" w:rsidRDefault="00BF5906">
      <w:pPr>
        <w:adjustRightInd w:val="0"/>
        <w:snapToGrid w:val="0"/>
        <w:spacing w:line="560" w:lineRule="exact"/>
        <w:ind w:leftChars="304" w:left="638"/>
        <w:jc w:val="left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/>
          <w:color w:val="000000" w:themeColor="text1"/>
          <w:sz w:val="32"/>
          <w:szCs w:val="32"/>
        </w:rPr>
        <w:t>丁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一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  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区经济委员会商贸市场科科长</w:t>
      </w:r>
    </w:p>
    <w:p w:rsidR="00F42804" w:rsidRDefault="00BF5906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/>
          <w:color w:val="000000" w:themeColor="text1"/>
          <w:sz w:val="32"/>
          <w:szCs w:val="32"/>
        </w:rPr>
        <w:t>陈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杰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ab/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ab/>
        <w:t>区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教育局安全管理中心科员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</w:t>
      </w:r>
    </w:p>
    <w:p w:rsidR="00F42804" w:rsidRDefault="00BF5906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/>
          <w:color w:val="000000" w:themeColor="text1"/>
          <w:sz w:val="32"/>
          <w:szCs w:val="32"/>
        </w:rPr>
        <w:t>万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叶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ab/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ab/>
        <w:t>区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公安分局经侦支队食药环知大队民警</w:t>
      </w:r>
    </w:p>
    <w:p w:rsidR="00F42804" w:rsidRDefault="00BF5906">
      <w:pPr>
        <w:adjustRightInd w:val="0"/>
        <w:snapToGrid w:val="0"/>
        <w:spacing w:line="560" w:lineRule="exact"/>
        <w:ind w:leftChars="304" w:left="638"/>
        <w:jc w:val="left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/>
          <w:color w:val="000000" w:themeColor="text1"/>
          <w:sz w:val="32"/>
          <w:szCs w:val="32"/>
        </w:rPr>
        <w:t>聂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晶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ab/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ab/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区民政局老龄事业发展中心副主任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ab/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ab/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                            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谢家伟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  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区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建管委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建筑建材业管理所工作人员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ab/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</w:t>
      </w:r>
    </w:p>
    <w:p w:rsidR="00F42804" w:rsidRDefault="00BF5906">
      <w:pPr>
        <w:adjustRightInd w:val="0"/>
        <w:snapToGrid w:val="0"/>
        <w:spacing w:line="560" w:lineRule="exact"/>
        <w:ind w:leftChars="304" w:left="638"/>
        <w:jc w:val="left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/>
          <w:color w:val="000000" w:themeColor="text1"/>
          <w:sz w:val="32"/>
          <w:szCs w:val="32"/>
        </w:rPr>
        <w:t>叶沈艳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  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区农业农村委员会科员</w:t>
      </w:r>
    </w:p>
    <w:p w:rsidR="00F42804" w:rsidRDefault="00BF5906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/>
          <w:color w:val="000000" w:themeColor="text1"/>
          <w:sz w:val="32"/>
          <w:szCs w:val="32"/>
        </w:rPr>
        <w:t>周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宇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  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区卫生健康委员会科员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ab/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 </w:t>
      </w:r>
    </w:p>
    <w:p w:rsidR="00F42804" w:rsidRDefault="00BF5906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/>
          <w:color w:val="000000" w:themeColor="text1"/>
          <w:sz w:val="32"/>
          <w:szCs w:val="32"/>
        </w:rPr>
        <w:t>计海东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ab/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ab/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区城管执法局浦江综合行政执法队一级行政执法员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    </w:t>
      </w:r>
    </w:p>
    <w:p w:rsidR="00F42804" w:rsidRPr="00020D80" w:rsidRDefault="00BF5906" w:rsidP="00020D80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 w:rsidRPr="00020D80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2.食药安办干部</w:t>
      </w:r>
    </w:p>
    <w:p w:rsidR="00F42804" w:rsidRDefault="00BF5906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孙  鋆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ab/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ab/>
        <w:t xml:space="preserve"> 莘庄镇食药安办专职人员</w:t>
      </w:r>
    </w:p>
    <w:p w:rsidR="00F42804" w:rsidRDefault="00BF5906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毕张悦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ab/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ab/>
        <w:t xml:space="preserve"> 七宝镇社会事业发展办公室工作人员</w:t>
      </w:r>
    </w:p>
    <w:p w:rsidR="00F42804" w:rsidRDefault="00BF5906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黄佳年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ab/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ab/>
        <w:t xml:space="preserve"> 浦锦街道社区管理办社工</w:t>
      </w:r>
    </w:p>
    <w:p w:rsidR="00F42804" w:rsidRDefault="00BF5906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石晓栋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ab/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ab/>
        <w:t xml:space="preserve"> 梅陇镇食药安办条线干部</w:t>
      </w:r>
    </w:p>
    <w:p w:rsidR="00F42804" w:rsidRDefault="00BF5906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程志春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ab/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ab/>
        <w:t xml:space="preserve"> 新虹街道食药安办专职人员</w:t>
      </w:r>
    </w:p>
    <w:p w:rsidR="00F42804" w:rsidRDefault="00BF5906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毛韵隽    马桥镇食药安办专职人员</w:t>
      </w:r>
    </w:p>
    <w:p w:rsidR="00F42804" w:rsidRDefault="00BF5906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lastRenderedPageBreak/>
        <w:t>宋  旭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ab/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ab/>
        <w:t xml:space="preserve"> 颛桥镇食药安办工作人员</w:t>
      </w:r>
    </w:p>
    <w:p w:rsidR="00F42804" w:rsidRDefault="00BF5906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邱一飞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ab/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ab/>
        <w:t xml:space="preserve"> 莘庄工业区园区服务办食安专职人员</w:t>
      </w:r>
    </w:p>
    <w:p w:rsidR="00F42804" w:rsidRPr="00020D80" w:rsidRDefault="00BF5906" w:rsidP="00020D80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 w:rsidRPr="00020D80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3.包保干部</w:t>
      </w:r>
    </w:p>
    <w:p w:rsidR="00F42804" w:rsidRDefault="00BF5906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/>
          <w:color w:val="000000" w:themeColor="text1"/>
          <w:sz w:val="32"/>
          <w:szCs w:val="32"/>
        </w:rPr>
        <w:t>陶卫平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   古美街道办事处副主任</w:t>
      </w:r>
    </w:p>
    <w:p w:rsidR="00F42804" w:rsidRDefault="00BF5906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/>
          <w:color w:val="000000" w:themeColor="text1"/>
          <w:sz w:val="32"/>
          <w:szCs w:val="32"/>
        </w:rPr>
        <w:t>秦冬燕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   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莘庄镇社事办教委主任</w:t>
      </w:r>
    </w:p>
    <w:p w:rsidR="00F42804" w:rsidRDefault="00BF5906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/>
          <w:color w:val="000000" w:themeColor="text1"/>
          <w:sz w:val="32"/>
          <w:szCs w:val="32"/>
        </w:rPr>
        <w:t>黄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庆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ab/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ab/>
        <w:t xml:space="preserve"> 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虹桥镇工业公司社会综合科科长</w:t>
      </w:r>
    </w:p>
    <w:p w:rsidR="00F42804" w:rsidRDefault="00BF5906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/>
          <w:color w:val="000000" w:themeColor="text1"/>
          <w:sz w:val="32"/>
          <w:szCs w:val="32"/>
        </w:rPr>
        <w:t>程燕敏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   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七宝镇古镇管理委员会办公室副主任</w:t>
      </w:r>
    </w:p>
    <w:p w:rsidR="00F42804" w:rsidRDefault="00BF5906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/>
          <w:color w:val="000000" w:themeColor="text1"/>
          <w:sz w:val="32"/>
          <w:szCs w:val="32"/>
        </w:rPr>
        <w:t>王林杰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ab/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ab/>
      </w:r>
      <w:r>
        <w:rPr>
          <w:rFonts w:ascii="仿宋_GB2312" w:eastAsia="仿宋_GB2312" w:hAnsi="仿宋" w:hint="eastAsia"/>
          <w:color w:val="C00000"/>
          <w:sz w:val="32"/>
          <w:szCs w:val="32"/>
        </w:rPr>
        <w:t xml:space="preserve"> 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浦江镇投促办科员</w:t>
      </w:r>
    </w:p>
    <w:p w:rsidR="00F42804" w:rsidRDefault="00BF5906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/>
          <w:color w:val="000000" w:themeColor="text1"/>
          <w:sz w:val="32"/>
          <w:szCs w:val="32"/>
        </w:rPr>
        <w:t>姜春燕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   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江川街道沧源新村第三居委会居委干部</w:t>
      </w:r>
    </w:p>
    <w:p w:rsidR="00F42804" w:rsidRDefault="00BF5906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/>
          <w:color w:val="000000" w:themeColor="text1"/>
          <w:sz w:val="32"/>
          <w:szCs w:val="32"/>
        </w:rPr>
        <w:t>孙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磊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   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华漕镇纪王村委会食品安全条线干部</w:t>
      </w:r>
    </w:p>
    <w:p w:rsidR="00F42804" w:rsidRDefault="00BF5906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/>
          <w:color w:val="000000" w:themeColor="text1"/>
          <w:sz w:val="32"/>
          <w:szCs w:val="32"/>
        </w:rPr>
        <w:t>周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青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ab/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ab/>
        <w:t xml:space="preserve"> 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吴泾镇塘湾村工作人员</w:t>
      </w:r>
    </w:p>
    <w:p w:rsidR="00F42804" w:rsidRPr="00020D80" w:rsidRDefault="00BF5906" w:rsidP="00020D80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 w:rsidRPr="00020D80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4.社会共治</w:t>
      </w:r>
    </w:p>
    <w:p w:rsidR="00F42804" w:rsidRDefault="00BF5906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胡旻珏    上海广播电视台东方广播中心首席记者 （融媒体）</w:t>
      </w:r>
    </w:p>
    <w:p w:rsidR="00F42804" w:rsidRDefault="00BF5906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/>
          <w:color w:val="000000" w:themeColor="text1"/>
          <w:sz w:val="32"/>
          <w:szCs w:val="32"/>
        </w:rPr>
        <w:t>陈玺撼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   解放日报社（融媒体）</w:t>
      </w:r>
    </w:p>
    <w:p w:rsidR="00F42804" w:rsidRDefault="00BF5906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/>
          <w:color w:val="000000" w:themeColor="text1"/>
          <w:sz w:val="32"/>
          <w:szCs w:val="32"/>
        </w:rPr>
        <w:t>马霞清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ab/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ab/>
        <w:t xml:space="preserve"> 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颛桥镇人民政府工会主席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（镇人大代表）</w:t>
      </w:r>
    </w:p>
    <w:p w:rsidR="00F42804" w:rsidRDefault="00BF5906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俞玉萍    莘庄工业区正峰苑居委会书记、主任（区人大代表）</w:t>
      </w:r>
    </w:p>
    <w:p w:rsidR="00F42804" w:rsidRDefault="00BF5906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/>
          <w:color w:val="000000" w:themeColor="text1"/>
          <w:sz w:val="32"/>
          <w:szCs w:val="32"/>
        </w:rPr>
        <w:t>费艳慧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ab/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ab/>
        <w:t xml:space="preserve"> 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莘庄镇莘东两湾苑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居委书记（镇人大代表）</w:t>
      </w:r>
    </w:p>
    <w:p w:rsidR="00F42804" w:rsidRDefault="00BF5906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/>
          <w:color w:val="000000" w:themeColor="text1"/>
          <w:sz w:val="32"/>
          <w:szCs w:val="32"/>
        </w:rPr>
        <w:t>王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芳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ab/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ab/>
        <w:t xml:space="preserve"> 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江川街道昆阳新村第一居委会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书记（区人大代表）</w:t>
      </w:r>
    </w:p>
    <w:p w:rsidR="00F42804" w:rsidRDefault="00BF5906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/>
          <w:color w:val="000000" w:themeColor="text1"/>
          <w:sz w:val="32"/>
          <w:szCs w:val="32"/>
        </w:rPr>
        <w:t>王一栋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ab/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ab/>
        <w:t xml:space="preserve"> 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七宝镇万科城市花园居民委员会党总支书记、居委会主任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（镇人大代表）</w:t>
      </w:r>
    </w:p>
    <w:p w:rsidR="00F42804" w:rsidRDefault="00BF5906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/>
          <w:color w:val="000000" w:themeColor="text1"/>
          <w:sz w:val="32"/>
          <w:szCs w:val="32"/>
        </w:rPr>
        <w:lastRenderedPageBreak/>
        <w:t>周加纳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ab/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ab/>
        <w:t xml:space="preserve"> 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华漕镇陈家角村委会党总支书记、村委主任、集资委主任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（镇人大代表）</w:t>
      </w:r>
    </w:p>
    <w:p w:rsidR="00F42804" w:rsidRDefault="00BF5906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/>
          <w:color w:val="000000" w:themeColor="text1"/>
          <w:sz w:val="32"/>
          <w:szCs w:val="32"/>
        </w:rPr>
        <w:t>谈伟清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   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浦江镇群益村书记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（镇人大代表）</w:t>
      </w:r>
    </w:p>
    <w:p w:rsidR="00F42804" w:rsidRDefault="00BF5906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/>
          <w:color w:val="000000" w:themeColor="text1"/>
          <w:sz w:val="32"/>
          <w:szCs w:val="32"/>
        </w:rPr>
        <w:t>曹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频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ab/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ab/>
        <w:t xml:space="preserve"> 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虹桥镇外资公司书记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（镇人大代表）</w:t>
      </w:r>
    </w:p>
    <w:p w:rsidR="00F42804" w:rsidRDefault="00BF5906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/>
          <w:color w:val="000000" w:themeColor="text1"/>
          <w:sz w:val="32"/>
          <w:szCs w:val="32"/>
        </w:rPr>
        <w:t>王维坤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   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吴泾镇上海梦治投资有限公司总经理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（镇人大代表）</w:t>
      </w:r>
    </w:p>
    <w:p w:rsidR="00F42804" w:rsidRDefault="00BF5906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/>
          <w:color w:val="000000" w:themeColor="text1"/>
          <w:sz w:val="32"/>
          <w:szCs w:val="32"/>
        </w:rPr>
        <w:t>王怡弘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   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新虹街道上海金古源大酒店有限公司市场营销部总监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（区人大代表）</w:t>
      </w:r>
    </w:p>
    <w:p w:rsidR="00F42804" w:rsidRDefault="00BF5906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高  杨    古美街道司法所信访窗口首席人民调解员（区人大代表）</w:t>
      </w:r>
    </w:p>
    <w:p w:rsidR="00F42804" w:rsidRDefault="00BF5906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/>
          <w:color w:val="000000" w:themeColor="text1"/>
          <w:sz w:val="32"/>
          <w:szCs w:val="32"/>
        </w:rPr>
        <w:t>林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健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ab/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ab/>
        <w:t xml:space="preserve"> 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梅陇镇招商中心专职干部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（市民巡访团）</w:t>
      </w:r>
    </w:p>
    <w:p w:rsidR="00F42804" w:rsidRDefault="00BF5906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/>
          <w:color w:val="000000" w:themeColor="text1"/>
          <w:sz w:val="32"/>
          <w:szCs w:val="32"/>
        </w:rPr>
        <w:t>徐志兴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   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马桥镇敬南居委会工勤人员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（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食品安全社会监督员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）</w:t>
      </w:r>
    </w:p>
    <w:p w:rsidR="00F42804" w:rsidRDefault="00F42804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/>
          <w:color w:val="000000" w:themeColor="text1"/>
          <w:sz w:val="32"/>
          <w:szCs w:val="32"/>
        </w:rPr>
      </w:pPr>
    </w:p>
    <w:p w:rsidR="00F42804" w:rsidRDefault="00F42804">
      <w:pPr>
        <w:adjustRightInd w:val="0"/>
        <w:snapToGrid w:val="0"/>
        <w:spacing w:line="560" w:lineRule="exact"/>
        <w:jc w:val="left"/>
        <w:rPr>
          <w:rFonts w:ascii="仿宋_GB2312" w:eastAsia="仿宋_GB2312" w:hAnsi="仿宋"/>
          <w:color w:val="FF0000"/>
          <w:sz w:val="32"/>
          <w:szCs w:val="32"/>
        </w:rPr>
      </w:pPr>
    </w:p>
    <w:sectPr w:rsidR="00F42804" w:rsidSect="005C7973">
      <w:footerReference w:type="even" r:id="rId8"/>
      <w:footerReference w:type="default" r:id="rId9"/>
      <w:pgSz w:w="11906" w:h="16838" w:code="9"/>
      <w:pgMar w:top="2098" w:right="1474" w:bottom="1985" w:left="1588" w:header="851" w:footer="141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6CC" w:rsidRDefault="00D646CC" w:rsidP="00F42804">
      <w:r>
        <w:separator/>
      </w:r>
    </w:p>
  </w:endnote>
  <w:endnote w:type="continuationSeparator" w:id="1">
    <w:p w:rsidR="00D646CC" w:rsidRDefault="00D646CC" w:rsidP="00F428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973" w:rsidRPr="005C7973" w:rsidRDefault="005C7973" w:rsidP="005C7973">
    <w:pPr>
      <w:pStyle w:val="a4"/>
      <w:ind w:left="312" w:right="312"/>
      <w:jc w:val="both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 xml:space="preserve">— </w:t>
    </w:r>
    <w:r w:rsidR="00C1391A">
      <w:rPr>
        <w:rFonts w:ascii="宋体" w:eastAsia="宋体" w:hAnsi="宋体" w:hint="eastAsia"/>
        <w:sz w:val="28"/>
        <w:szCs w:val="28"/>
      </w:rPr>
      <w:fldChar w:fldCharType="begin"/>
    </w:r>
    <w:r>
      <w:rPr>
        <w:rFonts w:ascii="宋体" w:eastAsia="宋体" w:hAnsi="宋体" w:hint="eastAsia"/>
        <w:sz w:val="28"/>
        <w:szCs w:val="28"/>
      </w:rPr>
      <w:instrText xml:space="preserve"> PAGE </w:instrText>
    </w:r>
    <w:r w:rsidR="00C1391A">
      <w:rPr>
        <w:rFonts w:ascii="宋体" w:eastAsia="宋体" w:hAnsi="宋体" w:hint="eastAsia"/>
        <w:sz w:val="28"/>
        <w:szCs w:val="28"/>
      </w:rPr>
      <w:fldChar w:fldCharType="separate"/>
    </w:r>
    <w:r w:rsidR="00DE0F53">
      <w:rPr>
        <w:rFonts w:ascii="宋体" w:eastAsia="宋体" w:hAnsi="宋体"/>
        <w:noProof/>
        <w:sz w:val="28"/>
        <w:szCs w:val="28"/>
      </w:rPr>
      <w:t>4</w:t>
    </w:r>
    <w:r w:rsidR="00C1391A">
      <w:rPr>
        <w:rFonts w:ascii="宋体" w:eastAsia="宋体" w:hAnsi="宋体" w:hint="eastAsia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804" w:rsidRPr="005C7973" w:rsidRDefault="005C7973" w:rsidP="005C7973">
    <w:pPr>
      <w:pStyle w:val="a4"/>
      <w:ind w:left="312" w:right="312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 xml:space="preserve">— </w:t>
    </w:r>
    <w:r w:rsidR="00C1391A">
      <w:rPr>
        <w:rFonts w:ascii="宋体" w:eastAsia="宋体" w:hAnsi="宋体" w:hint="eastAsia"/>
        <w:sz w:val="28"/>
        <w:szCs w:val="28"/>
      </w:rPr>
      <w:fldChar w:fldCharType="begin"/>
    </w:r>
    <w:r>
      <w:rPr>
        <w:rFonts w:ascii="宋体" w:eastAsia="宋体" w:hAnsi="宋体" w:hint="eastAsia"/>
        <w:sz w:val="28"/>
        <w:szCs w:val="28"/>
      </w:rPr>
      <w:instrText xml:space="preserve"> PAGE </w:instrText>
    </w:r>
    <w:r w:rsidR="00C1391A">
      <w:rPr>
        <w:rFonts w:ascii="宋体" w:eastAsia="宋体" w:hAnsi="宋体" w:hint="eastAsia"/>
        <w:sz w:val="28"/>
        <w:szCs w:val="28"/>
      </w:rPr>
      <w:fldChar w:fldCharType="separate"/>
    </w:r>
    <w:r w:rsidR="00DE0F53">
      <w:rPr>
        <w:rFonts w:ascii="宋体" w:eastAsia="宋体" w:hAnsi="宋体"/>
        <w:noProof/>
        <w:sz w:val="28"/>
        <w:szCs w:val="28"/>
      </w:rPr>
      <w:t>1</w:t>
    </w:r>
    <w:r w:rsidR="00C1391A">
      <w:rPr>
        <w:rFonts w:ascii="宋体" w:eastAsia="宋体" w:hAnsi="宋体" w:hint="eastAsia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6CC" w:rsidRDefault="00D646CC" w:rsidP="00F42804">
      <w:r>
        <w:separator/>
      </w:r>
    </w:p>
  </w:footnote>
  <w:footnote w:type="continuationSeparator" w:id="1">
    <w:p w:rsidR="00D646CC" w:rsidRDefault="00D646CC" w:rsidP="00F428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EF80B24"/>
    <w:multiLevelType w:val="singleLevel"/>
    <w:tmpl w:val="AEF80B2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3"/>
  <w:drawingGridVerticalSpacing w:val="577"/>
  <w:displayHorizontalDrawingGridEvery w:val="0"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FmY2U1NzVkNGMyZWNjODAyMDFkMmEwMDkyM2ZmMWEifQ=="/>
  </w:docVars>
  <w:rsids>
    <w:rsidRoot w:val="00AA1D31"/>
    <w:rsid w:val="AEBF0534"/>
    <w:rsid w:val="AFC73ED7"/>
    <w:rsid w:val="B7F7B060"/>
    <w:rsid w:val="BADFFFCF"/>
    <w:rsid w:val="BDF77393"/>
    <w:rsid w:val="CF7CC688"/>
    <w:rsid w:val="D7BD8144"/>
    <w:rsid w:val="DEFDBE4C"/>
    <w:rsid w:val="F76DE248"/>
    <w:rsid w:val="F7DFCED6"/>
    <w:rsid w:val="FAFB926A"/>
    <w:rsid w:val="FDD7F9E2"/>
    <w:rsid w:val="FDFA07F2"/>
    <w:rsid w:val="FEDFD7D8"/>
    <w:rsid w:val="FFFF1C91"/>
    <w:rsid w:val="00020D80"/>
    <w:rsid w:val="00073C39"/>
    <w:rsid w:val="000E6B44"/>
    <w:rsid w:val="00193CA6"/>
    <w:rsid w:val="001E02B3"/>
    <w:rsid w:val="00215A96"/>
    <w:rsid w:val="002B2874"/>
    <w:rsid w:val="002E2FBD"/>
    <w:rsid w:val="0038253B"/>
    <w:rsid w:val="003C463B"/>
    <w:rsid w:val="004756F9"/>
    <w:rsid w:val="004A6DD0"/>
    <w:rsid w:val="004F3BF7"/>
    <w:rsid w:val="005C7973"/>
    <w:rsid w:val="00612F71"/>
    <w:rsid w:val="0067109E"/>
    <w:rsid w:val="007E7AAD"/>
    <w:rsid w:val="00810FA0"/>
    <w:rsid w:val="0095728A"/>
    <w:rsid w:val="009B2570"/>
    <w:rsid w:val="009C488A"/>
    <w:rsid w:val="00AA1D31"/>
    <w:rsid w:val="00B90A8D"/>
    <w:rsid w:val="00B91831"/>
    <w:rsid w:val="00BF5906"/>
    <w:rsid w:val="00C1391A"/>
    <w:rsid w:val="00C6404D"/>
    <w:rsid w:val="00C96F3F"/>
    <w:rsid w:val="00D32F88"/>
    <w:rsid w:val="00D419FC"/>
    <w:rsid w:val="00D646CC"/>
    <w:rsid w:val="00DB31C1"/>
    <w:rsid w:val="00DD35DA"/>
    <w:rsid w:val="00DD6F27"/>
    <w:rsid w:val="00DE0F53"/>
    <w:rsid w:val="00EC477D"/>
    <w:rsid w:val="00F202F5"/>
    <w:rsid w:val="00F314BF"/>
    <w:rsid w:val="00F42804"/>
    <w:rsid w:val="00F51BA5"/>
    <w:rsid w:val="00F8112F"/>
    <w:rsid w:val="00FB662B"/>
    <w:rsid w:val="02C15511"/>
    <w:rsid w:val="11970B56"/>
    <w:rsid w:val="32CF3DD4"/>
    <w:rsid w:val="36E27742"/>
    <w:rsid w:val="37BEFA7D"/>
    <w:rsid w:val="3DBF5A92"/>
    <w:rsid w:val="3EBFBC85"/>
    <w:rsid w:val="3FB78E9A"/>
    <w:rsid w:val="46F6477A"/>
    <w:rsid w:val="4FF5186E"/>
    <w:rsid w:val="553FBD75"/>
    <w:rsid w:val="5BF92D31"/>
    <w:rsid w:val="678A8DA0"/>
    <w:rsid w:val="6FAD2FC8"/>
    <w:rsid w:val="73DF0CFF"/>
    <w:rsid w:val="75FEEE7D"/>
    <w:rsid w:val="7A8E6606"/>
    <w:rsid w:val="7BEFA155"/>
    <w:rsid w:val="7F7D4AC7"/>
    <w:rsid w:val="7FBBF8D6"/>
    <w:rsid w:val="7FED6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0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F42804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F428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428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F42804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sid w:val="00F42804"/>
    <w:rPr>
      <w:b/>
    </w:rPr>
  </w:style>
  <w:style w:type="character" w:customStyle="1" w:styleId="Char0">
    <w:name w:val="页脚 Char"/>
    <w:basedOn w:val="a0"/>
    <w:link w:val="a4"/>
    <w:qFormat/>
    <w:rsid w:val="00F42804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F4280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F42804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38253B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38253B"/>
    <w:rPr>
      <w:kern w:val="2"/>
      <w:sz w:val="21"/>
      <w:szCs w:val="22"/>
    </w:rPr>
  </w:style>
  <w:style w:type="paragraph" w:styleId="a9">
    <w:name w:val="List Paragraph"/>
    <w:basedOn w:val="a"/>
    <w:uiPriority w:val="99"/>
    <w:unhideWhenUsed/>
    <w:rsid w:val="00020D8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236</Words>
  <Characters>1348</Characters>
  <Application>Microsoft Office Word</Application>
  <DocSecurity>0</DocSecurity>
  <Lines>11</Lines>
  <Paragraphs>3</Paragraphs>
  <ScaleCrop>false</ScaleCrop>
  <Company>Microsoft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11</cp:revision>
  <cp:lastPrinted>2018-05-06T02:12:00Z</cp:lastPrinted>
  <dcterms:created xsi:type="dcterms:W3CDTF">2024-02-28T02:36:00Z</dcterms:created>
  <dcterms:modified xsi:type="dcterms:W3CDTF">2024-09-29T01:27:00Z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39AEC586B7F226BD1AF1B9653601F6EE_43</vt:lpwstr>
  </property>
</Properties>
</file>