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关于进一步加强本区就业援助工作的实施意见（修订）</w:t>
      </w:r>
      <w:r>
        <w:rPr>
          <w:rFonts w:hint="eastAsia" w:ascii="楷体_GB2312" w:hAnsi="华文仿宋" w:eastAsia="楷体_GB2312"/>
          <w:sz w:val="36"/>
          <w:szCs w:val="36"/>
        </w:rPr>
        <w:t>（</w:t>
      </w:r>
      <w:r>
        <w:rPr>
          <w:rFonts w:hint="eastAsia" w:ascii="楷体_GB2312" w:hAnsi="华文仿宋" w:eastAsia="楷体_GB2312"/>
          <w:sz w:val="36"/>
          <w:szCs w:val="36"/>
          <w:lang w:eastAsia="zh-CN"/>
        </w:rPr>
        <w:t>征求意见稿</w:t>
      </w:r>
      <w:r>
        <w:rPr>
          <w:rFonts w:hint="eastAsia" w:ascii="楷体_GB2312" w:hAnsi="华文仿宋" w:eastAsia="楷体_GB2312"/>
          <w:sz w:val="36"/>
          <w:szCs w:val="36"/>
        </w:rPr>
        <w:t>）</w:t>
      </w:r>
      <w:bookmarkStart w:id="0" w:name="_GoBack"/>
      <w:bookmarkEnd w:id="0"/>
    </w:p>
    <w:p>
      <w:pPr>
        <w:pStyle w:val="6"/>
        <w:adjustRightInd w:val="0"/>
        <w:snapToGrid w:val="0"/>
        <w:ind w:firstLine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为切实</w:t>
      </w:r>
      <w:r>
        <w:rPr>
          <w:rFonts w:ascii="仿宋_GB2312" w:hAnsi="仿宋" w:eastAsia="仿宋_GB2312"/>
          <w:sz w:val="30"/>
          <w:szCs w:val="30"/>
        </w:rPr>
        <w:t>做好本区就业促进工作，</w:t>
      </w:r>
      <w:r>
        <w:rPr>
          <w:rFonts w:hint="eastAsia" w:ascii="仿宋_GB2312" w:hAnsi="仿宋" w:eastAsia="仿宋_GB2312"/>
          <w:sz w:val="30"/>
          <w:szCs w:val="30"/>
        </w:rPr>
        <w:t>进一步完善就业援助工作机制，帮扶地区就业</w:t>
      </w:r>
      <w:r>
        <w:rPr>
          <w:rFonts w:ascii="仿宋_GB2312" w:hAnsi="仿宋" w:eastAsia="仿宋_GB2312"/>
          <w:sz w:val="30"/>
          <w:szCs w:val="30"/>
        </w:rPr>
        <w:t>困难</w:t>
      </w:r>
      <w:r>
        <w:rPr>
          <w:rFonts w:hint="eastAsia" w:ascii="仿宋_GB2312" w:hAnsi="仿宋" w:eastAsia="仿宋_GB2312"/>
          <w:sz w:val="30"/>
          <w:szCs w:val="30"/>
        </w:rPr>
        <w:t>群体实现</w:t>
      </w:r>
      <w:r>
        <w:rPr>
          <w:rFonts w:ascii="仿宋_GB2312" w:hAnsi="仿宋" w:eastAsia="仿宋_GB2312"/>
          <w:sz w:val="30"/>
          <w:szCs w:val="30"/>
        </w:rPr>
        <w:t>就业</w:t>
      </w:r>
      <w:r>
        <w:rPr>
          <w:rFonts w:hint="eastAsia" w:ascii="仿宋_GB2312" w:hAnsi="仿宋" w:eastAsia="仿宋_GB2312"/>
          <w:sz w:val="30"/>
          <w:szCs w:val="30"/>
        </w:rPr>
        <w:t>，保证就业局势持续稳定，现就进一步</w:t>
      </w:r>
      <w:r>
        <w:rPr>
          <w:rFonts w:ascii="仿宋_GB2312" w:hAnsi="仿宋" w:eastAsia="仿宋_GB2312"/>
          <w:sz w:val="30"/>
          <w:szCs w:val="30"/>
        </w:rPr>
        <w:t>加强本区就业援助工作</w:t>
      </w:r>
      <w:r>
        <w:rPr>
          <w:rFonts w:hint="eastAsia" w:ascii="仿宋_GB2312" w:hAnsi="仿宋" w:eastAsia="仿宋_GB2312"/>
          <w:sz w:val="30"/>
          <w:szCs w:val="30"/>
        </w:rPr>
        <w:t>提出如下意见：</w:t>
      </w:r>
    </w:p>
    <w:p>
      <w:pPr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一、区级就业困难人员</w:t>
      </w:r>
    </w:p>
    <w:p>
      <w:pPr>
        <w:ind w:firstLine="600" w:firstLineChars="200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（一）认定标准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在法定劳动年龄内有一定劳动能力且就业愿望迫切，但因自身就业条件差而难以实现市场化就业，连续</w:t>
      </w:r>
      <w:r>
        <w:rPr>
          <w:rFonts w:ascii="仿宋_GB2312" w:hAnsi="仿宋" w:eastAsia="仿宋_GB2312"/>
          <w:sz w:val="30"/>
          <w:szCs w:val="30"/>
        </w:rPr>
        <w:t>处于</w:t>
      </w:r>
      <w:r>
        <w:rPr>
          <w:rFonts w:hint="eastAsia" w:ascii="仿宋_GB2312" w:hAnsi="仿宋" w:eastAsia="仿宋_GB2312"/>
          <w:sz w:val="30"/>
          <w:szCs w:val="30"/>
        </w:rPr>
        <w:t>实际</w:t>
      </w:r>
      <w:r>
        <w:rPr>
          <w:rFonts w:ascii="仿宋_GB2312" w:hAnsi="仿宋" w:eastAsia="仿宋_GB2312"/>
          <w:sz w:val="30"/>
          <w:szCs w:val="30"/>
        </w:rPr>
        <w:t>失业状态</w:t>
      </w:r>
      <w:r>
        <w:rPr>
          <w:rFonts w:hint="eastAsia" w:ascii="仿宋_GB2312" w:hAnsi="仿宋" w:eastAsia="仿宋_GB2312"/>
          <w:sz w:val="30"/>
          <w:szCs w:val="30"/>
        </w:rPr>
        <w:t>3个月</w:t>
      </w:r>
      <w:r>
        <w:rPr>
          <w:rFonts w:ascii="仿宋_GB2312" w:hAnsi="仿宋" w:eastAsia="仿宋_GB2312"/>
          <w:sz w:val="30"/>
          <w:szCs w:val="30"/>
        </w:rPr>
        <w:t>以上</w:t>
      </w:r>
      <w:r>
        <w:rPr>
          <w:rFonts w:hint="eastAsia" w:ascii="仿宋_GB2312" w:hAnsi="仿宋" w:eastAsia="仿宋_GB2312"/>
          <w:sz w:val="30"/>
          <w:szCs w:val="30"/>
        </w:rPr>
        <w:t>的下列人员，可认定为“区级就业困难人员”：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1.大龄失业人员、协保人员、离土农民；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2.零就业家庭成员；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3.低收入困难家庭成员或享受最低生活保障家庭成员；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4.残疾、部分丧失劳动能力的人员或一户多残家庭成员；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5.大龄或领取生活费补贴期满的被征地人员；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6.缺乏工作经验，处于实际失业状态一年以上，且经公共就业服务机构服务半年以上，多次推荐就业岗位仍未实现就业的35周岁以下青年；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7.刑满释放、戒毒康复等有特殊困难的其他人员。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担任企业法定代表人、董事、监事等管理人员的，不得认定为就业困难人员。认定为“就业困难人员”后担任企业法定代表人、董事、监事、经理等管理人员的，应取消就业困难人员身份。</w:t>
      </w:r>
    </w:p>
    <w:p>
      <w:pPr>
        <w:ind w:firstLine="600" w:firstLineChars="200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（二）扶持政策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社会保险补贴：用人单位吸纳区级就业困难人员，签订一年以上劳动合同，并按规定缴纳社会保险费的，可按规定申请社会保险补贴，补贴标准为缴费当月本市</w:t>
      </w:r>
      <w:r>
        <w:rPr>
          <w:rFonts w:ascii="仿宋_GB2312" w:hAnsi="仿宋" w:eastAsia="仿宋_GB2312"/>
          <w:sz w:val="30"/>
          <w:szCs w:val="30"/>
        </w:rPr>
        <w:t>职工社会保险缴费基数的下限</w:t>
      </w:r>
      <w:r>
        <w:rPr>
          <w:rFonts w:hint="eastAsia" w:ascii="仿宋_GB2312" w:hAnsi="仿宋" w:eastAsia="仿宋_GB2312"/>
          <w:sz w:val="30"/>
          <w:szCs w:val="30"/>
        </w:rPr>
        <w:t>作为基数计算的养老、医疗和失业保险缴费额中用人单位承担部分的100%。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岗位补贴：经</w:t>
      </w:r>
      <w:r>
        <w:rPr>
          <w:rFonts w:ascii="仿宋_GB2312" w:hAnsi="仿宋" w:eastAsia="仿宋_GB2312"/>
          <w:sz w:val="30"/>
          <w:szCs w:val="30"/>
        </w:rPr>
        <w:t>认定的</w:t>
      </w:r>
      <w:r>
        <w:rPr>
          <w:rFonts w:hint="eastAsia" w:ascii="仿宋_GB2312" w:hAnsi="仿宋" w:eastAsia="仿宋_GB2312"/>
          <w:sz w:val="30"/>
          <w:szCs w:val="30"/>
        </w:rPr>
        <w:t>“闵行区就业困难人员就业基地”吸纳安置“区级就业困难人员”的，可按规定申请岗位补贴，补贴标准为本市月最低工资标准的</w:t>
      </w:r>
      <w:r>
        <w:rPr>
          <w:rFonts w:ascii="仿宋_GB2312" w:hAnsi="仿宋" w:eastAsia="仿宋_GB2312"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0%。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对于同一名区级就业困难人员，用人单位吸纳就业困难人员一次性补贴的期限，除对距法定退休年龄不足</w:t>
      </w:r>
      <w:r>
        <w:rPr>
          <w:rFonts w:ascii="仿宋_GB2312" w:hAnsi="仿宋" w:eastAsia="仿宋_GB2312"/>
          <w:sz w:val="30"/>
          <w:szCs w:val="30"/>
        </w:rPr>
        <w:t>7</w:t>
      </w:r>
      <w:r>
        <w:rPr>
          <w:rFonts w:hint="eastAsia" w:ascii="仿宋_GB2312" w:hAnsi="仿宋" w:eastAsia="仿宋_GB2312"/>
          <w:sz w:val="30"/>
          <w:szCs w:val="30"/>
        </w:rPr>
        <w:t>年的就业困难人员可延长至退休外，其余人员最长不超过</w:t>
      </w:r>
      <w:r>
        <w:rPr>
          <w:rFonts w:ascii="仿宋_GB2312" w:hAnsi="仿宋" w:eastAsia="仿宋_GB2312"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年。</w:t>
      </w:r>
    </w:p>
    <w:p>
      <w:pPr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二、市级就业困难人员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经</w:t>
      </w:r>
      <w:r>
        <w:rPr>
          <w:rFonts w:ascii="仿宋_GB2312" w:hAnsi="仿宋" w:eastAsia="仿宋_GB2312"/>
          <w:sz w:val="30"/>
          <w:szCs w:val="30"/>
        </w:rPr>
        <w:t>认定的</w:t>
      </w:r>
      <w:r>
        <w:rPr>
          <w:rFonts w:hint="eastAsia" w:ascii="仿宋_GB2312" w:hAnsi="仿宋" w:eastAsia="仿宋_GB2312"/>
          <w:sz w:val="30"/>
          <w:szCs w:val="30"/>
        </w:rPr>
        <w:t>“闵行区就业困难人员就业基地”吸纳安置经</w:t>
      </w:r>
      <w:r>
        <w:rPr>
          <w:rFonts w:ascii="仿宋_GB2312" w:hAnsi="仿宋" w:eastAsia="仿宋_GB2312"/>
          <w:sz w:val="30"/>
          <w:szCs w:val="30"/>
        </w:rPr>
        <w:t>认定的</w:t>
      </w:r>
      <w:r>
        <w:rPr>
          <w:rFonts w:hint="eastAsia" w:ascii="仿宋_GB2312" w:hAnsi="仿宋" w:eastAsia="仿宋_GB2312"/>
          <w:sz w:val="30"/>
          <w:szCs w:val="30"/>
        </w:rPr>
        <w:t>市级就业困难人员，在按规定享受市级政策补贴的基础上，可按规定申请区级政策补贴。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社会保险补贴：可按照缴费当月本市</w:t>
      </w:r>
      <w:r>
        <w:rPr>
          <w:rFonts w:ascii="仿宋_GB2312" w:hAnsi="仿宋" w:eastAsia="仿宋_GB2312"/>
          <w:sz w:val="30"/>
          <w:szCs w:val="30"/>
        </w:rPr>
        <w:t>职工社会保险缴费基数的下限</w:t>
      </w:r>
      <w:r>
        <w:rPr>
          <w:rFonts w:hint="eastAsia" w:ascii="仿宋_GB2312" w:hAnsi="仿宋" w:eastAsia="仿宋_GB2312"/>
          <w:sz w:val="30"/>
          <w:szCs w:val="30"/>
        </w:rPr>
        <w:t>作为基数计算的养老、医疗和失业保险缴费额中用人单位承担部分的50%，申请社会保险补贴。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岗位补贴：可按照本市月最低工资标准的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0%，申请岗位补贴。</w:t>
      </w:r>
    </w:p>
    <w:p>
      <w:pPr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三、资金保障</w:t>
      </w:r>
    </w:p>
    <w:p>
      <w:pPr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（一）资金拨付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上述政策补贴项目均采用年度申报结算，所需经费由区、镇（莘庄工业区）两级财政各承担50%，相关部门需加强配合，确保资金保障，区人力资源</w:t>
      </w:r>
      <w:r>
        <w:rPr>
          <w:rFonts w:ascii="仿宋_GB2312" w:hAnsi="仿宋" w:eastAsia="仿宋_GB2312"/>
          <w:sz w:val="30"/>
          <w:szCs w:val="30"/>
        </w:rPr>
        <w:t>社会保障</w:t>
      </w:r>
      <w:r>
        <w:rPr>
          <w:rFonts w:hint="eastAsia" w:ascii="仿宋_GB2312" w:hAnsi="仿宋" w:eastAsia="仿宋_GB2312"/>
          <w:sz w:val="30"/>
          <w:szCs w:val="30"/>
        </w:rPr>
        <w:t>局根据审核材料，将补贴资金直拨至单位在银行开立的账户。</w:t>
      </w:r>
    </w:p>
    <w:p>
      <w:pPr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（二）资金监管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政策补贴资金受区人力资源</w:t>
      </w:r>
      <w:r>
        <w:rPr>
          <w:rFonts w:ascii="仿宋_GB2312" w:hAnsi="仿宋" w:eastAsia="仿宋_GB2312"/>
          <w:sz w:val="30"/>
          <w:szCs w:val="30"/>
        </w:rPr>
        <w:t>社会保障局、</w:t>
      </w:r>
      <w:r>
        <w:rPr>
          <w:rFonts w:hint="eastAsia" w:ascii="仿宋_GB2312" w:hAnsi="仿宋" w:eastAsia="仿宋_GB2312"/>
          <w:sz w:val="30"/>
          <w:szCs w:val="30"/>
        </w:rPr>
        <w:t>区财政局、区审计局等部门的共同监督，对违规行为提出整改建议，对违法行为进行依法处理。一旦发现用人单位提供虚假材料，隐瞒真实情况，将取消其申请补贴的资格，并追究相应法律责任。</w:t>
      </w:r>
    </w:p>
    <w:p>
      <w:pPr>
        <w:ind w:firstLine="600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（三）资金账户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原则上政策补贴款项均打入用人单位在银行开立的账户，如遇“关、停、并、转”等特殊情况，用人单位需提交书面说明，由区人力资源</w:t>
      </w:r>
      <w:r>
        <w:rPr>
          <w:rFonts w:ascii="仿宋_GB2312" w:hAnsi="仿宋" w:eastAsia="仿宋_GB2312"/>
          <w:sz w:val="30"/>
          <w:szCs w:val="30"/>
        </w:rPr>
        <w:t>社会保障</w:t>
      </w:r>
      <w:r>
        <w:rPr>
          <w:rFonts w:hint="eastAsia" w:ascii="仿宋_GB2312" w:hAnsi="仿宋" w:eastAsia="仿宋_GB2312"/>
          <w:sz w:val="30"/>
          <w:szCs w:val="30"/>
        </w:rPr>
        <w:t>局决定具体拨付方式。</w:t>
      </w:r>
    </w:p>
    <w:p>
      <w:pPr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四、其他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1.本意见第一条中的“大龄”指的是男性年满45周岁、女性年满40周岁。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本意见第一条中的“离土农民”指的是16周岁以上（不含在校学生），拥有土地承包经营权，以家庭为单位将土地经营权流转给集体经济组织，纳入本市农村土地承包经营信息管理系统，流转期在5年以上的人员。</w:t>
      </w: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.</w:t>
      </w:r>
      <w:r>
        <w:rPr>
          <w:rFonts w:ascii="仿宋_GB2312" w:hAnsi="仿宋" w:eastAsia="仿宋_GB2312"/>
          <w:sz w:val="30"/>
          <w:szCs w:val="30"/>
        </w:rPr>
        <w:t>本意见</w:t>
      </w:r>
      <w:r>
        <w:rPr>
          <w:rFonts w:hint="eastAsia" w:ascii="仿宋_GB2312" w:hAnsi="仿宋" w:eastAsia="仿宋_GB2312"/>
          <w:sz w:val="30"/>
          <w:szCs w:val="30"/>
        </w:rPr>
        <w:t>第一条</w:t>
      </w:r>
      <w:r>
        <w:rPr>
          <w:rFonts w:ascii="仿宋_GB2312" w:hAnsi="仿宋" w:eastAsia="仿宋_GB2312"/>
          <w:sz w:val="30"/>
          <w:szCs w:val="30"/>
        </w:rPr>
        <w:t>中</w:t>
      </w:r>
      <w:r>
        <w:rPr>
          <w:rFonts w:hint="eastAsia" w:ascii="仿宋_GB2312" w:hAnsi="仿宋" w:eastAsia="仿宋_GB2312"/>
          <w:sz w:val="30"/>
          <w:szCs w:val="30"/>
        </w:rPr>
        <w:t>的</w:t>
      </w:r>
      <w:r>
        <w:rPr>
          <w:rFonts w:hint="eastAsia" w:ascii="仿宋_GB2312" w:hAnsi="仿宋" w:eastAsia="仿宋_GB2312" w:cs="仿宋"/>
          <w:sz w:val="30"/>
          <w:szCs w:val="30"/>
        </w:rPr>
        <w:t>“用人单位”范围</w:t>
      </w:r>
      <w:r>
        <w:rPr>
          <w:rFonts w:hint="eastAsia" w:ascii="仿宋_GB2312" w:hAnsi="仿宋" w:eastAsia="仿宋_GB2312"/>
          <w:sz w:val="30"/>
          <w:szCs w:val="30"/>
        </w:rPr>
        <w:t>参照《关于进一步做好本市就业援助工作的若干意见》（沪人社规〔2022〕8号）相关</w:t>
      </w:r>
      <w:r>
        <w:rPr>
          <w:rFonts w:ascii="仿宋_GB2312" w:hAnsi="仿宋" w:eastAsia="仿宋_GB2312"/>
          <w:sz w:val="30"/>
          <w:szCs w:val="30"/>
        </w:rPr>
        <w:t>规定执行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.本意见第二条中的“市级就业困难人员”指的是按照本市就业援助相关</w:t>
      </w:r>
      <w:r>
        <w:rPr>
          <w:rFonts w:ascii="仿宋_GB2312" w:hAnsi="仿宋" w:eastAsia="仿宋_GB2312"/>
          <w:sz w:val="30"/>
          <w:szCs w:val="30"/>
        </w:rPr>
        <w:t>政策文件</w:t>
      </w:r>
      <w:r>
        <w:rPr>
          <w:rFonts w:hint="eastAsia" w:ascii="仿宋_GB2312" w:hAnsi="仿宋" w:eastAsia="仿宋_GB2312"/>
          <w:sz w:val="30"/>
          <w:szCs w:val="30"/>
        </w:rPr>
        <w:t>规定，经区</w:t>
      </w:r>
      <w:r>
        <w:rPr>
          <w:rFonts w:ascii="仿宋_GB2312" w:hAnsi="仿宋" w:eastAsia="仿宋_GB2312"/>
          <w:sz w:val="30"/>
          <w:szCs w:val="30"/>
        </w:rPr>
        <w:t>就业促进中心</w:t>
      </w:r>
      <w:r>
        <w:rPr>
          <w:rFonts w:hint="eastAsia" w:ascii="仿宋_GB2312" w:hAnsi="仿宋" w:eastAsia="仿宋_GB2312"/>
          <w:sz w:val="30"/>
          <w:szCs w:val="30"/>
        </w:rPr>
        <w:t>认定的就业困难人员。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</w:t>
      </w:r>
      <w:r>
        <w:rPr>
          <w:rFonts w:ascii="仿宋_GB2312" w:hAnsi="仿宋" w:eastAsia="仿宋_GB2312"/>
          <w:sz w:val="30"/>
          <w:szCs w:val="30"/>
        </w:rPr>
        <w:t>.</w:t>
      </w:r>
      <w:r>
        <w:rPr>
          <w:rFonts w:hint="eastAsia" w:ascii="仿宋_GB2312" w:hAnsi="仿宋" w:eastAsia="仿宋_GB2312"/>
          <w:sz w:val="30"/>
          <w:szCs w:val="30"/>
        </w:rPr>
        <w:t>本意见</w:t>
      </w:r>
      <w:r>
        <w:rPr>
          <w:rFonts w:ascii="仿宋_GB2312" w:hAnsi="仿宋" w:eastAsia="仿宋_GB2312"/>
          <w:sz w:val="30"/>
          <w:szCs w:val="30"/>
        </w:rPr>
        <w:t>中用人单位</w:t>
      </w:r>
      <w:r>
        <w:rPr>
          <w:rFonts w:hint="eastAsia" w:ascii="仿宋_GB2312" w:hAnsi="仿宋" w:eastAsia="仿宋_GB2312"/>
          <w:sz w:val="30"/>
          <w:szCs w:val="30"/>
        </w:rPr>
        <w:t>吸纳</w:t>
      </w:r>
      <w:r>
        <w:rPr>
          <w:rFonts w:ascii="仿宋_GB2312" w:hAnsi="仿宋" w:eastAsia="仿宋_GB2312"/>
          <w:sz w:val="30"/>
          <w:szCs w:val="30"/>
        </w:rPr>
        <w:t>区级就业困难人员补贴</w:t>
      </w:r>
      <w:r>
        <w:rPr>
          <w:rFonts w:hint="eastAsia" w:ascii="仿宋_GB2312" w:hAnsi="仿宋" w:eastAsia="仿宋_GB2312"/>
          <w:sz w:val="30"/>
          <w:szCs w:val="30"/>
        </w:rPr>
        <w:t>的期限</w:t>
      </w:r>
      <w:r>
        <w:rPr>
          <w:rFonts w:ascii="仿宋_GB2312" w:hAnsi="仿宋" w:eastAsia="仿宋_GB2312"/>
          <w:sz w:val="30"/>
          <w:szCs w:val="30"/>
        </w:rPr>
        <w:t>从</w:t>
      </w:r>
      <w:r>
        <w:rPr>
          <w:rFonts w:hint="eastAsia" w:ascii="仿宋_GB2312" w:hAnsi="仿宋" w:eastAsia="仿宋_GB2312"/>
          <w:sz w:val="30"/>
          <w:szCs w:val="30"/>
        </w:rPr>
        <w:t>2022年1月1日后</w:t>
      </w:r>
      <w:r>
        <w:rPr>
          <w:rFonts w:ascii="仿宋_GB2312" w:hAnsi="仿宋" w:eastAsia="仿宋_GB2312"/>
          <w:sz w:val="30"/>
          <w:szCs w:val="30"/>
        </w:rPr>
        <w:t>累计计算。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.本意见在执行期间，若与上级政策不一致，以上级政策规定为准，本区原有政策与本意见不一致的，按照本意见执行。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7</w:t>
      </w:r>
      <w:r>
        <w:rPr>
          <w:rFonts w:hint="eastAsia" w:ascii="仿宋_GB2312" w:hAnsi="仿宋" w:eastAsia="仿宋_GB2312"/>
          <w:sz w:val="30"/>
          <w:szCs w:val="30"/>
        </w:rPr>
        <w:t>.本意见由</w:t>
      </w:r>
      <w:r>
        <w:rPr>
          <w:rFonts w:ascii="仿宋_GB2312" w:hAnsi="仿宋" w:eastAsia="仿宋_GB2312"/>
          <w:sz w:val="30"/>
          <w:szCs w:val="30"/>
        </w:rPr>
        <w:t>区</w:t>
      </w:r>
      <w:r>
        <w:rPr>
          <w:rFonts w:hint="eastAsia" w:ascii="仿宋_GB2312" w:hAnsi="仿宋" w:eastAsia="仿宋_GB2312"/>
          <w:sz w:val="30"/>
          <w:szCs w:val="30"/>
        </w:rPr>
        <w:t>人力资源</w:t>
      </w:r>
      <w:r>
        <w:rPr>
          <w:rFonts w:ascii="仿宋_GB2312" w:hAnsi="仿宋" w:eastAsia="仿宋_GB2312"/>
          <w:sz w:val="30"/>
          <w:szCs w:val="30"/>
        </w:rPr>
        <w:t>社会保障局负责解释，</w:t>
      </w:r>
      <w:r>
        <w:rPr>
          <w:rFonts w:hint="eastAsia" w:ascii="仿宋_GB2312" w:hAnsi="仿宋" w:eastAsia="仿宋_GB2312"/>
          <w:sz w:val="30"/>
          <w:szCs w:val="30"/>
        </w:rPr>
        <w:t>自</w:t>
      </w:r>
      <w:r>
        <w:rPr>
          <w:rFonts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日起执行，有效期至202</w:t>
      </w:r>
      <w:r>
        <w:rPr>
          <w:rFonts w:ascii="仿宋_GB2312" w:hAnsi="仿宋" w:eastAsia="仿宋_GB2312"/>
          <w:sz w:val="30"/>
          <w:szCs w:val="30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年12月31日。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闵行区人力资源和社会保障局</w:t>
      </w:r>
    </w:p>
    <w:p>
      <w:pPr>
        <w:ind w:right="960"/>
        <w:jc w:val="right"/>
        <w:rPr>
          <w:rFonts w:ascii="仿宋_GB2312" w:hAnsi="仿宋_GB2312" w:eastAsia="仿宋_GB2312" w:cs="仿宋_GB2312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  <w:t>闵行区财政局</w:t>
      </w:r>
    </w:p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 </w:t>
      </w:r>
      <w:r>
        <w:rPr>
          <w:rFonts w:hint="eastAsia" w:ascii="仿宋_GB2312" w:hAnsi="宋体" w:eastAsia="仿宋_GB2312"/>
          <w:sz w:val="30"/>
          <w:szCs w:val="30"/>
        </w:rPr>
        <w:t>202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13071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8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91042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8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7B"/>
    <w:rsid w:val="000003BE"/>
    <w:rsid w:val="000120C0"/>
    <w:rsid w:val="000224DC"/>
    <w:rsid w:val="00030910"/>
    <w:rsid w:val="00046C52"/>
    <w:rsid w:val="000579E6"/>
    <w:rsid w:val="000740EA"/>
    <w:rsid w:val="000A1E5C"/>
    <w:rsid w:val="000B4837"/>
    <w:rsid w:val="000B5134"/>
    <w:rsid w:val="000C439D"/>
    <w:rsid w:val="000C6210"/>
    <w:rsid w:val="000D3869"/>
    <w:rsid w:val="000E261D"/>
    <w:rsid w:val="000E5102"/>
    <w:rsid w:val="000E6203"/>
    <w:rsid w:val="000E62E2"/>
    <w:rsid w:val="000E7207"/>
    <w:rsid w:val="0010541C"/>
    <w:rsid w:val="00107D89"/>
    <w:rsid w:val="00111BB8"/>
    <w:rsid w:val="00112180"/>
    <w:rsid w:val="00117E67"/>
    <w:rsid w:val="00124F49"/>
    <w:rsid w:val="001250AD"/>
    <w:rsid w:val="00136D09"/>
    <w:rsid w:val="00141D36"/>
    <w:rsid w:val="001456E1"/>
    <w:rsid w:val="00164A5C"/>
    <w:rsid w:val="00166B09"/>
    <w:rsid w:val="00173183"/>
    <w:rsid w:val="00175706"/>
    <w:rsid w:val="00177001"/>
    <w:rsid w:val="00183C45"/>
    <w:rsid w:val="00193C32"/>
    <w:rsid w:val="001A1B88"/>
    <w:rsid w:val="001A2BAA"/>
    <w:rsid w:val="001B38E6"/>
    <w:rsid w:val="001B4B1A"/>
    <w:rsid w:val="001B7450"/>
    <w:rsid w:val="001C4DF2"/>
    <w:rsid w:val="001C7B76"/>
    <w:rsid w:val="001C7B88"/>
    <w:rsid w:val="001D19A2"/>
    <w:rsid w:val="001D7D61"/>
    <w:rsid w:val="001E66A3"/>
    <w:rsid w:val="001F200F"/>
    <w:rsid w:val="002023B7"/>
    <w:rsid w:val="00213419"/>
    <w:rsid w:val="002315EE"/>
    <w:rsid w:val="00252E57"/>
    <w:rsid w:val="00274B3D"/>
    <w:rsid w:val="0028234C"/>
    <w:rsid w:val="00285240"/>
    <w:rsid w:val="002975D0"/>
    <w:rsid w:val="002A7285"/>
    <w:rsid w:val="002B44BF"/>
    <w:rsid w:val="002F0433"/>
    <w:rsid w:val="002F2073"/>
    <w:rsid w:val="0030195B"/>
    <w:rsid w:val="00310230"/>
    <w:rsid w:val="00337B75"/>
    <w:rsid w:val="00340350"/>
    <w:rsid w:val="003429CA"/>
    <w:rsid w:val="00344E9F"/>
    <w:rsid w:val="00347D18"/>
    <w:rsid w:val="00350DC6"/>
    <w:rsid w:val="00365429"/>
    <w:rsid w:val="0036557F"/>
    <w:rsid w:val="00365B01"/>
    <w:rsid w:val="00387743"/>
    <w:rsid w:val="00393580"/>
    <w:rsid w:val="00394CC0"/>
    <w:rsid w:val="003B4690"/>
    <w:rsid w:val="003D0D62"/>
    <w:rsid w:val="003D3EAB"/>
    <w:rsid w:val="004065CA"/>
    <w:rsid w:val="00413593"/>
    <w:rsid w:val="00417176"/>
    <w:rsid w:val="00423902"/>
    <w:rsid w:val="00424B12"/>
    <w:rsid w:val="004326B2"/>
    <w:rsid w:val="00433F25"/>
    <w:rsid w:val="0046570B"/>
    <w:rsid w:val="004717E3"/>
    <w:rsid w:val="004806AE"/>
    <w:rsid w:val="0049484E"/>
    <w:rsid w:val="004B6845"/>
    <w:rsid w:val="004C0684"/>
    <w:rsid w:val="004D5DA8"/>
    <w:rsid w:val="00501A03"/>
    <w:rsid w:val="00502FB1"/>
    <w:rsid w:val="0052528B"/>
    <w:rsid w:val="00525EF0"/>
    <w:rsid w:val="005463E6"/>
    <w:rsid w:val="00574EC8"/>
    <w:rsid w:val="005A3562"/>
    <w:rsid w:val="005A4975"/>
    <w:rsid w:val="005B48BD"/>
    <w:rsid w:val="005B5C23"/>
    <w:rsid w:val="005D0288"/>
    <w:rsid w:val="005E5C83"/>
    <w:rsid w:val="005F1E6B"/>
    <w:rsid w:val="00614338"/>
    <w:rsid w:val="00614444"/>
    <w:rsid w:val="00620E81"/>
    <w:rsid w:val="00621BB4"/>
    <w:rsid w:val="00624202"/>
    <w:rsid w:val="00633033"/>
    <w:rsid w:val="00636660"/>
    <w:rsid w:val="0065190F"/>
    <w:rsid w:val="00653286"/>
    <w:rsid w:val="006571E8"/>
    <w:rsid w:val="00670865"/>
    <w:rsid w:val="00671B13"/>
    <w:rsid w:val="00691DDB"/>
    <w:rsid w:val="00692BFA"/>
    <w:rsid w:val="00694246"/>
    <w:rsid w:val="00697912"/>
    <w:rsid w:val="006D139D"/>
    <w:rsid w:val="007115B6"/>
    <w:rsid w:val="00744749"/>
    <w:rsid w:val="007470EC"/>
    <w:rsid w:val="00761EF7"/>
    <w:rsid w:val="007727C3"/>
    <w:rsid w:val="00783817"/>
    <w:rsid w:val="00792035"/>
    <w:rsid w:val="007A2BAF"/>
    <w:rsid w:val="007A2DC0"/>
    <w:rsid w:val="007A5220"/>
    <w:rsid w:val="007A7EE5"/>
    <w:rsid w:val="007B00E9"/>
    <w:rsid w:val="007C2CC4"/>
    <w:rsid w:val="007C5B8C"/>
    <w:rsid w:val="007E47F7"/>
    <w:rsid w:val="007F5118"/>
    <w:rsid w:val="007F60B6"/>
    <w:rsid w:val="0083399E"/>
    <w:rsid w:val="00850677"/>
    <w:rsid w:val="00872AB0"/>
    <w:rsid w:val="00876B30"/>
    <w:rsid w:val="00877E24"/>
    <w:rsid w:val="00893A92"/>
    <w:rsid w:val="008A3208"/>
    <w:rsid w:val="008B05EC"/>
    <w:rsid w:val="008F14E4"/>
    <w:rsid w:val="00902E34"/>
    <w:rsid w:val="00907E08"/>
    <w:rsid w:val="009134C5"/>
    <w:rsid w:val="00952812"/>
    <w:rsid w:val="00954B5F"/>
    <w:rsid w:val="00955FD7"/>
    <w:rsid w:val="00964781"/>
    <w:rsid w:val="009747CE"/>
    <w:rsid w:val="00983F32"/>
    <w:rsid w:val="00986D53"/>
    <w:rsid w:val="009A10F9"/>
    <w:rsid w:val="009B6750"/>
    <w:rsid w:val="009D588A"/>
    <w:rsid w:val="009E1AEB"/>
    <w:rsid w:val="00A0164C"/>
    <w:rsid w:val="00A0570B"/>
    <w:rsid w:val="00A207FD"/>
    <w:rsid w:val="00A21C19"/>
    <w:rsid w:val="00A46704"/>
    <w:rsid w:val="00A56C77"/>
    <w:rsid w:val="00A669E2"/>
    <w:rsid w:val="00A840C0"/>
    <w:rsid w:val="00A84A1E"/>
    <w:rsid w:val="00A84B08"/>
    <w:rsid w:val="00A947EF"/>
    <w:rsid w:val="00A9624F"/>
    <w:rsid w:val="00A97D53"/>
    <w:rsid w:val="00AA0F1E"/>
    <w:rsid w:val="00AB1D97"/>
    <w:rsid w:val="00AC1BCB"/>
    <w:rsid w:val="00AD087A"/>
    <w:rsid w:val="00AD5DC4"/>
    <w:rsid w:val="00AD6E98"/>
    <w:rsid w:val="00AE62D1"/>
    <w:rsid w:val="00AF500D"/>
    <w:rsid w:val="00B014ED"/>
    <w:rsid w:val="00B34392"/>
    <w:rsid w:val="00B457E1"/>
    <w:rsid w:val="00B60EF1"/>
    <w:rsid w:val="00B61619"/>
    <w:rsid w:val="00B71857"/>
    <w:rsid w:val="00B73950"/>
    <w:rsid w:val="00B75C12"/>
    <w:rsid w:val="00B929B0"/>
    <w:rsid w:val="00BA030B"/>
    <w:rsid w:val="00BA1B44"/>
    <w:rsid w:val="00BA3DFF"/>
    <w:rsid w:val="00BB007B"/>
    <w:rsid w:val="00BC1EFC"/>
    <w:rsid w:val="00BC2E4B"/>
    <w:rsid w:val="00BC4476"/>
    <w:rsid w:val="00BD7EC0"/>
    <w:rsid w:val="00BE5DE1"/>
    <w:rsid w:val="00C02298"/>
    <w:rsid w:val="00C05064"/>
    <w:rsid w:val="00C117C9"/>
    <w:rsid w:val="00C125F4"/>
    <w:rsid w:val="00C13841"/>
    <w:rsid w:val="00C54D0D"/>
    <w:rsid w:val="00C55E51"/>
    <w:rsid w:val="00C662B8"/>
    <w:rsid w:val="00C816E3"/>
    <w:rsid w:val="00C92573"/>
    <w:rsid w:val="00C9695E"/>
    <w:rsid w:val="00CA3479"/>
    <w:rsid w:val="00CB5032"/>
    <w:rsid w:val="00CD3395"/>
    <w:rsid w:val="00CF5110"/>
    <w:rsid w:val="00CF67A2"/>
    <w:rsid w:val="00D1602D"/>
    <w:rsid w:val="00D1618D"/>
    <w:rsid w:val="00D2201F"/>
    <w:rsid w:val="00D25A0B"/>
    <w:rsid w:val="00D34318"/>
    <w:rsid w:val="00D4096B"/>
    <w:rsid w:val="00D40A4A"/>
    <w:rsid w:val="00D73D38"/>
    <w:rsid w:val="00D77190"/>
    <w:rsid w:val="00D95E74"/>
    <w:rsid w:val="00DA15AC"/>
    <w:rsid w:val="00DA369C"/>
    <w:rsid w:val="00DA48E2"/>
    <w:rsid w:val="00DA58CE"/>
    <w:rsid w:val="00DB3360"/>
    <w:rsid w:val="00DC1710"/>
    <w:rsid w:val="00DC7E0F"/>
    <w:rsid w:val="00DC7FAD"/>
    <w:rsid w:val="00DE41EC"/>
    <w:rsid w:val="00DF409D"/>
    <w:rsid w:val="00DF4DDB"/>
    <w:rsid w:val="00E0477B"/>
    <w:rsid w:val="00E11051"/>
    <w:rsid w:val="00E20B48"/>
    <w:rsid w:val="00E2181F"/>
    <w:rsid w:val="00E30932"/>
    <w:rsid w:val="00E33DED"/>
    <w:rsid w:val="00E62968"/>
    <w:rsid w:val="00E70977"/>
    <w:rsid w:val="00E733DF"/>
    <w:rsid w:val="00E83D04"/>
    <w:rsid w:val="00E86DB1"/>
    <w:rsid w:val="00E9252E"/>
    <w:rsid w:val="00E94D7A"/>
    <w:rsid w:val="00EA1D03"/>
    <w:rsid w:val="00EA2D62"/>
    <w:rsid w:val="00EB06A4"/>
    <w:rsid w:val="00EB0A20"/>
    <w:rsid w:val="00EB17C8"/>
    <w:rsid w:val="00EB6FFD"/>
    <w:rsid w:val="00EC771E"/>
    <w:rsid w:val="00EF17D2"/>
    <w:rsid w:val="00EF1B08"/>
    <w:rsid w:val="00EF64E2"/>
    <w:rsid w:val="00F015B8"/>
    <w:rsid w:val="00F01881"/>
    <w:rsid w:val="00F04484"/>
    <w:rsid w:val="00F22E00"/>
    <w:rsid w:val="00F75607"/>
    <w:rsid w:val="00F76678"/>
    <w:rsid w:val="00F77105"/>
    <w:rsid w:val="00F83E01"/>
    <w:rsid w:val="00FA049B"/>
    <w:rsid w:val="00FC05C3"/>
    <w:rsid w:val="00FC0A27"/>
    <w:rsid w:val="00FD7740"/>
    <w:rsid w:val="00FE208D"/>
    <w:rsid w:val="09953A2C"/>
    <w:rsid w:val="09EA5B86"/>
    <w:rsid w:val="1456027B"/>
    <w:rsid w:val="1F473E3E"/>
    <w:rsid w:val="21735337"/>
    <w:rsid w:val="2A0B7CFF"/>
    <w:rsid w:val="2FC53A13"/>
    <w:rsid w:val="357B40B7"/>
    <w:rsid w:val="36E7B88D"/>
    <w:rsid w:val="37E503B2"/>
    <w:rsid w:val="3E216D93"/>
    <w:rsid w:val="4FAB67BE"/>
    <w:rsid w:val="54496DA2"/>
    <w:rsid w:val="5BEC9F18"/>
    <w:rsid w:val="5CFFDED0"/>
    <w:rsid w:val="6403763F"/>
    <w:rsid w:val="EABD0EA1"/>
    <w:rsid w:val="FAE7E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0"/>
    <w:pPr>
      <w:jc w:val="left"/>
    </w:pPr>
  </w:style>
  <w:style w:type="paragraph" w:styleId="3">
    <w:name w:val="Body Text"/>
    <w:basedOn w:val="1"/>
    <w:link w:val="23"/>
    <w:unhideWhenUsed/>
    <w:uiPriority w:val="0"/>
    <w:pPr>
      <w:spacing w:after="120"/>
    </w:pPr>
    <w:rPr>
      <w:rFonts w:ascii="Times New Roman" w:hAnsi="Times New Roman" w:eastAsia="宋体" w:cs="Times New Roman"/>
      <w:szCs w:val="20"/>
      <w:lang w:val="zh-CN" w:eastAsia="zh-CN"/>
    </w:rPr>
  </w:style>
  <w:style w:type="paragraph" w:styleId="4">
    <w:name w:val="Body Text Indent"/>
    <w:basedOn w:val="1"/>
    <w:link w:val="24"/>
    <w:unhideWhenUsed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1"/>
      <w:lang w:val="zh-CN" w:eastAsia="zh-CN"/>
    </w:rPr>
  </w:style>
  <w:style w:type="paragraph" w:styleId="5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6">
    <w:name w:val="Body Text Indent 2"/>
    <w:basedOn w:val="1"/>
    <w:link w:val="22"/>
    <w:uiPriority w:val="0"/>
    <w:pPr>
      <w:spacing w:line="560" w:lineRule="exact"/>
      <w:ind w:firstLine="560"/>
    </w:pPr>
    <w:rPr>
      <w:rFonts w:ascii="仿宋_GB2312" w:hAnsi="Times New Roman" w:eastAsia="仿宋_GB2312" w:cs="Times New Roman"/>
      <w:sz w:val="30"/>
      <w:szCs w:val="20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13"/>
    <w:link w:val="2"/>
    <w:qFormat/>
    <w:uiPriority w:val="0"/>
    <w:rPr>
      <w:kern w:val="2"/>
      <w:sz w:val="21"/>
      <w:szCs w:val="22"/>
    </w:rPr>
  </w:style>
  <w:style w:type="character" w:customStyle="1" w:styleId="19">
    <w:name w:val="批注主题 Char"/>
    <w:basedOn w:val="18"/>
    <w:link w:val="11"/>
    <w:semiHidden/>
    <w:qFormat/>
    <w:uiPriority w:val="99"/>
    <w:rPr>
      <w:b/>
      <w:bCs/>
      <w:kern w:val="2"/>
      <w:sz w:val="21"/>
      <w:szCs w:val="2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日期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缩进 2 Char"/>
    <w:basedOn w:val="13"/>
    <w:link w:val="6"/>
    <w:qFormat/>
    <w:uiPriority w:val="0"/>
    <w:rPr>
      <w:rFonts w:ascii="仿宋_GB2312" w:hAnsi="Times New Roman" w:eastAsia="仿宋_GB2312" w:cs="Times New Roman"/>
      <w:kern w:val="2"/>
      <w:sz w:val="30"/>
    </w:rPr>
  </w:style>
  <w:style w:type="character" w:customStyle="1" w:styleId="23">
    <w:name w:val="正文文本 Char"/>
    <w:basedOn w:val="13"/>
    <w:link w:val="3"/>
    <w:uiPriority w:val="0"/>
    <w:rPr>
      <w:rFonts w:ascii="Times New Roman" w:hAnsi="Times New Roman" w:eastAsia="宋体" w:cs="Times New Roman"/>
      <w:kern w:val="2"/>
      <w:sz w:val="21"/>
      <w:lang w:val="zh-CN" w:eastAsia="zh-CN"/>
    </w:rPr>
  </w:style>
  <w:style w:type="character" w:customStyle="1" w:styleId="24">
    <w:name w:val="正文文本缩进 Char"/>
    <w:basedOn w:val="13"/>
    <w:link w:val="4"/>
    <w:uiPriority w:val="99"/>
    <w:rPr>
      <w:rFonts w:ascii="Times New Roman" w:hAnsi="Times New Roman" w:eastAsia="宋体" w:cs="Times New Roman"/>
      <w:kern w:val="2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96C0B-89DC-40A5-8D55-462F9E40C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1469</Characters>
  <Lines>12</Lines>
  <Paragraphs>3</Paragraphs>
  <TotalTime>0</TotalTime>
  <ScaleCrop>false</ScaleCrop>
  <LinksUpToDate>false</LinksUpToDate>
  <CharactersWithSpaces>1723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2022-03-10T01:46:00Z</dcterms:created>
  <dc:creator>胡一舟</dc:creator>
  <cp:lastModifiedBy>yi泽</cp:lastModifiedBy>
  <cp:lastPrinted>2021-08-04T01:40:00Z</cp:lastPrinted>
  <dcterms:modified xsi:type="dcterms:W3CDTF">2024-11-04T03:04:24Z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