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CA" w:rsidRDefault="00C951CA" w:rsidP="00C951CA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C951CA" w:rsidRDefault="00C951CA" w:rsidP="00C951CA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C951CA" w:rsidRDefault="00C951CA" w:rsidP="00C951CA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C951CA" w:rsidRDefault="00C951CA" w:rsidP="00C951CA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143号</w:t>
      </w:r>
      <w:bookmarkEnd w:id="3"/>
    </w:p>
    <w:bookmarkEnd w:id="1"/>
    <w:p w:rsidR="00C951CA" w:rsidRDefault="00C951CA" w:rsidP="00C951CA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C951CA" w:rsidRDefault="00C951CA" w:rsidP="00C951CA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951CA" w:rsidRDefault="00C951CA" w:rsidP="00C951CA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关于邓小英同志任职的通知</w:t>
      </w:r>
      <w:bookmarkEnd w:id="4"/>
    </w:p>
    <w:p w:rsidR="00C951CA" w:rsidRDefault="00C951CA" w:rsidP="00C951CA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951CA" w:rsidRPr="006325CC" w:rsidRDefault="00C951CA" w:rsidP="00C951CA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闵行区佳佳中心幼儿园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C951CA" w:rsidRDefault="00C951CA" w:rsidP="00C951C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6" w:name="zhengwen"/>
      <w:r>
        <w:rPr>
          <w:rFonts w:ascii="仿宋" w:eastAsia="仿宋" w:hAnsi="仿宋" w:cs="仿宋" w:hint="eastAsia"/>
          <w:sz w:val="32"/>
          <w:szCs w:val="32"/>
        </w:rPr>
        <w:t>经研究决定：</w:t>
      </w:r>
    </w:p>
    <w:p w:rsidR="00C951CA" w:rsidRDefault="00C951CA" w:rsidP="00C951C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邓小英同志任闵行区佳佳中心幼儿园副园长（试用期一年）。</w:t>
      </w:r>
    </w:p>
    <w:p w:rsidR="00C951CA" w:rsidRDefault="00C951CA" w:rsidP="00C951C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p w:rsidR="00C951CA" w:rsidRDefault="00C951CA" w:rsidP="00C951CA">
      <w:pPr>
        <w:adjustRightInd w:val="0"/>
        <w:snapToGrid w:val="0"/>
        <w:spacing w:line="360" w:lineRule="auto"/>
      </w:pPr>
    </w:p>
    <w:bookmarkEnd w:id="6"/>
    <w:p w:rsidR="00C951CA" w:rsidRDefault="00C951CA" w:rsidP="00C951CA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C951CA" w:rsidRPr="00C94690" w:rsidRDefault="00C951CA" w:rsidP="00C951CA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951CA" w:rsidRPr="006325CC" w:rsidRDefault="00C951CA" w:rsidP="00C951CA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C951CA" w:rsidRPr="006325CC" w:rsidRDefault="00C951CA" w:rsidP="00C951CA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2024年11月21日</w:t>
      </w:r>
      <w:bookmarkEnd w:id="8"/>
    </w:p>
    <w:p w:rsidR="00C951CA" w:rsidRDefault="00C951CA" w:rsidP="00C951CA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C951CA" w:rsidRDefault="00C951CA" w:rsidP="00C951CA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C951CA" w:rsidRDefault="00C951CA" w:rsidP="00C951CA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C951CA" w:rsidTr="002E4163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C951CA" w:rsidRDefault="00C951CA" w:rsidP="002E4163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0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闵行区莘庄镇人民政府</w:t>
            </w:r>
            <w:bookmarkEnd w:id="10"/>
          </w:p>
        </w:tc>
      </w:tr>
      <w:tr w:rsidR="00C951CA" w:rsidTr="002E4163">
        <w:tc>
          <w:tcPr>
            <w:tcW w:w="8946" w:type="dxa"/>
            <w:tcBorders>
              <w:top w:val="single" w:sz="6" w:space="0" w:color="auto"/>
            </w:tcBorders>
          </w:tcPr>
          <w:p w:rsidR="00C951CA" w:rsidRDefault="00C951CA" w:rsidP="002E416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2024年11月21日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C951CA" w:rsidRPr="00D75810" w:rsidRDefault="00C951CA" w:rsidP="00C951CA">
      <w:pPr>
        <w:widowControl/>
        <w:jc w:val="left"/>
        <w:rPr>
          <w:rFonts w:ascii="仿宋_GB2312" w:eastAsia="仿宋_GB2312" w:hAnsi="宋体" w:cs="宋体" w:hint="eastAsia"/>
          <w:kern w:val="0"/>
          <w:sz w:val="10"/>
          <w:szCs w:val="32"/>
        </w:rPr>
      </w:pPr>
    </w:p>
    <w:sectPr w:rsidR="00C951CA" w:rsidRPr="00D75810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C951CA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C951C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CA"/>
    <w:rsid w:val="00C951CA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D96B"/>
  <w15:chartTrackingRefBased/>
  <w15:docId w15:val="{2050556C-83B9-49D2-AC1B-E812E82D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51CA"/>
  </w:style>
  <w:style w:type="character" w:customStyle="1" w:styleId="Char">
    <w:name w:val="页脚 Char"/>
    <w:link w:val="a4"/>
    <w:rsid w:val="00C951CA"/>
    <w:rPr>
      <w:sz w:val="18"/>
      <w:szCs w:val="18"/>
    </w:rPr>
  </w:style>
  <w:style w:type="paragraph" w:styleId="a4">
    <w:name w:val="footer"/>
    <w:basedOn w:val="a"/>
    <w:link w:val="Char"/>
    <w:rsid w:val="00C95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C951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2024-11-25T02:03:00Z</dcterms:created>
  <dcterms:modified xsi:type="dcterms:W3CDTF">2024-11-25T02:03:00Z</dcterms:modified>
</cp:coreProperties>
</file>