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</w:t>
      </w:r>
      <w:r w:rsidR="00BD2AD0">
        <w:rPr>
          <w:rFonts w:ascii="仿宋_GB2312" w:eastAsia="仿宋_GB2312" w:hAnsi="仿宋_GB2312" w:cs="仿宋_GB2312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>
      <w:pPr>
        <w:tabs>
          <w:tab w:val="left" w:pos="4320"/>
        </w:tabs>
        <w:spacing w:line="4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BD2AD0" w:rsidRPr="00BD2AD0" w:rsidRDefault="00BD2AD0" w:rsidP="00BD2AD0">
      <w:pPr>
        <w:spacing w:line="560" w:lineRule="exact"/>
        <w:jc w:val="center"/>
        <w:rPr>
          <w:rFonts w:ascii="方正小标宋简体" w:eastAsia="方正小标宋简体" w:hAnsi="宋体"/>
          <w:sz w:val="44"/>
          <w:szCs w:val="36"/>
        </w:rPr>
      </w:pPr>
      <w:r w:rsidRPr="00BD2AD0">
        <w:rPr>
          <w:rFonts w:ascii="方正小标宋简体" w:eastAsia="方正小标宋简体" w:hAnsi="宋体" w:hint="eastAsia"/>
          <w:sz w:val="44"/>
          <w:szCs w:val="36"/>
        </w:rPr>
        <w:t>关于2024年区级单位支出调整预算的批复</w:t>
      </w:r>
    </w:p>
    <w:p w:rsidR="00BD2AD0" w:rsidRDefault="00BD2AD0" w:rsidP="00BD2AD0">
      <w:pPr>
        <w:spacing w:line="560" w:lineRule="exact"/>
        <w:rPr>
          <w:rFonts w:ascii="仿宋_GB2312" w:eastAsia="仿宋_GB2312" w:hAnsi="宋体"/>
          <w:sz w:val="32"/>
          <w:szCs w:val="32"/>
        </w:rPr>
      </w:pPr>
    </w:p>
    <w:p w:rsidR="00BD2AD0" w:rsidRPr="00D77FC3" w:rsidRDefault="00BD2AD0" w:rsidP="00BD2AD0">
      <w:pPr>
        <w:autoSpaceDE w:val="0"/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5D7AFC">
        <w:rPr>
          <w:rFonts w:ascii="仿宋_GB2312" w:eastAsia="仿宋_GB2312" w:hAnsi="Times New Roman" w:cs="Times New Roman" w:hint="eastAsia"/>
          <w:sz w:val="32"/>
          <w:szCs w:val="32"/>
        </w:rPr>
        <w:t>闵行区科学技术委员会</w:t>
      </w:r>
      <w:r>
        <w:rPr>
          <w:rFonts w:ascii="仿宋_GB2312" w:eastAsia="仿宋_GB2312" w:hAnsi="Times New Roman" w:cs="Times New Roman" w:hint="eastAsia"/>
          <w:sz w:val="32"/>
          <w:szCs w:val="32"/>
        </w:rPr>
        <w:t>（本级）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:</w:t>
      </w:r>
    </w:p>
    <w:p w:rsidR="00BD2AD0" w:rsidRDefault="00BD2AD0" w:rsidP="00BD2AD0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根据闵行区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七届人大常委会第</w:t>
      </w:r>
      <w:r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二十二</w:t>
      </w:r>
      <w:r w:rsidRPr="00D77FC3">
        <w:rPr>
          <w:rFonts w:ascii="仿宋_GB2312" w:eastAsia="仿宋_GB2312" w:hAnsi="Times New Roman" w:cs="Times New Roman" w:hint="eastAsia"/>
          <w:color w:val="000000"/>
          <w:sz w:val="32"/>
          <w:szCs w:val="32"/>
        </w:rPr>
        <w:t>次会议审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议并批准的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《关于批准202</w:t>
      </w:r>
      <w:r>
        <w:rPr>
          <w:rFonts w:ascii="仿宋_GB2312" w:eastAsia="仿宋_GB2312" w:hAnsi="Times New Roman" w:cs="Times New Roman" w:hint="eastAsia"/>
          <w:kern w:val="0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kern w:val="0"/>
          <w:sz w:val="32"/>
          <w:szCs w:val="32"/>
        </w:rPr>
        <w:t>年区本级预算调整方案的决议》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，按照确保重点、统筹兼顾、合理支出的原则，现将你单位部门支出调整预算批复如下：</w:t>
      </w:r>
    </w:p>
    <w:p w:rsidR="00BD2AD0" w:rsidRPr="00EF7A02" w:rsidRDefault="00BD2AD0" w:rsidP="00BD2AD0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公共财政支出预算总额为</w:t>
      </w:r>
      <w:r w:rsidR="00852571">
        <w:rPr>
          <w:rFonts w:ascii="仿宋_GB2312" w:eastAsia="仿宋_GB2312" w:hAnsi="Times New Roman" w:cs="Times New Roman" w:hint="eastAsia"/>
          <w:sz w:val="32"/>
          <w:szCs w:val="32"/>
        </w:rPr>
        <w:t>876,041,798.38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元，其中基本支出预算为</w:t>
      </w:r>
      <w:r w:rsidRPr="00EF7A02">
        <w:rPr>
          <w:rFonts w:ascii="仿宋_GB2312" w:eastAsia="仿宋_GB2312" w:hAnsi="Times New Roman" w:cs="Times New Roman" w:hint="eastAsia"/>
          <w:sz w:val="32"/>
          <w:szCs w:val="32"/>
        </w:rPr>
        <w:t>24,625,435.66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元，项目支出预算为</w:t>
      </w:r>
      <w:r w:rsidRPr="00EF7A02">
        <w:rPr>
          <w:rFonts w:ascii="仿宋_GB2312" w:eastAsia="仿宋_GB2312" w:hAnsi="Times New Roman" w:cs="Times New Roman" w:hint="eastAsia"/>
          <w:sz w:val="32"/>
          <w:szCs w:val="32"/>
        </w:rPr>
        <w:t xml:space="preserve"> </w:t>
      </w:r>
      <w:bookmarkStart w:id="0" w:name="_GoBack"/>
      <w:bookmarkEnd w:id="0"/>
      <w:r w:rsidRPr="00EF7A02">
        <w:rPr>
          <w:rFonts w:ascii="仿宋_GB2312" w:eastAsia="仿宋_GB2312" w:hAnsi="Times New Roman" w:cs="Times New Roman" w:hint="eastAsia"/>
          <w:sz w:val="32"/>
          <w:szCs w:val="32"/>
        </w:rPr>
        <w:t xml:space="preserve">851,416,362.72 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元。</w:t>
      </w:r>
    </w:p>
    <w:p w:rsidR="00BD2AD0" w:rsidRPr="00D77FC3" w:rsidRDefault="00BD2AD0" w:rsidP="00BD2AD0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同时对有关事项通知如下：</w:t>
      </w:r>
    </w:p>
    <w:p w:rsidR="00BD2AD0" w:rsidRPr="00D77FC3" w:rsidRDefault="00BD2AD0" w:rsidP="00BD2AD0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一、经人大批准的预算具有法定效力，你单位应严格按照预算计划和程序执行，不得随意变更预算项目及金额。</w:t>
      </w:r>
    </w:p>
    <w:p w:rsidR="00BD2AD0" w:rsidRPr="00D77FC3" w:rsidRDefault="00BD2AD0" w:rsidP="00BD2AD0">
      <w:pPr>
        <w:autoSpaceDE w:val="0"/>
        <w:spacing w:line="560" w:lineRule="exact"/>
        <w:ind w:firstLineChars="210" w:firstLine="672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二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、为提高资金拨付和使用的效率，你单位应根据批复的预算和工作需要安排专项资金的使用，按照专项的明细项目提前向区财政局申请用款，区财政局根据单位用款申请和项目进度拨付资金。</w:t>
      </w:r>
    </w:p>
    <w:p w:rsidR="00BD2AD0" w:rsidRPr="00D77FC3" w:rsidRDefault="00BD2AD0" w:rsidP="00BD2AD0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>
        <w:rPr>
          <w:rFonts w:ascii="仿宋_GB2312" w:eastAsia="仿宋_GB2312" w:hAnsi="Times New Roman" w:cs="Times New Roman" w:hint="eastAsia"/>
          <w:sz w:val="32"/>
          <w:szCs w:val="32"/>
        </w:rPr>
        <w:t>三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、纳入政府采购管理范围的专项项目，必须按区政府规定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lastRenderedPageBreak/>
        <w:t>的采购管理办法和程序进行采购。</w:t>
      </w:r>
    </w:p>
    <w:p w:rsidR="00BD2AD0" w:rsidRPr="00D77FC3" w:rsidRDefault="00BD2AD0" w:rsidP="00BD2AD0">
      <w:pPr>
        <w:autoSpaceDE w:val="0"/>
        <w:spacing w:line="560" w:lineRule="exact"/>
        <w:ind w:firstLine="57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特此批复</w:t>
      </w:r>
      <w:r>
        <w:rPr>
          <w:rFonts w:ascii="仿宋_GB2312" w:eastAsia="仿宋_GB2312" w:hAnsi="Times New Roman" w:cs="Times New Roman" w:hint="eastAsia"/>
          <w:sz w:val="32"/>
          <w:szCs w:val="32"/>
        </w:rPr>
        <w:t>。</w:t>
      </w:r>
    </w:p>
    <w:p w:rsidR="00BD2AD0" w:rsidRPr="00D77FC3" w:rsidRDefault="00BD2AD0" w:rsidP="00BD2AD0">
      <w:pPr>
        <w:autoSpaceDE w:val="0"/>
        <w:spacing w:line="560" w:lineRule="exact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 xml:space="preserve"> </w:t>
      </w:r>
    </w:p>
    <w:p w:rsidR="00BD2AD0" w:rsidRPr="00D77FC3" w:rsidRDefault="00BD2AD0" w:rsidP="00BD2AD0">
      <w:pPr>
        <w:autoSpaceDE w:val="0"/>
        <w:spacing w:line="560" w:lineRule="exact"/>
        <w:ind w:firstLineChars="200" w:firstLine="640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附件：202</w:t>
      </w:r>
      <w:r>
        <w:rPr>
          <w:rFonts w:ascii="仿宋_GB2312" w:eastAsia="仿宋_GB2312" w:hAnsi="Times New Roman" w:cs="Times New Roman" w:hint="eastAsia"/>
          <w:sz w:val="32"/>
          <w:szCs w:val="32"/>
        </w:rPr>
        <w:t>4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年闵行区</w:t>
      </w:r>
      <w:r>
        <w:rPr>
          <w:rFonts w:ascii="仿宋_GB2312" w:eastAsia="仿宋_GB2312" w:hAnsi="Times New Roman" w:cs="Times New Roman" w:hint="eastAsia"/>
          <w:sz w:val="32"/>
          <w:szCs w:val="32"/>
        </w:rPr>
        <w:t>单位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>支出调整预算明细表</w:t>
      </w: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ab/>
        <w:t xml:space="preserve"> </w:t>
      </w:r>
    </w:p>
    <w:p w:rsidR="00BD2AD0" w:rsidRDefault="00BD2AD0" w:rsidP="00BD2AD0">
      <w:pPr>
        <w:autoSpaceDE w:val="0"/>
        <w:spacing w:line="560" w:lineRule="exact"/>
        <w:ind w:firstLineChars="1902" w:firstLine="6086"/>
        <w:rPr>
          <w:rFonts w:ascii="仿宋_GB2312" w:eastAsia="仿宋_GB2312" w:hAnsi="Times New Roman" w:cs="Times New Roman"/>
          <w:sz w:val="32"/>
          <w:szCs w:val="32"/>
        </w:rPr>
      </w:pPr>
      <w:r w:rsidRPr="00D77FC3">
        <w:rPr>
          <w:rFonts w:ascii="仿宋_GB2312" w:eastAsia="仿宋_GB2312" w:hAnsi="Times New Roman" w:cs="Times New Roman" w:hint="eastAsia"/>
          <w:sz w:val="32"/>
          <w:szCs w:val="32"/>
        </w:rPr>
        <w:t xml:space="preserve">  </w:t>
      </w:r>
    </w:p>
    <w:p w:rsidR="00BD2AD0" w:rsidRDefault="00BD2AD0" w:rsidP="00BD2AD0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Default="00BD2AD0" w:rsidP="00BD2AD0">
      <w:pPr>
        <w:spacing w:line="560" w:lineRule="exact"/>
        <w:ind w:firstLineChars="1500" w:firstLine="4800"/>
        <w:jc w:val="right"/>
        <w:rPr>
          <w:rFonts w:ascii="仿宋_GB2312" w:eastAsia="仿宋_GB2312" w:hAnsi="Times New Roman" w:cs="Times New Roman"/>
          <w:sz w:val="32"/>
          <w:szCs w:val="32"/>
        </w:rPr>
      </w:pPr>
    </w:p>
    <w:p w:rsidR="00BD2AD0" w:rsidRDefault="00BD2AD0" w:rsidP="00BD2AD0">
      <w:pPr>
        <w:wordWrap w:val="0"/>
        <w:spacing w:line="560" w:lineRule="exact"/>
        <w:ind w:firstLineChars="1500" w:firstLine="4800"/>
        <w:jc w:val="right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闵行区科学技术委员会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</w:p>
    <w:p w:rsidR="006D645B" w:rsidRDefault="00BD2AD0" w:rsidP="00BD2AD0">
      <w:pPr>
        <w:wordWrap w:val="0"/>
        <w:spacing w:line="560" w:lineRule="exact"/>
        <w:ind w:right="480"/>
        <w:jc w:val="right"/>
        <w:rPr>
          <w:rFonts w:ascii="黑体" w:eastAsia="黑体" w:hAnsi="宋体"/>
          <w:bCs/>
          <w:sz w:val="30"/>
          <w:szCs w:val="30"/>
          <w:u w:val="single"/>
        </w:rPr>
      </w:pPr>
      <w:r w:rsidRPr="006D6821">
        <w:rPr>
          <w:rFonts w:ascii="仿宋_GB2312" w:eastAsia="仿宋_GB2312" w:hAnsi="仿宋_GB2312" w:cs="仿宋_GB2312" w:hint="eastAsia"/>
          <w:sz w:val="32"/>
          <w:szCs w:val="32"/>
        </w:rPr>
        <w:t>202</w:t>
      </w:r>
      <w:r>
        <w:rPr>
          <w:rFonts w:ascii="仿宋_GB2312" w:eastAsia="仿宋_GB2312" w:hAnsi="仿宋_GB2312" w:cs="仿宋_GB2312" w:hint="eastAsia"/>
          <w:sz w:val="32"/>
          <w:szCs w:val="32"/>
        </w:rPr>
        <w:t>5</w:t>
      </w:r>
      <w:r w:rsidRPr="006D6821">
        <w:rPr>
          <w:rFonts w:ascii="仿宋_GB2312" w:eastAsia="仿宋_GB2312" w:hAnsi="仿宋_GB2312" w:cs="仿宋_GB2312" w:hint="eastAsia"/>
          <w:sz w:val="32"/>
          <w:szCs w:val="32"/>
        </w:rPr>
        <w:t>年1月</w:t>
      </w:r>
      <w:r>
        <w:rPr>
          <w:rFonts w:ascii="仿宋_GB2312" w:eastAsia="仿宋_GB2312" w:hAnsi="仿宋_GB2312" w:cs="仿宋_GB2312"/>
          <w:sz w:val="32"/>
          <w:szCs w:val="32"/>
        </w:rPr>
        <w:t>20</w:t>
      </w:r>
      <w:r>
        <w:rPr>
          <w:rFonts w:ascii="仿宋_GB2312" w:eastAsia="仿宋_GB2312" w:hAnsi="仿宋_GB2312" w:cs="仿宋_GB2312" w:hint="eastAsia"/>
          <w:sz w:val="32"/>
          <w:szCs w:val="32"/>
        </w:rPr>
        <w:t>日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</w:t>
      </w:r>
      <w:r>
        <w:rPr>
          <w:rFonts w:ascii="仿宋_GB2312" w:eastAsia="仿宋_GB2312" w:hAnsi="仿宋_GB2312" w:cs="仿宋_GB2312"/>
          <w:sz w:val="32"/>
          <w:szCs w:val="32"/>
        </w:rPr>
        <w:t xml:space="preserve">   </w:t>
      </w: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6D645B" w:rsidRDefault="006D645B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130F8A" w:rsidRDefault="00130F8A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96151C" w:rsidRDefault="0096151C" w:rsidP="00BD2AD0">
      <w:pPr>
        <w:spacing w:line="56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D2AD0" w:rsidRDefault="00BD2AD0" w:rsidP="006D645B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7E5240" w:rsidRDefault="00A2489D" w:rsidP="006D645B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6D645B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>
        <w:rPr>
          <w:rFonts w:ascii="仿宋_GB2312" w:eastAsia="仿宋_GB2312" w:hAnsi="仿宋_GB2312" w:cs="仿宋_GB2312"/>
          <w:sz w:val="30"/>
          <w:szCs w:val="30"/>
          <w:u w:val="single"/>
        </w:rPr>
        <w:t>1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BD2AD0">
        <w:rPr>
          <w:rFonts w:ascii="仿宋_GB2312" w:eastAsia="仿宋_GB2312" w:hAnsi="仿宋_GB2312" w:cs="仿宋_GB2312"/>
          <w:sz w:val="30"/>
          <w:szCs w:val="30"/>
          <w:u w:val="single"/>
        </w:rPr>
        <w:t>20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sectPr w:rsidR="007E5240">
      <w:footerReference w:type="default" r:id="rId7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56BE4" w:rsidRDefault="00E56BE4" w:rsidP="006D645B">
      <w:r>
        <w:separator/>
      </w:r>
    </w:p>
  </w:endnote>
  <w:endnote w:type="continuationSeparator" w:id="0">
    <w:p w:rsidR="00E56BE4" w:rsidRDefault="00E56BE4" w:rsidP="006D64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89035028"/>
      <w:docPartObj>
        <w:docPartGallery w:val="Page Numbers (Bottom of Page)"/>
        <w:docPartUnique/>
      </w:docPartObj>
    </w:sdtPr>
    <w:sdtEndPr/>
    <w:sdtContent>
      <w:p w:rsidR="008A6487" w:rsidRDefault="008A6487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2571" w:rsidRPr="00852571">
          <w:rPr>
            <w:noProof/>
            <w:lang w:val="zh-CN"/>
          </w:rPr>
          <w:t>2</w:t>
        </w:r>
        <w:r>
          <w:fldChar w:fldCharType="end"/>
        </w:r>
      </w:p>
    </w:sdtContent>
  </w:sdt>
  <w:p w:rsidR="008A6487" w:rsidRDefault="008A6487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56BE4" w:rsidRDefault="00E56BE4" w:rsidP="006D645B">
      <w:r>
        <w:separator/>
      </w:r>
    </w:p>
  </w:footnote>
  <w:footnote w:type="continuationSeparator" w:id="0">
    <w:p w:rsidR="00E56BE4" w:rsidRDefault="00E56BE4" w:rsidP="006D645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EBD769"/>
    <w:multiLevelType w:val="singleLevel"/>
    <w:tmpl w:val="7BEBD769"/>
    <w:lvl w:ilvl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64C4"/>
    <w:rsid w:val="000D7C5E"/>
    <w:rsid w:val="000F0BDA"/>
    <w:rsid w:val="000F4F0A"/>
    <w:rsid w:val="000F639A"/>
    <w:rsid w:val="00107FDD"/>
    <w:rsid w:val="00114B96"/>
    <w:rsid w:val="00120D9E"/>
    <w:rsid w:val="00122CAC"/>
    <w:rsid w:val="001240CC"/>
    <w:rsid w:val="00130F8A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516C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E6DF1"/>
    <w:rsid w:val="002E79A7"/>
    <w:rsid w:val="002F153A"/>
    <w:rsid w:val="002F1AE5"/>
    <w:rsid w:val="002F2EE2"/>
    <w:rsid w:val="00303BDD"/>
    <w:rsid w:val="003108E2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45789"/>
    <w:rsid w:val="0044609C"/>
    <w:rsid w:val="004573F8"/>
    <w:rsid w:val="00470846"/>
    <w:rsid w:val="00486365"/>
    <w:rsid w:val="00490C5A"/>
    <w:rsid w:val="004A600C"/>
    <w:rsid w:val="004A65ED"/>
    <w:rsid w:val="004B6F8D"/>
    <w:rsid w:val="004C1EAA"/>
    <w:rsid w:val="004C7A7E"/>
    <w:rsid w:val="004C7E11"/>
    <w:rsid w:val="004D023B"/>
    <w:rsid w:val="004F21AF"/>
    <w:rsid w:val="00503853"/>
    <w:rsid w:val="0050757A"/>
    <w:rsid w:val="005079E2"/>
    <w:rsid w:val="0051149B"/>
    <w:rsid w:val="00530818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A27AA"/>
    <w:rsid w:val="005A563E"/>
    <w:rsid w:val="005C3824"/>
    <w:rsid w:val="005C554B"/>
    <w:rsid w:val="005C679A"/>
    <w:rsid w:val="005D25F8"/>
    <w:rsid w:val="005D42D6"/>
    <w:rsid w:val="005E17C0"/>
    <w:rsid w:val="005E2625"/>
    <w:rsid w:val="005E3C1D"/>
    <w:rsid w:val="005E3C4B"/>
    <w:rsid w:val="005F2EFB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80D86"/>
    <w:rsid w:val="00686252"/>
    <w:rsid w:val="00690FEF"/>
    <w:rsid w:val="006A2951"/>
    <w:rsid w:val="006A459D"/>
    <w:rsid w:val="006A4726"/>
    <w:rsid w:val="006B2716"/>
    <w:rsid w:val="006B73EB"/>
    <w:rsid w:val="006C418B"/>
    <w:rsid w:val="006D645B"/>
    <w:rsid w:val="006D7252"/>
    <w:rsid w:val="006E0AD4"/>
    <w:rsid w:val="006E1FB8"/>
    <w:rsid w:val="006F0F86"/>
    <w:rsid w:val="006F1341"/>
    <w:rsid w:val="006F4784"/>
    <w:rsid w:val="006F7049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2571"/>
    <w:rsid w:val="00857F52"/>
    <w:rsid w:val="00863855"/>
    <w:rsid w:val="00880A32"/>
    <w:rsid w:val="00880FEE"/>
    <w:rsid w:val="00883FA3"/>
    <w:rsid w:val="00892F99"/>
    <w:rsid w:val="00895632"/>
    <w:rsid w:val="008A6487"/>
    <w:rsid w:val="008A7CDA"/>
    <w:rsid w:val="008B4FEA"/>
    <w:rsid w:val="008C0DFD"/>
    <w:rsid w:val="008C19DD"/>
    <w:rsid w:val="008C2708"/>
    <w:rsid w:val="008C738A"/>
    <w:rsid w:val="008D2C38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65B"/>
    <w:rsid w:val="00953EDB"/>
    <w:rsid w:val="009571C0"/>
    <w:rsid w:val="00957A1A"/>
    <w:rsid w:val="0096151C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A01F4A"/>
    <w:rsid w:val="00A01F8A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51A8"/>
    <w:rsid w:val="00AB7423"/>
    <w:rsid w:val="00AC0060"/>
    <w:rsid w:val="00AC5D74"/>
    <w:rsid w:val="00AC668B"/>
    <w:rsid w:val="00AE04DE"/>
    <w:rsid w:val="00AE1586"/>
    <w:rsid w:val="00B22DFC"/>
    <w:rsid w:val="00B26ABB"/>
    <w:rsid w:val="00B36F1F"/>
    <w:rsid w:val="00B4097D"/>
    <w:rsid w:val="00B40A4C"/>
    <w:rsid w:val="00B53DA8"/>
    <w:rsid w:val="00B56568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C0FEB"/>
    <w:rsid w:val="00BD2AD0"/>
    <w:rsid w:val="00BD4DA7"/>
    <w:rsid w:val="00BE03E9"/>
    <w:rsid w:val="00BE7BBC"/>
    <w:rsid w:val="00BF0B34"/>
    <w:rsid w:val="00BF4839"/>
    <w:rsid w:val="00C007E2"/>
    <w:rsid w:val="00C03186"/>
    <w:rsid w:val="00C06DCC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59FC"/>
    <w:rsid w:val="00DE0EFC"/>
    <w:rsid w:val="00DF12AB"/>
    <w:rsid w:val="00E067D0"/>
    <w:rsid w:val="00E1223F"/>
    <w:rsid w:val="00E20C3D"/>
    <w:rsid w:val="00E33719"/>
    <w:rsid w:val="00E33721"/>
    <w:rsid w:val="00E37EF1"/>
    <w:rsid w:val="00E40AAD"/>
    <w:rsid w:val="00E4505C"/>
    <w:rsid w:val="00E455CA"/>
    <w:rsid w:val="00E459B3"/>
    <w:rsid w:val="00E46A37"/>
    <w:rsid w:val="00E56BE4"/>
    <w:rsid w:val="00E62379"/>
    <w:rsid w:val="00E65D1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37C68F"/>
  <w15:docId w15:val="{290E7328-53DD-4F3F-ADE0-EBAC70B9B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96</Words>
  <Characters>550</Characters>
  <Application>Microsoft Office Word</Application>
  <DocSecurity>0</DocSecurity>
  <Lines>4</Lines>
  <Paragraphs>1</Paragraphs>
  <ScaleCrop>false</ScaleCrop>
  <Company>P R C</Company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90</cp:revision>
  <cp:lastPrinted>2018-01-26T22:47:00Z</cp:lastPrinted>
  <dcterms:created xsi:type="dcterms:W3CDTF">2020-02-20T23:09:00Z</dcterms:created>
  <dcterms:modified xsi:type="dcterms:W3CDTF">2025-01-20T03:18:00Z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