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9AD1B5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outlineLvl w:val="0"/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51F6C370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beforeAutospacing="0" w:after="0" w:afterAutospacing="0" w:line="560" w:lineRule="exact"/>
        <w:jc w:val="center"/>
        <w:textAlignment w:val="auto"/>
        <w:outlineLvl w:val="0"/>
        <w:rPr>
          <w:rFonts w:hint="eastAsia" w:ascii="方正小标宋简体" w:hAnsi="仿宋_GB2312" w:eastAsia="方正小标宋简体" w:cs="仿宋_GB2312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方正小标宋简体" w:hAnsi="仿宋_GB2312" w:eastAsia="方正小标宋简体" w:cs="仿宋_GB2312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《闵行区关于支持航天航空产业高质量发展的若干政策</w:t>
      </w:r>
      <w:r>
        <w:rPr>
          <w:rFonts w:hint="eastAsia" w:ascii="方正小标宋简体" w:hAnsi="仿宋_GB2312" w:eastAsia="方正小标宋简体" w:cs="仿宋_GB2312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（征求意见稿）</w:t>
      </w:r>
      <w:r>
        <w:rPr>
          <w:rFonts w:hint="eastAsia" w:ascii="方正小标宋简体" w:hAnsi="仿宋_GB2312" w:eastAsia="方正小标宋简体" w:cs="仿宋_GB2312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方正小标宋简体" w:hAnsi="微软雅黑" w:eastAsia="方正小标宋简体"/>
          <w:color w:val="000000"/>
          <w:sz w:val="44"/>
          <w:szCs w:val="44"/>
        </w:rPr>
        <w:t>征求意见的公告</w:t>
      </w:r>
    </w:p>
    <w:p w14:paraId="01B05F82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1DD7FEB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深入贯彻落实科技强国、航天强国、航空强国发展战略部署，提升航天航空在推进中国式现代化发展中的排头兵作用，充分发挥闵行区链主企业聚集优势，建设商业航天、民用航空特色园区，更好构建航天航空核心主体产业生态，结合闵行区发展实际，特制定《闵行区关于支持航天航空产业高质量发展的若干政策（征求意见稿）》，现向社会公众公开征求意见。</w:t>
      </w:r>
    </w:p>
    <w:p w14:paraId="0D641C5C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征集时间：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日—202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 w14:paraId="4E1F83A1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征集方法：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来信来函请寄闵行区经济委员会（地址：上海市闵行区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七莘路412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号，邮编:2011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 w14:paraId="79690900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邮件反馈：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jmrh@shmh.gov.cn</w:t>
      </w:r>
    </w:p>
    <w:p w14:paraId="5746A440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彭老师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021-641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95920</w:t>
      </w:r>
    </w:p>
    <w:p w14:paraId="4ECAE06B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D8C8F21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闵行区经济委员会对市民和各有关单位提出的意见建议进行分析、论证，对符合上述草案制定原则和要求的意见建议予以归类采纳。热忱欢迎您的参与！</w:t>
      </w:r>
    </w:p>
    <w:p w14:paraId="4AF5092D">
      <w:pPr>
        <w:pStyle w:val="3"/>
        <w:keepNext w:val="0"/>
        <w:keepLines w:val="0"/>
        <w:pageBreakBefore w:val="0"/>
        <w:widowControl/>
        <w:shd w:val="clear" w:color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NlM2Y1N2M5NmVlNjhlYzVlMzNiMmUzZDJiNzMxOGUifQ=="/>
  </w:docVars>
  <w:rsids>
    <w:rsidRoot w:val="00571206"/>
    <w:rsid w:val="003E7441"/>
    <w:rsid w:val="00550947"/>
    <w:rsid w:val="00571206"/>
    <w:rsid w:val="179B7361"/>
    <w:rsid w:val="3EF11DDF"/>
    <w:rsid w:val="3F934950"/>
    <w:rsid w:val="3FBFFE3D"/>
    <w:rsid w:val="3FEAAE93"/>
    <w:rsid w:val="5FA73ED8"/>
    <w:rsid w:val="6FFBD47D"/>
    <w:rsid w:val="747F0612"/>
    <w:rsid w:val="7F567DE5"/>
    <w:rsid w:val="7F7EC554"/>
    <w:rsid w:val="7FF79E25"/>
    <w:rsid w:val="A33ECB98"/>
    <w:rsid w:val="ABFBEC80"/>
    <w:rsid w:val="B5B456AC"/>
    <w:rsid w:val="CBDF2DC9"/>
    <w:rsid w:val="CDFF19FA"/>
    <w:rsid w:val="EFFF764D"/>
    <w:rsid w:val="F9D1A16E"/>
    <w:rsid w:val="FDFDF834"/>
    <w:rsid w:val="FFAB4BF5"/>
    <w:rsid w:val="FFAF5722"/>
    <w:rsid w:val="FFDF6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unhideWhenUsed/>
    <w:qFormat/>
    <w:uiPriority w:val="39"/>
    <w:pPr>
      <w:ind w:left="420" w:leftChars="200"/>
    </w:p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74</Words>
  <Characters>425</Characters>
  <Lines>3</Lines>
  <Paragraphs>1</Paragraphs>
  <TotalTime>5</TotalTime>
  <ScaleCrop>false</ScaleCrop>
  <LinksUpToDate>false</LinksUpToDate>
  <CharactersWithSpaces>498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2024-04-26T18:52:00Z</dcterms:created>
  <dc:creator>admin</dc:creator>
  <cp:lastModifiedBy>mhxc</cp:lastModifiedBy>
  <dcterms:modified xsi:type="dcterms:W3CDTF">2025-02-18T14:12:06Z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AE19ECB077E14294A77A322521919152_12</vt:lpwstr>
  </property>
</Properties>
</file>