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A37F1" w:rsidRPr="000D067C" w:rsidRDefault="00DE06FA" w:rsidP="000D067C">
      <w:pPr>
        <w:widowControl/>
        <w:jc w:val="center"/>
        <w:rPr>
          <w:rFonts w:ascii="华文中宋" w:eastAsia="华文中宋" w:hAnsi="华文中宋" w:cs="宋体"/>
          <w:kern w:val="36"/>
          <w:sz w:val="32"/>
          <w:szCs w:val="32"/>
        </w:rPr>
      </w:pPr>
      <w:bookmarkStart w:id="0" w:name="_GoBack"/>
      <w:r w:rsidRPr="000D067C">
        <w:rPr>
          <w:rFonts w:ascii="华文中宋" w:eastAsia="华文中宋" w:hAnsi="华文中宋" w:cs="宋体" w:hint="eastAsia"/>
          <w:kern w:val="36"/>
          <w:sz w:val="32"/>
          <w:szCs w:val="32"/>
        </w:rPr>
        <w:t>上海尚师初级中学20</w:t>
      </w:r>
      <w:r w:rsidRPr="000D067C">
        <w:rPr>
          <w:rFonts w:ascii="华文中宋" w:eastAsia="华文中宋" w:hAnsi="华文中宋" w:cs="宋体"/>
          <w:kern w:val="36"/>
          <w:sz w:val="32"/>
          <w:szCs w:val="32"/>
        </w:rPr>
        <w:t>2</w:t>
      </w:r>
      <w:r w:rsidR="0044076B" w:rsidRPr="000D067C">
        <w:rPr>
          <w:rFonts w:ascii="华文中宋" w:eastAsia="华文中宋" w:hAnsi="华文中宋" w:cs="宋体" w:hint="eastAsia"/>
          <w:kern w:val="36"/>
          <w:sz w:val="32"/>
          <w:szCs w:val="32"/>
        </w:rPr>
        <w:t>5</w:t>
      </w:r>
      <w:r w:rsidRPr="000D067C">
        <w:rPr>
          <w:rFonts w:ascii="华文中宋" w:eastAsia="华文中宋" w:hAnsi="华文中宋" w:cs="宋体" w:hint="eastAsia"/>
          <w:kern w:val="36"/>
          <w:sz w:val="32"/>
          <w:szCs w:val="32"/>
        </w:rPr>
        <w:t>年六年级招生简章</w:t>
      </w:r>
      <w:bookmarkEnd w:id="0"/>
    </w:p>
    <w:p w:rsidR="000D067C" w:rsidRDefault="000D067C" w:rsidP="000D067C">
      <w:pPr>
        <w:widowControl/>
        <w:ind w:firstLineChars="200" w:firstLine="560"/>
        <w:jc w:val="left"/>
        <w:rPr>
          <w:rFonts w:ascii="仿宋" w:eastAsia="仿宋" w:hAnsi="仿宋" w:cstheme="majorEastAsia"/>
          <w:kern w:val="0"/>
          <w:sz w:val="28"/>
          <w:szCs w:val="28"/>
        </w:rPr>
      </w:pPr>
    </w:p>
    <w:p w:rsidR="002A37F1" w:rsidRPr="000D067C" w:rsidRDefault="00DE06FA" w:rsidP="000D067C">
      <w:pPr>
        <w:widowControl/>
        <w:ind w:firstLineChars="200" w:firstLine="560"/>
        <w:jc w:val="left"/>
        <w:rPr>
          <w:rFonts w:ascii="仿宋" w:eastAsia="仿宋" w:hAnsi="仿宋" w:cstheme="majorEastAsia"/>
          <w:kern w:val="0"/>
          <w:sz w:val="28"/>
          <w:szCs w:val="28"/>
        </w:rPr>
      </w:pPr>
      <w:r w:rsidRPr="000D067C">
        <w:rPr>
          <w:rFonts w:ascii="仿宋" w:eastAsia="仿宋" w:hAnsi="仿宋" w:cstheme="majorEastAsia" w:hint="eastAsia"/>
          <w:kern w:val="0"/>
          <w:sz w:val="28"/>
          <w:szCs w:val="28"/>
        </w:rPr>
        <w:t>一、学校简介</w:t>
      </w:r>
    </w:p>
    <w:p w:rsidR="002A37F1" w:rsidRPr="000D067C" w:rsidRDefault="00DE06FA" w:rsidP="000D067C">
      <w:pPr>
        <w:ind w:firstLineChars="200" w:firstLine="560"/>
        <w:rPr>
          <w:rFonts w:ascii="仿宋" w:eastAsia="仿宋" w:hAnsi="仿宋"/>
          <w:sz w:val="28"/>
          <w:szCs w:val="28"/>
        </w:rPr>
      </w:pPr>
      <w:r w:rsidRPr="000D067C">
        <w:rPr>
          <w:rFonts w:ascii="仿宋" w:eastAsia="仿宋" w:hAnsi="仿宋" w:hint="eastAsia"/>
          <w:sz w:val="28"/>
          <w:szCs w:val="28"/>
        </w:rPr>
        <w:t>上海尚师初级中学</w:t>
      </w:r>
      <w:r w:rsidR="000B46F3" w:rsidRPr="000D067C">
        <w:rPr>
          <w:rFonts w:ascii="仿宋" w:eastAsia="仿宋" w:hAnsi="仿宋" w:hint="eastAsia"/>
          <w:sz w:val="28"/>
          <w:szCs w:val="28"/>
        </w:rPr>
        <w:t>（原名上海上师初级中学）</w:t>
      </w:r>
      <w:r w:rsidRPr="000D067C">
        <w:rPr>
          <w:rFonts w:ascii="仿宋" w:eastAsia="仿宋" w:hAnsi="仿宋" w:hint="eastAsia"/>
          <w:sz w:val="28"/>
          <w:szCs w:val="28"/>
        </w:rPr>
        <w:t>，是一所成立于2010年的民办初中。</w:t>
      </w:r>
      <w:r w:rsidR="00094C42" w:rsidRPr="000D067C">
        <w:rPr>
          <w:rFonts w:ascii="仿宋" w:eastAsia="仿宋" w:hAnsi="仿宋" w:hint="eastAsia"/>
          <w:sz w:val="28"/>
          <w:szCs w:val="28"/>
        </w:rPr>
        <w:t>2023年8月迁至浦江镇永寨路135号。目前学校办学规模16个教学班。</w:t>
      </w:r>
    </w:p>
    <w:p w:rsidR="002A37F1" w:rsidRPr="000D067C" w:rsidRDefault="00DE06FA" w:rsidP="000D067C">
      <w:pPr>
        <w:ind w:firstLineChars="200" w:firstLine="560"/>
        <w:rPr>
          <w:rFonts w:ascii="仿宋" w:eastAsia="仿宋" w:hAnsi="仿宋"/>
          <w:sz w:val="28"/>
          <w:szCs w:val="28"/>
        </w:rPr>
      </w:pPr>
      <w:r w:rsidRPr="000D067C">
        <w:rPr>
          <w:rFonts w:ascii="仿宋" w:eastAsia="仿宋" w:hAnsi="仿宋" w:hint="eastAsia"/>
          <w:sz w:val="28"/>
          <w:szCs w:val="28"/>
        </w:rPr>
        <w:t>尚师人以“艰苦奋斗、敬业爱校、尊师爱生、和谐奋进、追求卓越”的“尚师精神”为引领，形成了“严、实、活”的教风，“敏、实、活”的学风，“求真、务实、和谐、健美”的校风。</w:t>
      </w:r>
    </w:p>
    <w:p w:rsidR="002A37F1" w:rsidRPr="000D067C" w:rsidRDefault="00DE06FA" w:rsidP="000D067C">
      <w:pPr>
        <w:ind w:firstLineChars="200" w:firstLine="560"/>
        <w:rPr>
          <w:rFonts w:ascii="仿宋" w:eastAsia="仿宋" w:hAnsi="仿宋"/>
          <w:sz w:val="28"/>
          <w:szCs w:val="28"/>
        </w:rPr>
      </w:pPr>
      <w:r w:rsidRPr="000D067C">
        <w:rPr>
          <w:rFonts w:ascii="仿宋" w:eastAsia="仿宋" w:hAnsi="仿宋" w:hint="eastAsia"/>
          <w:sz w:val="28"/>
          <w:szCs w:val="28"/>
        </w:rPr>
        <w:t>尚师人牢牢把握“</w:t>
      </w:r>
      <w:r w:rsidR="002644F2" w:rsidRPr="000D067C">
        <w:rPr>
          <w:rFonts w:ascii="仿宋" w:eastAsia="仿宋" w:hAnsi="仿宋" w:hint="eastAsia"/>
          <w:sz w:val="28"/>
          <w:szCs w:val="28"/>
        </w:rPr>
        <w:t>信息化</w:t>
      </w:r>
      <w:r w:rsidRPr="000D067C">
        <w:rPr>
          <w:rFonts w:ascii="仿宋" w:eastAsia="仿宋" w:hAnsi="仿宋" w:hint="eastAsia"/>
          <w:sz w:val="28"/>
          <w:szCs w:val="28"/>
        </w:rPr>
        <w:t>、</w:t>
      </w:r>
      <w:r w:rsidR="002644F2" w:rsidRPr="000D067C">
        <w:rPr>
          <w:rFonts w:ascii="仿宋" w:eastAsia="仿宋" w:hAnsi="仿宋" w:hint="eastAsia"/>
          <w:sz w:val="28"/>
          <w:szCs w:val="28"/>
        </w:rPr>
        <w:t>国际化</w:t>
      </w:r>
      <w:r w:rsidRPr="000D067C">
        <w:rPr>
          <w:rFonts w:ascii="仿宋" w:eastAsia="仿宋" w:hAnsi="仿宋" w:hint="eastAsia"/>
          <w:sz w:val="28"/>
          <w:szCs w:val="28"/>
        </w:rPr>
        <w:t>、</w:t>
      </w:r>
      <w:r w:rsidR="002644F2" w:rsidRPr="000D067C">
        <w:rPr>
          <w:rFonts w:ascii="仿宋" w:eastAsia="仿宋" w:hAnsi="仿宋" w:hint="eastAsia"/>
          <w:sz w:val="28"/>
          <w:szCs w:val="28"/>
        </w:rPr>
        <w:t>有特色</w:t>
      </w:r>
      <w:r w:rsidRPr="000D067C">
        <w:rPr>
          <w:rFonts w:ascii="仿宋" w:eastAsia="仿宋" w:hAnsi="仿宋" w:hint="eastAsia"/>
          <w:sz w:val="28"/>
          <w:szCs w:val="28"/>
        </w:rPr>
        <w:t>”的办学方向，秉执“发展教育”的办学理念，</w:t>
      </w:r>
      <w:r w:rsidR="000D208D" w:rsidRPr="000D067C">
        <w:rPr>
          <w:rFonts w:ascii="仿宋" w:eastAsia="仿宋" w:hAnsi="仿宋" w:hint="eastAsia"/>
          <w:sz w:val="28"/>
          <w:szCs w:val="28"/>
        </w:rPr>
        <w:t>全力</w:t>
      </w:r>
      <w:r w:rsidRPr="000D067C">
        <w:rPr>
          <w:rFonts w:ascii="仿宋" w:eastAsia="仿宋" w:hAnsi="仿宋" w:hint="eastAsia"/>
          <w:sz w:val="28"/>
          <w:szCs w:val="28"/>
        </w:rPr>
        <w:t>创设“让每一个师生都得到充分和谐的发展”的空间和时间；实施德智体美劳“五育”并举， 培养“自主发展，充分发展，全面发展”的优秀初中生。</w:t>
      </w:r>
    </w:p>
    <w:p w:rsidR="002A37F1" w:rsidRPr="000D067C" w:rsidRDefault="00DE06FA" w:rsidP="000D067C">
      <w:pPr>
        <w:ind w:firstLineChars="200" w:firstLine="560"/>
        <w:rPr>
          <w:rFonts w:ascii="仿宋" w:eastAsia="仿宋" w:hAnsi="仿宋"/>
          <w:sz w:val="28"/>
          <w:szCs w:val="28"/>
        </w:rPr>
      </w:pPr>
      <w:r w:rsidRPr="000D067C">
        <w:rPr>
          <w:rFonts w:ascii="仿宋" w:eastAsia="仿宋" w:hAnsi="仿宋" w:hint="eastAsia"/>
          <w:sz w:val="28"/>
          <w:szCs w:val="28"/>
        </w:rPr>
        <w:t>尚师人以习近平新时代中国特色社会主义思想为指导，全面贯彻党的教育方针，把立德树人作为学校工作的根本任务，构建以学生发展为中心的主体性德育框架，坚持“凡是有学生参与的活动都是德育活动”，创设“在德育上有体验的空间和时间”，引导学生“在活动中体验，在体验中内化”。</w:t>
      </w:r>
    </w:p>
    <w:p w:rsidR="002A37F1" w:rsidRPr="000D067C" w:rsidRDefault="00C36928" w:rsidP="000D067C">
      <w:pPr>
        <w:ind w:firstLineChars="200" w:firstLine="560"/>
        <w:rPr>
          <w:rFonts w:ascii="仿宋" w:eastAsia="仿宋" w:hAnsi="仿宋"/>
          <w:sz w:val="28"/>
          <w:szCs w:val="28"/>
        </w:rPr>
      </w:pPr>
      <w:r w:rsidRPr="000D067C">
        <w:rPr>
          <w:rFonts w:ascii="仿宋" w:eastAsia="仿宋" w:hAnsi="仿宋" w:hint="eastAsia"/>
          <w:sz w:val="28"/>
          <w:szCs w:val="28"/>
        </w:rPr>
        <w:t>学校提出了“实践教学民主，革新教学方式”的教学理念，建设民主的师生关系；课堂教学倡导实践“五活”要求，打造民主、活跃、多样、创新、高效的课堂，创设学生“在课堂上有思考的空间和时间”。</w:t>
      </w:r>
      <w:r w:rsidR="00DE06FA" w:rsidRPr="000D067C">
        <w:rPr>
          <w:rFonts w:ascii="仿宋" w:eastAsia="仿宋" w:hAnsi="仿宋" w:hint="eastAsia"/>
          <w:sz w:val="28"/>
          <w:szCs w:val="28"/>
        </w:rPr>
        <w:t>学校</w:t>
      </w:r>
      <w:r w:rsidR="00DE06FA" w:rsidRPr="000D067C">
        <w:rPr>
          <w:rFonts w:ascii="仿宋" w:eastAsia="仿宋" w:hAnsi="仿宋" w:cs="宋体" w:hint="eastAsia"/>
          <w:sz w:val="28"/>
          <w:szCs w:val="28"/>
        </w:rPr>
        <w:t>构建有利于创新型人才成长的、适应</w:t>
      </w:r>
      <w:r w:rsidRPr="000D067C">
        <w:rPr>
          <w:rFonts w:ascii="仿宋" w:eastAsia="仿宋" w:hAnsi="仿宋" w:cs="宋体" w:hint="eastAsia"/>
          <w:sz w:val="28"/>
          <w:szCs w:val="28"/>
        </w:rPr>
        <w:t>信息化</w:t>
      </w:r>
      <w:r w:rsidR="00DE06FA" w:rsidRPr="000D067C">
        <w:rPr>
          <w:rFonts w:ascii="仿宋" w:eastAsia="仿宋" w:hAnsi="仿宋" w:cs="宋体" w:hint="eastAsia"/>
          <w:sz w:val="28"/>
          <w:szCs w:val="28"/>
        </w:rPr>
        <w:t>和国际化需要的、</w:t>
      </w:r>
      <w:r w:rsidR="00DE06FA" w:rsidRPr="000D067C">
        <w:rPr>
          <w:rFonts w:ascii="仿宋" w:eastAsia="仿宋" w:hAnsi="仿宋" w:hint="eastAsia"/>
          <w:sz w:val="28"/>
          <w:szCs w:val="28"/>
        </w:rPr>
        <w:t>符</w:t>
      </w:r>
      <w:r w:rsidR="00DE06FA" w:rsidRPr="000D067C">
        <w:rPr>
          <w:rFonts w:ascii="仿宋" w:eastAsia="仿宋" w:hAnsi="仿宋" w:hint="eastAsia"/>
          <w:sz w:val="28"/>
          <w:szCs w:val="28"/>
        </w:rPr>
        <w:lastRenderedPageBreak/>
        <w:t>合尚师初中学生特点的系统性</w:t>
      </w:r>
      <w:r w:rsidR="00DE06FA" w:rsidRPr="000D067C">
        <w:rPr>
          <w:rFonts w:ascii="仿宋" w:eastAsia="仿宋" w:hAnsi="仿宋" w:cs="宋体" w:hint="eastAsia"/>
          <w:sz w:val="28"/>
          <w:szCs w:val="28"/>
        </w:rPr>
        <w:t>学校</w:t>
      </w:r>
      <w:r w:rsidR="00DE06FA" w:rsidRPr="000D067C">
        <w:rPr>
          <w:rFonts w:ascii="仿宋" w:eastAsia="仿宋" w:hAnsi="仿宋" w:hint="eastAsia"/>
          <w:sz w:val="28"/>
          <w:szCs w:val="28"/>
        </w:rPr>
        <w:t>课程框架，打造“满足不同层次学生的需要，</w:t>
      </w:r>
      <w:r w:rsidR="00DE06FA" w:rsidRPr="006D572E">
        <w:rPr>
          <w:rFonts w:ascii="仿宋" w:eastAsia="仿宋" w:hAnsi="仿宋" w:hint="eastAsia"/>
          <w:sz w:val="28"/>
          <w:szCs w:val="28"/>
        </w:rPr>
        <w:t>发展学生个性特长”的差异性课程体系</w:t>
      </w:r>
      <w:r w:rsidR="00B81DE0" w:rsidRPr="006D572E">
        <w:rPr>
          <w:rFonts w:ascii="仿宋" w:eastAsia="仿宋" w:hAnsi="仿宋" w:cs="宋体" w:hint="eastAsia"/>
          <w:sz w:val="28"/>
          <w:szCs w:val="28"/>
        </w:rPr>
        <w:t>。</w:t>
      </w:r>
      <w:r w:rsidR="00817187" w:rsidRPr="006D572E">
        <w:rPr>
          <w:rFonts w:ascii="仿宋" w:eastAsia="仿宋" w:hAnsi="仿宋" w:cs="宋体" w:hint="eastAsia"/>
          <w:sz w:val="28"/>
          <w:szCs w:val="28"/>
        </w:rPr>
        <w:t>国家</w:t>
      </w:r>
      <w:r w:rsidR="00B81DE0" w:rsidRPr="006D572E">
        <w:rPr>
          <w:rFonts w:ascii="仿宋" w:eastAsia="仿宋" w:hAnsi="仿宋" w:cs="宋体" w:hint="eastAsia"/>
          <w:sz w:val="28"/>
          <w:szCs w:val="28"/>
        </w:rPr>
        <w:t>课程中，</w:t>
      </w:r>
      <w:r w:rsidR="00B81DE0" w:rsidRPr="006D572E">
        <w:rPr>
          <w:rFonts w:ascii="仿宋" w:eastAsia="仿宋" w:hAnsi="仿宋" w:hint="eastAsia"/>
          <w:sz w:val="28"/>
          <w:szCs w:val="28"/>
        </w:rPr>
        <w:t>数学实施“分层教学”，语文实施“一致性教学+分层教学”，英语实施“小班化教学+分层教学”，</w:t>
      </w:r>
      <w:r w:rsidR="00B81DE0" w:rsidRPr="006D572E">
        <w:rPr>
          <w:rFonts w:ascii="仿宋" w:eastAsia="仿宋" w:hAnsi="仿宋" w:cs="宋体" w:hint="eastAsia"/>
          <w:sz w:val="28"/>
          <w:szCs w:val="28"/>
        </w:rPr>
        <w:t>并常年聘请外籍教师授课，科学、历史、道法、地理、劳技等学科紧跟教育教学改革，开展特色教学；</w:t>
      </w:r>
      <w:r w:rsidR="00433FAC" w:rsidRPr="006D572E">
        <w:rPr>
          <w:rFonts w:ascii="仿宋" w:eastAsia="仿宋" w:hAnsi="仿宋" w:hint="eastAsia"/>
          <w:sz w:val="28"/>
          <w:szCs w:val="28"/>
        </w:rPr>
        <w:t>学校课程</w:t>
      </w:r>
      <w:r w:rsidRPr="006D572E">
        <w:rPr>
          <w:rFonts w:ascii="仿宋" w:eastAsia="仿宋" w:hAnsi="仿宋" w:hint="eastAsia"/>
          <w:sz w:val="28"/>
          <w:szCs w:val="28"/>
        </w:rPr>
        <w:t>开设科学探究、语言人文、体育艺术三大不同领域课程</w:t>
      </w:r>
      <w:r w:rsidR="00861A2E" w:rsidRPr="006D572E">
        <w:rPr>
          <w:rFonts w:ascii="仿宋" w:eastAsia="仿宋" w:hAnsi="仿宋" w:hint="eastAsia"/>
          <w:sz w:val="28"/>
          <w:szCs w:val="28"/>
        </w:rPr>
        <w:t>，</w:t>
      </w:r>
      <w:r w:rsidR="00DE06FA" w:rsidRPr="006D572E">
        <w:rPr>
          <w:rFonts w:ascii="仿宋" w:eastAsia="仿宋" w:hAnsi="仿宋" w:hint="eastAsia"/>
          <w:sz w:val="28"/>
          <w:szCs w:val="28"/>
        </w:rPr>
        <w:t>开设</w:t>
      </w:r>
      <w:r w:rsidR="00EE47D7" w:rsidRPr="006D572E">
        <w:rPr>
          <w:rFonts w:ascii="仿宋" w:eastAsia="仿宋" w:hAnsi="仿宋" w:hint="eastAsia"/>
          <w:sz w:val="28"/>
          <w:szCs w:val="28"/>
        </w:rPr>
        <w:t>过</w:t>
      </w:r>
      <w:r w:rsidR="00DE06FA" w:rsidRPr="006D572E">
        <w:rPr>
          <w:rFonts w:ascii="仿宋" w:eastAsia="仿宋" w:hAnsi="仿宋" w:hint="eastAsia"/>
          <w:sz w:val="28"/>
          <w:szCs w:val="28"/>
        </w:rPr>
        <w:t>航模、机器人控制（图形编程）、arduino机器人编程（初级、中级）、</w:t>
      </w:r>
      <w:r w:rsidR="00861A2E" w:rsidRPr="006D572E">
        <w:rPr>
          <w:rFonts w:ascii="仿宋" w:eastAsia="仿宋" w:hAnsi="仿宋" w:hint="eastAsia"/>
          <w:sz w:val="28"/>
          <w:szCs w:val="28"/>
        </w:rPr>
        <w:t>智能家居、</w:t>
      </w:r>
      <w:r w:rsidR="00C26840" w:rsidRPr="006D572E">
        <w:rPr>
          <w:rFonts w:ascii="仿宋" w:eastAsia="仿宋" w:hAnsi="仿宋" w:hint="eastAsia"/>
          <w:sz w:val="28"/>
          <w:szCs w:val="28"/>
        </w:rPr>
        <w:t>无人</w:t>
      </w:r>
      <w:r w:rsidR="00861A2E" w:rsidRPr="006D572E">
        <w:rPr>
          <w:rFonts w:ascii="仿宋" w:eastAsia="仿宋" w:hAnsi="仿宋" w:hint="eastAsia"/>
          <w:sz w:val="28"/>
          <w:szCs w:val="28"/>
        </w:rPr>
        <w:t>智驾、</w:t>
      </w:r>
      <w:r w:rsidR="00C26840" w:rsidRPr="006D572E">
        <w:rPr>
          <w:rFonts w:ascii="仿宋" w:eastAsia="仿宋" w:hAnsi="仿宋" w:hint="eastAsia"/>
          <w:sz w:val="28"/>
          <w:szCs w:val="28"/>
        </w:rPr>
        <w:t>智能方程赛车、</w:t>
      </w:r>
      <w:r w:rsidR="00861A2E" w:rsidRPr="006D572E">
        <w:rPr>
          <w:rFonts w:ascii="仿宋" w:eastAsia="仿宋" w:hAnsi="仿宋" w:hint="eastAsia"/>
          <w:sz w:val="28"/>
          <w:szCs w:val="28"/>
        </w:rPr>
        <w:t>氢能源、</w:t>
      </w:r>
      <w:r w:rsidR="00DE06FA" w:rsidRPr="006D572E">
        <w:rPr>
          <w:rFonts w:ascii="仿宋" w:eastAsia="仿宋" w:hAnsi="仿宋" w:hint="eastAsia"/>
          <w:sz w:val="28"/>
          <w:szCs w:val="28"/>
        </w:rPr>
        <w:t>英语短剧、</w:t>
      </w:r>
      <w:r w:rsidR="0031087E" w:rsidRPr="006D572E">
        <w:rPr>
          <w:rFonts w:ascii="仿宋" w:eastAsia="仿宋" w:hAnsi="仿宋" w:hint="eastAsia"/>
          <w:sz w:val="28"/>
          <w:szCs w:val="28"/>
        </w:rPr>
        <w:t>沉浸式体验非遗文化（英语）、</w:t>
      </w:r>
      <w:r w:rsidR="00DE06FA" w:rsidRPr="006D572E">
        <w:rPr>
          <w:rFonts w:ascii="仿宋" w:eastAsia="仿宋" w:hAnsi="仿宋" w:hint="eastAsia"/>
          <w:sz w:val="28"/>
          <w:szCs w:val="28"/>
        </w:rPr>
        <w:t>英语配音、思考力课程、浦江文化、图说历史、</w:t>
      </w:r>
      <w:r w:rsidR="000A45ED" w:rsidRPr="006D572E">
        <w:rPr>
          <w:rFonts w:ascii="仿宋" w:eastAsia="仿宋" w:hAnsi="仿宋" w:hint="eastAsia"/>
          <w:sz w:val="28"/>
          <w:szCs w:val="28"/>
        </w:rPr>
        <w:t>极简上海史、</w:t>
      </w:r>
      <w:r w:rsidR="00B53711" w:rsidRPr="006D572E">
        <w:rPr>
          <w:rFonts w:ascii="仿宋" w:eastAsia="仿宋" w:hAnsi="仿宋" w:hint="eastAsia"/>
          <w:sz w:val="28"/>
          <w:szCs w:val="28"/>
        </w:rPr>
        <w:t>上海腔调、心语心愿、心灵奇旅、飞盘、橄榄球、管乐、合唱、舞蹈、</w:t>
      </w:r>
      <w:r w:rsidR="00C26840" w:rsidRPr="006D572E">
        <w:rPr>
          <w:rFonts w:ascii="仿宋" w:eastAsia="仿宋" w:hAnsi="仿宋" w:hint="eastAsia"/>
          <w:sz w:val="28"/>
          <w:szCs w:val="28"/>
        </w:rPr>
        <w:t>电影镜头艺术欣赏、</w:t>
      </w:r>
      <w:r w:rsidR="00951FAE" w:rsidRPr="006D572E">
        <w:rPr>
          <w:rFonts w:ascii="仿宋" w:eastAsia="仿宋" w:hAnsi="仿宋" w:hint="eastAsia"/>
          <w:sz w:val="28"/>
          <w:szCs w:val="28"/>
        </w:rPr>
        <w:t>创意空间、素描、插画漫画</w:t>
      </w:r>
      <w:r w:rsidR="00DE06FA" w:rsidRPr="006D572E">
        <w:rPr>
          <w:rFonts w:ascii="仿宋" w:eastAsia="仿宋" w:hAnsi="仿宋" w:hint="eastAsia"/>
          <w:sz w:val="28"/>
          <w:szCs w:val="28"/>
        </w:rPr>
        <w:t>等70多</w:t>
      </w:r>
      <w:r w:rsidR="00951FAE" w:rsidRPr="006D572E">
        <w:rPr>
          <w:rFonts w:ascii="仿宋" w:eastAsia="仿宋" w:hAnsi="仿宋" w:hint="eastAsia"/>
          <w:sz w:val="28"/>
          <w:szCs w:val="28"/>
        </w:rPr>
        <w:t>个特色项目</w:t>
      </w:r>
      <w:r w:rsidRPr="006D572E">
        <w:rPr>
          <w:rFonts w:ascii="仿宋" w:eastAsia="仿宋" w:hAnsi="仿宋" w:hint="eastAsia"/>
          <w:sz w:val="28"/>
          <w:szCs w:val="28"/>
        </w:rPr>
        <w:t>。形成“在景观中沉醉，在文化中沉思”的景观文化课及博雅行走等特色实践课程。最大限度</w:t>
      </w:r>
      <w:r w:rsidR="0031087E" w:rsidRPr="006D572E">
        <w:rPr>
          <w:rFonts w:ascii="仿宋" w:eastAsia="仿宋" w:hAnsi="仿宋" w:hint="eastAsia"/>
          <w:sz w:val="28"/>
          <w:szCs w:val="28"/>
        </w:rPr>
        <w:t>地</w:t>
      </w:r>
      <w:r w:rsidRPr="006D572E">
        <w:rPr>
          <w:rFonts w:ascii="仿宋" w:eastAsia="仿宋" w:hAnsi="仿宋" w:hint="eastAsia"/>
          <w:sz w:val="28"/>
          <w:szCs w:val="28"/>
        </w:rPr>
        <w:t>为学生提供“在课程上有选择的空间和时间”，</w:t>
      </w:r>
      <w:r w:rsidR="00DE06FA" w:rsidRPr="006D572E">
        <w:rPr>
          <w:rFonts w:ascii="仿宋" w:eastAsia="仿宋" w:hAnsi="仿宋" w:hint="eastAsia"/>
          <w:sz w:val="28"/>
          <w:szCs w:val="28"/>
        </w:rPr>
        <w:t>“在课外有拓展</w:t>
      </w:r>
      <w:r w:rsidR="00DE06FA" w:rsidRPr="000D067C">
        <w:rPr>
          <w:rFonts w:ascii="仿宋" w:eastAsia="仿宋" w:hAnsi="仿宋" w:hint="eastAsia"/>
          <w:sz w:val="28"/>
          <w:szCs w:val="28"/>
        </w:rPr>
        <w:t>的空间和时间”。</w:t>
      </w:r>
    </w:p>
    <w:p w:rsidR="002A37F1" w:rsidRPr="000D067C" w:rsidRDefault="00DE06FA" w:rsidP="000D067C">
      <w:pPr>
        <w:ind w:firstLineChars="200" w:firstLine="560"/>
        <w:rPr>
          <w:rFonts w:ascii="仿宋" w:eastAsia="仿宋" w:hAnsi="仿宋"/>
          <w:sz w:val="28"/>
          <w:szCs w:val="28"/>
        </w:rPr>
      </w:pPr>
      <w:r w:rsidRPr="000D067C">
        <w:rPr>
          <w:rFonts w:ascii="仿宋" w:eastAsia="仿宋" w:hAnsi="仿宋" w:hint="eastAsia"/>
          <w:sz w:val="28"/>
          <w:szCs w:val="28"/>
        </w:rPr>
        <w:t>学校</w:t>
      </w:r>
      <w:r w:rsidR="00333CC4" w:rsidRPr="000D067C">
        <w:rPr>
          <w:rFonts w:ascii="仿宋" w:eastAsia="仿宋" w:hAnsi="仿宋" w:hint="eastAsia"/>
          <w:sz w:val="28"/>
          <w:szCs w:val="28"/>
        </w:rPr>
        <w:t>倡导</w:t>
      </w:r>
      <w:r w:rsidRPr="000D067C">
        <w:rPr>
          <w:rFonts w:ascii="仿宋" w:eastAsia="仿宋" w:hAnsi="仿宋" w:hint="eastAsia"/>
          <w:sz w:val="28"/>
          <w:szCs w:val="28"/>
        </w:rPr>
        <w:t>“实践教学民主，革新教学方式”，建设民主的师生关系；课堂教学倡导实践“五活”要求，创设学生“在课堂上有思考的空间和时间”，打造民主、活跃、多样、创新、高效的课堂。学校重视教师队伍建设，引导教师“在课堂教学中发展，在课程建设中发展，在教学科研中发展，在学习中发展”，建设一支</w:t>
      </w:r>
      <w:r w:rsidR="00DF2DDB" w:rsidRPr="000D067C">
        <w:rPr>
          <w:rFonts w:ascii="仿宋" w:eastAsia="仿宋" w:hAnsi="仿宋" w:hint="eastAsia"/>
          <w:sz w:val="28"/>
          <w:szCs w:val="28"/>
        </w:rPr>
        <w:t>“发展型”</w:t>
      </w:r>
      <w:r w:rsidRPr="000D067C">
        <w:rPr>
          <w:rFonts w:ascii="仿宋" w:eastAsia="仿宋" w:hAnsi="仿宋" w:hint="eastAsia"/>
          <w:sz w:val="28"/>
          <w:szCs w:val="28"/>
        </w:rPr>
        <w:t>教师队伍。</w:t>
      </w:r>
    </w:p>
    <w:p w:rsidR="002A37F1" w:rsidRPr="000D067C" w:rsidRDefault="00DE06FA" w:rsidP="000D067C">
      <w:pPr>
        <w:widowControl/>
        <w:ind w:firstLineChars="200" w:firstLine="560"/>
        <w:jc w:val="left"/>
        <w:rPr>
          <w:rFonts w:ascii="仿宋" w:eastAsia="仿宋" w:hAnsi="仿宋"/>
          <w:sz w:val="28"/>
          <w:szCs w:val="28"/>
        </w:rPr>
      </w:pPr>
      <w:r w:rsidRPr="000D067C">
        <w:rPr>
          <w:rFonts w:ascii="仿宋" w:eastAsia="仿宋" w:hAnsi="仿宋" w:hint="eastAsia"/>
          <w:sz w:val="28"/>
          <w:szCs w:val="28"/>
        </w:rPr>
        <w:t>学校获得上海市安全文明校园、上海市平安示范单位、上海市依法治校示范校、上海市学生乐团联盟单位</w:t>
      </w:r>
      <w:r w:rsidR="00334828" w:rsidRPr="000D067C">
        <w:rPr>
          <w:rFonts w:ascii="仿宋" w:eastAsia="仿宋" w:hAnsi="仿宋" w:hint="eastAsia"/>
          <w:sz w:val="28"/>
          <w:szCs w:val="28"/>
        </w:rPr>
        <w:t>、上海市科技特色校、闵行区艺术特色校</w:t>
      </w:r>
      <w:r w:rsidRPr="000D067C">
        <w:rPr>
          <w:rFonts w:ascii="仿宋" w:eastAsia="仿宋" w:hAnsi="仿宋" w:hint="eastAsia"/>
          <w:sz w:val="28"/>
          <w:szCs w:val="28"/>
        </w:rPr>
        <w:t>等荣誉。</w:t>
      </w:r>
    </w:p>
    <w:p w:rsidR="002A37F1" w:rsidRPr="000D067C" w:rsidRDefault="00DE06FA" w:rsidP="000D067C">
      <w:pPr>
        <w:widowControl/>
        <w:ind w:firstLineChars="200" w:firstLine="560"/>
        <w:jc w:val="left"/>
        <w:rPr>
          <w:rFonts w:ascii="仿宋" w:eastAsia="仿宋" w:hAnsi="仿宋" w:cstheme="majorEastAsia"/>
          <w:kern w:val="0"/>
          <w:sz w:val="28"/>
          <w:szCs w:val="28"/>
        </w:rPr>
      </w:pPr>
      <w:r w:rsidRPr="000D067C">
        <w:rPr>
          <w:rFonts w:ascii="仿宋" w:eastAsia="仿宋" w:hAnsi="仿宋" w:cstheme="majorEastAsia" w:hint="eastAsia"/>
          <w:kern w:val="0"/>
          <w:sz w:val="28"/>
          <w:szCs w:val="28"/>
        </w:rPr>
        <w:lastRenderedPageBreak/>
        <w:t>二、招生计划</w:t>
      </w:r>
    </w:p>
    <w:p w:rsidR="002A37F1" w:rsidRPr="000D067C" w:rsidRDefault="00DE06FA" w:rsidP="000D067C">
      <w:pPr>
        <w:widowControl/>
        <w:ind w:firstLineChars="200" w:firstLine="560"/>
        <w:jc w:val="left"/>
        <w:rPr>
          <w:rFonts w:ascii="仿宋" w:eastAsia="仿宋" w:hAnsi="仿宋" w:cstheme="majorEastAsia"/>
          <w:kern w:val="0"/>
          <w:sz w:val="28"/>
          <w:szCs w:val="28"/>
        </w:rPr>
      </w:pPr>
      <w:r w:rsidRPr="000D067C">
        <w:rPr>
          <w:rFonts w:ascii="仿宋" w:eastAsia="仿宋" w:hAnsi="仿宋" w:cstheme="majorEastAsia" w:hint="eastAsia"/>
          <w:kern w:val="0"/>
          <w:sz w:val="28"/>
          <w:szCs w:val="28"/>
        </w:rPr>
        <w:t>202</w:t>
      </w:r>
      <w:r w:rsidR="0031087E" w:rsidRPr="000D067C">
        <w:rPr>
          <w:rFonts w:ascii="仿宋" w:eastAsia="仿宋" w:hAnsi="仿宋" w:cstheme="majorEastAsia" w:hint="eastAsia"/>
          <w:kern w:val="0"/>
          <w:sz w:val="28"/>
          <w:szCs w:val="28"/>
        </w:rPr>
        <w:t>5</w:t>
      </w:r>
      <w:r w:rsidRPr="000D067C">
        <w:rPr>
          <w:rFonts w:ascii="仿宋" w:eastAsia="仿宋" w:hAnsi="仿宋" w:cstheme="majorEastAsia" w:hint="eastAsia"/>
          <w:kern w:val="0"/>
          <w:sz w:val="28"/>
          <w:szCs w:val="28"/>
        </w:rPr>
        <w:t>学年招生计划总数：</w:t>
      </w:r>
      <w:r w:rsidR="002A7B85" w:rsidRPr="000D067C">
        <w:rPr>
          <w:rFonts w:ascii="仿宋" w:eastAsia="仿宋" w:hAnsi="仿宋" w:cstheme="majorEastAsia" w:hint="eastAsia"/>
          <w:kern w:val="0"/>
          <w:sz w:val="28"/>
          <w:szCs w:val="28"/>
        </w:rPr>
        <w:t>180</w:t>
      </w:r>
      <w:r w:rsidRPr="000D067C">
        <w:rPr>
          <w:rFonts w:ascii="仿宋" w:eastAsia="仿宋" w:hAnsi="仿宋" w:cstheme="majorEastAsia" w:hint="eastAsia"/>
          <w:kern w:val="0"/>
          <w:sz w:val="28"/>
          <w:szCs w:val="28"/>
        </w:rPr>
        <w:t>人。分类如下：</w:t>
      </w:r>
    </w:p>
    <w:p w:rsidR="00AA42E8" w:rsidRPr="000D067C" w:rsidRDefault="00AA42E8" w:rsidP="000D067C">
      <w:pPr>
        <w:widowControl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 w:rsidRPr="000D067C">
        <w:rPr>
          <w:rFonts w:ascii="仿宋" w:eastAsia="仿宋" w:hAnsi="仿宋" w:cs="宋体" w:hint="eastAsia"/>
          <w:kern w:val="0"/>
          <w:sz w:val="28"/>
          <w:szCs w:val="28"/>
        </w:rPr>
        <w:t>统招：</w:t>
      </w:r>
      <w:r w:rsidRPr="000D067C">
        <w:rPr>
          <w:rFonts w:ascii="仿宋" w:eastAsia="仿宋" w:hAnsi="仿宋" w:cstheme="majorEastAsia" w:hint="eastAsia"/>
          <w:kern w:val="0"/>
          <w:sz w:val="28"/>
          <w:szCs w:val="28"/>
        </w:rPr>
        <w:t>152</w:t>
      </w:r>
      <w:r w:rsidRPr="000D067C">
        <w:rPr>
          <w:rFonts w:ascii="仿宋" w:eastAsia="仿宋" w:hAnsi="仿宋" w:cs="宋体" w:hint="eastAsia"/>
          <w:kern w:val="0"/>
          <w:sz w:val="28"/>
          <w:szCs w:val="28"/>
        </w:rPr>
        <w:t>人（其中走读</w:t>
      </w:r>
      <w:r w:rsidRPr="000D067C">
        <w:rPr>
          <w:rFonts w:ascii="仿宋" w:eastAsia="仿宋" w:hAnsi="仿宋" w:cstheme="majorEastAsia" w:hint="eastAsia"/>
          <w:kern w:val="0"/>
          <w:sz w:val="28"/>
          <w:szCs w:val="28"/>
        </w:rPr>
        <w:t>96</w:t>
      </w:r>
      <w:r w:rsidRPr="000D067C">
        <w:rPr>
          <w:rFonts w:ascii="仿宋" w:eastAsia="仿宋" w:hAnsi="仿宋" w:cs="宋体" w:hint="eastAsia"/>
          <w:kern w:val="0"/>
          <w:sz w:val="28"/>
          <w:szCs w:val="28"/>
        </w:rPr>
        <w:t>人，</w:t>
      </w:r>
      <w:r w:rsidRPr="000D067C">
        <w:rPr>
          <w:rFonts w:ascii="仿宋" w:eastAsia="仿宋" w:hAnsi="仿宋" w:cs="宋体"/>
          <w:kern w:val="0"/>
          <w:sz w:val="28"/>
          <w:szCs w:val="28"/>
        </w:rPr>
        <w:t>住宿</w:t>
      </w:r>
      <w:r w:rsidRPr="000D067C">
        <w:rPr>
          <w:rFonts w:ascii="仿宋" w:eastAsia="仿宋" w:hAnsi="仿宋" w:cstheme="majorEastAsia" w:hint="eastAsia"/>
          <w:kern w:val="0"/>
          <w:sz w:val="28"/>
          <w:szCs w:val="28"/>
        </w:rPr>
        <w:t>56</w:t>
      </w:r>
      <w:r w:rsidRPr="000D067C">
        <w:rPr>
          <w:rFonts w:ascii="仿宋" w:eastAsia="仿宋" w:hAnsi="仿宋" w:cs="宋体" w:hint="eastAsia"/>
          <w:kern w:val="0"/>
          <w:sz w:val="28"/>
          <w:szCs w:val="28"/>
        </w:rPr>
        <w:t>人；</w:t>
      </w:r>
      <w:r w:rsidR="008F3949" w:rsidRPr="000D067C">
        <w:rPr>
          <w:rFonts w:ascii="仿宋" w:eastAsia="仿宋" w:hAnsi="仿宋" w:cs="宋体" w:hint="eastAsia"/>
          <w:kern w:val="0"/>
          <w:sz w:val="28"/>
          <w:szCs w:val="28"/>
        </w:rPr>
        <w:t>不</w:t>
      </w:r>
      <w:r w:rsidRPr="000D067C">
        <w:rPr>
          <w:rFonts w:ascii="仿宋" w:eastAsia="仿宋" w:hAnsi="仿宋" w:cs="宋体" w:hint="eastAsia"/>
          <w:kern w:val="0"/>
          <w:sz w:val="28"/>
          <w:szCs w:val="28"/>
        </w:rPr>
        <w:t>接受</w:t>
      </w:r>
      <w:r w:rsidRPr="000D067C">
        <w:rPr>
          <w:rFonts w:ascii="仿宋" w:eastAsia="仿宋" w:hAnsi="仿宋" w:cs="宋体"/>
          <w:kern w:val="0"/>
          <w:sz w:val="28"/>
          <w:szCs w:val="28"/>
        </w:rPr>
        <w:t>调剂</w:t>
      </w:r>
      <w:r w:rsidRPr="000D067C">
        <w:rPr>
          <w:rFonts w:ascii="仿宋" w:eastAsia="仿宋" w:hAnsi="仿宋" w:cs="宋体" w:hint="eastAsia"/>
          <w:kern w:val="0"/>
          <w:sz w:val="28"/>
          <w:szCs w:val="28"/>
        </w:rPr>
        <w:t>）；</w:t>
      </w:r>
    </w:p>
    <w:p w:rsidR="00AA42E8" w:rsidRPr="000D067C" w:rsidRDefault="00AA42E8" w:rsidP="000D067C">
      <w:pPr>
        <w:widowControl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 w:rsidRPr="000D067C">
        <w:rPr>
          <w:rFonts w:ascii="仿宋" w:eastAsia="仿宋" w:hAnsi="仿宋" w:cs="宋体" w:hint="eastAsia"/>
          <w:kern w:val="0"/>
          <w:sz w:val="28"/>
          <w:szCs w:val="28"/>
        </w:rPr>
        <w:t>本校教职工</w:t>
      </w:r>
      <w:r w:rsidRPr="000D067C">
        <w:rPr>
          <w:rFonts w:ascii="仿宋" w:eastAsia="仿宋" w:hAnsi="仿宋" w:cs="宋体"/>
          <w:kern w:val="0"/>
          <w:sz w:val="28"/>
          <w:szCs w:val="28"/>
        </w:rPr>
        <w:t>子女</w:t>
      </w:r>
      <w:r w:rsidRPr="000D067C">
        <w:rPr>
          <w:rFonts w:ascii="仿宋" w:eastAsia="仿宋" w:hAnsi="仿宋" w:cs="宋体" w:hint="eastAsia"/>
          <w:kern w:val="0"/>
          <w:sz w:val="28"/>
          <w:szCs w:val="28"/>
        </w:rPr>
        <w:t>*：</w:t>
      </w:r>
      <w:r w:rsidRPr="000D067C">
        <w:rPr>
          <w:rFonts w:ascii="仿宋" w:eastAsia="仿宋" w:hAnsi="仿宋" w:cstheme="majorEastAsia" w:hint="eastAsia"/>
          <w:kern w:val="0"/>
          <w:sz w:val="28"/>
          <w:szCs w:val="28"/>
        </w:rPr>
        <w:t>8</w:t>
      </w:r>
      <w:r w:rsidRPr="000D067C">
        <w:rPr>
          <w:rFonts w:ascii="仿宋" w:eastAsia="仿宋" w:hAnsi="仿宋" w:cs="宋体" w:hint="eastAsia"/>
          <w:kern w:val="0"/>
          <w:sz w:val="28"/>
          <w:szCs w:val="28"/>
        </w:rPr>
        <w:t>人（其中</w:t>
      </w:r>
      <w:r w:rsidRPr="000D067C">
        <w:rPr>
          <w:rFonts w:ascii="仿宋" w:eastAsia="仿宋" w:hAnsi="仿宋" w:cs="宋体"/>
          <w:kern w:val="0"/>
          <w:sz w:val="28"/>
          <w:szCs w:val="28"/>
        </w:rPr>
        <w:t>走读</w:t>
      </w:r>
      <w:r w:rsidRPr="000D067C">
        <w:rPr>
          <w:rFonts w:ascii="仿宋" w:eastAsia="仿宋" w:hAnsi="仿宋" w:cstheme="majorEastAsia" w:hint="eastAsia"/>
          <w:kern w:val="0"/>
          <w:sz w:val="28"/>
          <w:szCs w:val="28"/>
        </w:rPr>
        <w:t>4</w:t>
      </w:r>
      <w:r w:rsidRPr="000D067C">
        <w:rPr>
          <w:rFonts w:ascii="仿宋" w:eastAsia="仿宋" w:hAnsi="仿宋" w:cs="宋体" w:hint="eastAsia"/>
          <w:kern w:val="0"/>
          <w:sz w:val="28"/>
          <w:szCs w:val="28"/>
        </w:rPr>
        <w:t>人</w:t>
      </w:r>
      <w:r w:rsidRPr="000D067C">
        <w:rPr>
          <w:rFonts w:ascii="仿宋" w:eastAsia="仿宋" w:hAnsi="仿宋" w:cs="宋体"/>
          <w:kern w:val="0"/>
          <w:sz w:val="28"/>
          <w:szCs w:val="28"/>
        </w:rPr>
        <w:t>，住宿</w:t>
      </w:r>
      <w:r w:rsidRPr="000D067C">
        <w:rPr>
          <w:rFonts w:ascii="仿宋" w:eastAsia="仿宋" w:hAnsi="仿宋" w:cstheme="majorEastAsia" w:hint="eastAsia"/>
          <w:kern w:val="0"/>
          <w:sz w:val="28"/>
          <w:szCs w:val="28"/>
        </w:rPr>
        <w:t>4</w:t>
      </w:r>
      <w:r w:rsidRPr="000D067C">
        <w:rPr>
          <w:rFonts w:ascii="仿宋" w:eastAsia="仿宋" w:hAnsi="仿宋" w:cs="宋体" w:hint="eastAsia"/>
          <w:kern w:val="0"/>
          <w:sz w:val="28"/>
          <w:szCs w:val="28"/>
        </w:rPr>
        <w:t>人；不接受</w:t>
      </w:r>
      <w:r w:rsidRPr="000D067C">
        <w:rPr>
          <w:rFonts w:ascii="仿宋" w:eastAsia="仿宋" w:hAnsi="仿宋" w:cs="宋体"/>
          <w:kern w:val="0"/>
          <w:sz w:val="28"/>
          <w:szCs w:val="28"/>
        </w:rPr>
        <w:t>调剂</w:t>
      </w:r>
      <w:r w:rsidRPr="000D067C">
        <w:rPr>
          <w:rFonts w:ascii="仿宋" w:eastAsia="仿宋" w:hAnsi="仿宋" w:cs="宋体" w:hint="eastAsia"/>
          <w:kern w:val="0"/>
          <w:sz w:val="28"/>
          <w:szCs w:val="28"/>
        </w:rPr>
        <w:t>）；</w:t>
      </w:r>
    </w:p>
    <w:p w:rsidR="00BA2F40" w:rsidRPr="000D067C" w:rsidRDefault="00AA42E8" w:rsidP="000D067C">
      <w:pPr>
        <w:widowControl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 w:rsidRPr="000D067C">
        <w:rPr>
          <w:rFonts w:ascii="仿宋" w:eastAsia="仿宋" w:hAnsi="仿宋" w:cs="宋体" w:hint="eastAsia"/>
          <w:kern w:val="0"/>
          <w:sz w:val="28"/>
          <w:szCs w:val="28"/>
        </w:rPr>
        <w:t>举办者员工子女*：</w:t>
      </w:r>
      <w:r w:rsidRPr="000D067C">
        <w:rPr>
          <w:rFonts w:ascii="仿宋" w:eastAsia="仿宋" w:hAnsi="仿宋" w:cstheme="majorEastAsia" w:hint="eastAsia"/>
          <w:kern w:val="0"/>
          <w:sz w:val="28"/>
          <w:szCs w:val="28"/>
        </w:rPr>
        <w:t>20</w:t>
      </w:r>
      <w:r w:rsidRPr="000D067C">
        <w:rPr>
          <w:rFonts w:ascii="仿宋" w:eastAsia="仿宋" w:hAnsi="仿宋" w:cs="宋体" w:hint="eastAsia"/>
          <w:kern w:val="0"/>
          <w:sz w:val="28"/>
          <w:szCs w:val="28"/>
        </w:rPr>
        <w:t>人（其中</w:t>
      </w:r>
      <w:r w:rsidRPr="000D067C">
        <w:rPr>
          <w:rFonts w:ascii="仿宋" w:eastAsia="仿宋" w:hAnsi="仿宋" w:cs="宋体"/>
          <w:kern w:val="0"/>
          <w:sz w:val="28"/>
          <w:szCs w:val="28"/>
        </w:rPr>
        <w:t>走读</w:t>
      </w:r>
      <w:r w:rsidRPr="000D067C">
        <w:rPr>
          <w:rFonts w:ascii="仿宋" w:eastAsia="仿宋" w:hAnsi="仿宋" w:cstheme="majorEastAsia" w:hint="eastAsia"/>
          <w:kern w:val="0"/>
          <w:sz w:val="28"/>
          <w:szCs w:val="28"/>
        </w:rPr>
        <w:t>10</w:t>
      </w:r>
      <w:r w:rsidRPr="000D067C">
        <w:rPr>
          <w:rFonts w:ascii="仿宋" w:eastAsia="仿宋" w:hAnsi="仿宋" w:cs="宋体" w:hint="eastAsia"/>
          <w:kern w:val="0"/>
          <w:sz w:val="28"/>
          <w:szCs w:val="28"/>
        </w:rPr>
        <w:t>人</w:t>
      </w:r>
      <w:r w:rsidRPr="000D067C">
        <w:rPr>
          <w:rFonts w:ascii="仿宋" w:eastAsia="仿宋" w:hAnsi="仿宋" w:cs="宋体"/>
          <w:kern w:val="0"/>
          <w:sz w:val="28"/>
          <w:szCs w:val="28"/>
        </w:rPr>
        <w:t>，住宿</w:t>
      </w:r>
      <w:r w:rsidRPr="000D067C">
        <w:rPr>
          <w:rFonts w:ascii="仿宋" w:eastAsia="仿宋" w:hAnsi="仿宋" w:cstheme="majorEastAsia" w:hint="eastAsia"/>
          <w:kern w:val="0"/>
          <w:sz w:val="28"/>
          <w:szCs w:val="28"/>
        </w:rPr>
        <w:t>10</w:t>
      </w:r>
      <w:r w:rsidRPr="000D067C">
        <w:rPr>
          <w:rFonts w:ascii="仿宋" w:eastAsia="仿宋" w:hAnsi="仿宋" w:cs="宋体" w:hint="eastAsia"/>
          <w:kern w:val="0"/>
          <w:sz w:val="28"/>
          <w:szCs w:val="28"/>
        </w:rPr>
        <w:t>人；不接受</w:t>
      </w:r>
      <w:r w:rsidRPr="000D067C">
        <w:rPr>
          <w:rFonts w:ascii="仿宋" w:eastAsia="仿宋" w:hAnsi="仿宋" w:cs="宋体"/>
          <w:kern w:val="0"/>
          <w:sz w:val="28"/>
          <w:szCs w:val="28"/>
        </w:rPr>
        <w:t>调剂</w:t>
      </w:r>
      <w:r w:rsidRPr="000D067C">
        <w:rPr>
          <w:rFonts w:ascii="仿宋" w:eastAsia="仿宋" w:hAnsi="仿宋" w:cs="宋体" w:hint="eastAsia"/>
          <w:kern w:val="0"/>
          <w:sz w:val="28"/>
          <w:szCs w:val="28"/>
        </w:rPr>
        <w:t>）。</w:t>
      </w:r>
    </w:p>
    <w:p w:rsidR="00ED21E3" w:rsidRPr="000D067C" w:rsidRDefault="00ED21E3" w:rsidP="000D067C">
      <w:pPr>
        <w:widowControl/>
        <w:ind w:firstLineChars="200" w:firstLine="560"/>
        <w:jc w:val="left"/>
        <w:rPr>
          <w:rFonts w:ascii="仿宋" w:eastAsia="仿宋" w:hAnsi="仿宋" w:cstheme="majorEastAsia"/>
          <w:kern w:val="0"/>
          <w:sz w:val="28"/>
          <w:szCs w:val="28"/>
        </w:rPr>
      </w:pPr>
      <w:r w:rsidRPr="000D067C">
        <w:rPr>
          <w:rFonts w:ascii="仿宋" w:eastAsia="仿宋" w:hAnsi="仿宋" w:cstheme="majorEastAsia" w:hint="eastAsia"/>
          <w:kern w:val="0"/>
          <w:sz w:val="28"/>
          <w:szCs w:val="28"/>
        </w:rPr>
        <w:t>四、</w:t>
      </w:r>
      <w:r w:rsidRPr="000D067C">
        <w:rPr>
          <w:rFonts w:ascii="仿宋" w:eastAsia="仿宋" w:hAnsi="仿宋" w:cstheme="majorEastAsia" w:hint="eastAsia"/>
          <w:sz w:val="28"/>
          <w:szCs w:val="28"/>
        </w:rPr>
        <w:t>报名</w:t>
      </w:r>
      <w:r w:rsidRPr="000D067C">
        <w:rPr>
          <w:rFonts w:ascii="仿宋" w:eastAsia="仿宋" w:hAnsi="仿宋" w:cstheme="majorEastAsia" w:hint="eastAsia"/>
          <w:kern w:val="0"/>
          <w:sz w:val="28"/>
          <w:szCs w:val="28"/>
        </w:rPr>
        <w:t>办法</w:t>
      </w:r>
    </w:p>
    <w:p w:rsidR="00ED21E3" w:rsidRPr="000D067C" w:rsidRDefault="00ED21E3" w:rsidP="000D067C">
      <w:pPr>
        <w:widowControl/>
        <w:ind w:firstLineChars="200" w:firstLine="560"/>
        <w:jc w:val="left"/>
        <w:rPr>
          <w:rFonts w:ascii="仿宋" w:eastAsia="仿宋" w:hAnsi="仿宋" w:cstheme="majorEastAsia"/>
          <w:kern w:val="0"/>
          <w:sz w:val="28"/>
          <w:szCs w:val="28"/>
        </w:rPr>
      </w:pPr>
      <w:r w:rsidRPr="000D067C">
        <w:rPr>
          <w:rFonts w:ascii="仿宋" w:eastAsia="仿宋" w:hAnsi="仿宋" w:cstheme="majorEastAsia" w:hint="eastAsia"/>
          <w:kern w:val="0"/>
          <w:sz w:val="28"/>
          <w:szCs w:val="28"/>
        </w:rPr>
        <w:t>请于</w:t>
      </w:r>
      <w:r w:rsidRPr="004B5502">
        <w:rPr>
          <w:rFonts w:ascii="仿宋" w:eastAsia="仿宋" w:hAnsi="仿宋" w:cstheme="majorEastAsia"/>
          <w:kern w:val="0"/>
          <w:sz w:val="28"/>
          <w:szCs w:val="28"/>
        </w:rPr>
        <w:t>5月1</w:t>
      </w:r>
      <w:r w:rsidR="00A22E05" w:rsidRPr="004B5502">
        <w:rPr>
          <w:rFonts w:ascii="仿宋" w:eastAsia="仿宋" w:hAnsi="仿宋" w:cstheme="majorEastAsia" w:hint="eastAsia"/>
          <w:kern w:val="0"/>
          <w:sz w:val="28"/>
          <w:szCs w:val="28"/>
        </w:rPr>
        <w:t>2</w:t>
      </w:r>
      <w:r w:rsidRPr="004B5502">
        <w:rPr>
          <w:rFonts w:ascii="仿宋" w:eastAsia="仿宋" w:hAnsi="仿宋" w:cstheme="majorEastAsia"/>
          <w:kern w:val="0"/>
          <w:sz w:val="28"/>
          <w:szCs w:val="28"/>
        </w:rPr>
        <w:t>日-5月1</w:t>
      </w:r>
      <w:r w:rsidR="00A22E05" w:rsidRPr="004B5502">
        <w:rPr>
          <w:rFonts w:ascii="仿宋" w:eastAsia="仿宋" w:hAnsi="仿宋" w:cstheme="majorEastAsia" w:hint="eastAsia"/>
          <w:kern w:val="0"/>
          <w:sz w:val="28"/>
          <w:szCs w:val="28"/>
        </w:rPr>
        <w:t>4</w:t>
      </w:r>
      <w:r w:rsidRPr="004B5502">
        <w:rPr>
          <w:rFonts w:ascii="仿宋" w:eastAsia="仿宋" w:hAnsi="仿宋" w:cstheme="majorEastAsia"/>
          <w:kern w:val="0"/>
          <w:sz w:val="28"/>
          <w:szCs w:val="28"/>
        </w:rPr>
        <w:t>日</w:t>
      </w:r>
      <w:r w:rsidRPr="000D067C">
        <w:rPr>
          <w:rFonts w:ascii="仿宋" w:eastAsia="仿宋" w:hAnsi="仿宋" w:cstheme="majorEastAsia" w:hint="eastAsia"/>
          <w:kern w:val="0"/>
          <w:sz w:val="28"/>
          <w:szCs w:val="28"/>
        </w:rPr>
        <w:t>访问</w:t>
      </w:r>
      <w:r w:rsidRPr="000D067C">
        <w:rPr>
          <w:rFonts w:ascii="仿宋" w:eastAsia="仿宋" w:hAnsi="仿宋" w:cstheme="majorEastAsia"/>
          <w:kern w:val="0"/>
          <w:sz w:val="28"/>
          <w:szCs w:val="28"/>
        </w:rPr>
        <w:t>“一网通</w:t>
      </w:r>
      <w:r w:rsidRPr="000D067C">
        <w:rPr>
          <w:rFonts w:ascii="仿宋" w:eastAsia="仿宋" w:hAnsi="仿宋" w:cstheme="majorEastAsia" w:hint="eastAsia"/>
          <w:kern w:val="0"/>
          <w:sz w:val="28"/>
          <w:szCs w:val="28"/>
        </w:rPr>
        <w:t>办”网站义务教育入学专栏或“上海市义务教育入学报名系统”填报志愿。</w:t>
      </w:r>
    </w:p>
    <w:p w:rsidR="00ED21E3" w:rsidRPr="000D067C" w:rsidRDefault="00ED21E3" w:rsidP="000D067C">
      <w:pPr>
        <w:widowControl/>
        <w:ind w:firstLineChars="200" w:firstLine="560"/>
        <w:jc w:val="left"/>
        <w:rPr>
          <w:rFonts w:ascii="仿宋" w:eastAsia="仿宋" w:hAnsi="仿宋" w:cstheme="majorEastAsia"/>
          <w:kern w:val="0"/>
          <w:sz w:val="28"/>
          <w:szCs w:val="28"/>
        </w:rPr>
      </w:pPr>
      <w:r w:rsidRPr="000D067C">
        <w:rPr>
          <w:rFonts w:ascii="仿宋" w:eastAsia="仿宋" w:hAnsi="仿宋" w:cstheme="majorEastAsia" w:hint="eastAsia"/>
          <w:kern w:val="0"/>
          <w:sz w:val="28"/>
          <w:szCs w:val="28"/>
        </w:rPr>
        <w:t>五、录取方式</w:t>
      </w:r>
    </w:p>
    <w:p w:rsidR="00ED21E3" w:rsidRPr="000D067C" w:rsidRDefault="00ED21E3" w:rsidP="000D067C">
      <w:pPr>
        <w:widowControl/>
        <w:ind w:firstLineChars="200" w:firstLine="560"/>
        <w:jc w:val="left"/>
        <w:rPr>
          <w:rFonts w:ascii="仿宋" w:eastAsia="仿宋" w:hAnsi="仿宋" w:cstheme="majorEastAsia"/>
          <w:kern w:val="0"/>
          <w:sz w:val="28"/>
          <w:szCs w:val="28"/>
        </w:rPr>
      </w:pPr>
      <w:r w:rsidRPr="000D067C">
        <w:rPr>
          <w:rFonts w:ascii="仿宋" w:eastAsia="仿宋" w:hAnsi="仿宋" w:cstheme="majorEastAsia" w:hint="eastAsia"/>
          <w:kern w:val="0"/>
          <w:sz w:val="28"/>
          <w:szCs w:val="28"/>
        </w:rPr>
        <w:t>报名人数小于或等于分类计划招生人数，全部录取；报名人数超过招生计划人数，由区教育行政部门实施电脑随机录取。</w:t>
      </w:r>
    </w:p>
    <w:p w:rsidR="00ED21E3" w:rsidRPr="000D067C" w:rsidRDefault="00ED21E3" w:rsidP="000D067C">
      <w:pPr>
        <w:widowControl/>
        <w:ind w:firstLineChars="200" w:firstLine="560"/>
        <w:jc w:val="left"/>
        <w:rPr>
          <w:rFonts w:ascii="仿宋" w:eastAsia="仿宋" w:hAnsi="仿宋" w:cstheme="majorEastAsia"/>
          <w:kern w:val="0"/>
          <w:sz w:val="28"/>
          <w:szCs w:val="28"/>
        </w:rPr>
      </w:pPr>
      <w:r w:rsidRPr="000D067C">
        <w:rPr>
          <w:rFonts w:ascii="仿宋" w:eastAsia="仿宋" w:hAnsi="仿宋" w:cstheme="majorEastAsia" w:hint="eastAsia"/>
          <w:kern w:val="0"/>
          <w:sz w:val="28"/>
          <w:szCs w:val="28"/>
        </w:rPr>
        <w:t>六、收费情况</w:t>
      </w:r>
    </w:p>
    <w:p w:rsidR="002A232D" w:rsidRPr="000D067C" w:rsidRDefault="002A232D" w:rsidP="000D067C">
      <w:pPr>
        <w:widowControl/>
        <w:ind w:firstLine="570"/>
        <w:jc w:val="left"/>
        <w:rPr>
          <w:rFonts w:ascii="仿宋" w:eastAsia="仿宋" w:hAnsi="仿宋" w:cstheme="majorEastAsia"/>
          <w:color w:val="000000" w:themeColor="text1"/>
          <w:kern w:val="0"/>
          <w:sz w:val="28"/>
          <w:szCs w:val="28"/>
        </w:rPr>
      </w:pPr>
      <w:r w:rsidRPr="000D067C">
        <w:rPr>
          <w:rFonts w:ascii="仿宋" w:eastAsia="仿宋" w:hAnsi="仿宋" w:cstheme="majorEastAsia" w:hint="eastAsia"/>
          <w:color w:val="000000" w:themeColor="text1"/>
          <w:kern w:val="0"/>
          <w:sz w:val="28"/>
          <w:szCs w:val="28"/>
        </w:rPr>
        <w:t>学费标准：不超过23100元/学期（以</w:t>
      </w:r>
      <w:r w:rsidRPr="000D067C">
        <w:rPr>
          <w:rFonts w:ascii="仿宋" w:eastAsia="仿宋" w:hAnsi="仿宋" w:cstheme="majorEastAsia"/>
          <w:color w:val="000000" w:themeColor="text1"/>
          <w:kern w:val="0"/>
          <w:sz w:val="28"/>
          <w:szCs w:val="28"/>
        </w:rPr>
        <w:t>物价部门核定为准</w:t>
      </w:r>
      <w:r w:rsidRPr="000D067C">
        <w:rPr>
          <w:rFonts w:ascii="仿宋" w:eastAsia="仿宋" w:hAnsi="仿宋" w:cstheme="majorEastAsia" w:hint="eastAsia"/>
          <w:color w:val="000000" w:themeColor="text1"/>
          <w:kern w:val="0"/>
          <w:sz w:val="28"/>
          <w:szCs w:val="28"/>
        </w:rPr>
        <w:t>）。本校已纳入政府购买学位范围，学校拟</w:t>
      </w:r>
      <w:r w:rsidRPr="000D067C">
        <w:rPr>
          <w:rFonts w:ascii="仿宋" w:eastAsia="仿宋" w:hAnsi="仿宋" w:cstheme="majorEastAsia"/>
          <w:color w:val="000000" w:themeColor="text1"/>
          <w:kern w:val="0"/>
          <w:sz w:val="28"/>
          <w:szCs w:val="28"/>
        </w:rPr>
        <w:t>调整</w:t>
      </w:r>
      <w:r w:rsidRPr="000D067C">
        <w:rPr>
          <w:rFonts w:ascii="仿宋" w:eastAsia="仿宋" w:hAnsi="仿宋" w:cstheme="majorEastAsia" w:hint="eastAsia"/>
          <w:color w:val="000000" w:themeColor="text1"/>
          <w:kern w:val="0"/>
          <w:sz w:val="28"/>
          <w:szCs w:val="28"/>
        </w:rPr>
        <w:t>学费标准高于市公办生均经费基本标准，区按照市公办生均经费基本标准购买学位，学生只需缴纳补足差额，不超过3850</w:t>
      </w:r>
      <w:r w:rsidRPr="000D067C">
        <w:rPr>
          <w:rFonts w:ascii="仿宋" w:eastAsia="仿宋" w:hAnsi="仿宋" w:cstheme="majorEastAsia"/>
          <w:color w:val="000000" w:themeColor="text1"/>
          <w:kern w:val="0"/>
          <w:sz w:val="28"/>
          <w:szCs w:val="28"/>
        </w:rPr>
        <w:t>元</w:t>
      </w:r>
      <w:r w:rsidRPr="000D067C">
        <w:rPr>
          <w:rFonts w:ascii="仿宋" w:eastAsia="仿宋" w:hAnsi="仿宋" w:cstheme="majorEastAsia" w:hint="eastAsia"/>
          <w:color w:val="000000" w:themeColor="text1"/>
          <w:kern w:val="0"/>
          <w:sz w:val="28"/>
          <w:szCs w:val="28"/>
        </w:rPr>
        <w:t>/学期</w:t>
      </w:r>
      <w:r w:rsidRPr="000D067C">
        <w:rPr>
          <w:rFonts w:ascii="仿宋" w:eastAsia="仿宋" w:hAnsi="仿宋" w:cstheme="majorEastAsia"/>
          <w:color w:val="000000" w:themeColor="text1"/>
          <w:kern w:val="0"/>
          <w:sz w:val="28"/>
          <w:szCs w:val="28"/>
        </w:rPr>
        <w:t>。</w:t>
      </w:r>
    </w:p>
    <w:p w:rsidR="00ED21E3" w:rsidRPr="000D067C" w:rsidRDefault="00ED21E3" w:rsidP="000D067C">
      <w:pPr>
        <w:widowControl/>
        <w:ind w:firstLineChars="200" w:firstLine="560"/>
        <w:jc w:val="left"/>
        <w:rPr>
          <w:rFonts w:ascii="仿宋" w:eastAsia="仿宋" w:hAnsi="仿宋" w:cstheme="majorEastAsia"/>
          <w:kern w:val="0"/>
          <w:sz w:val="28"/>
          <w:szCs w:val="28"/>
        </w:rPr>
      </w:pPr>
      <w:r w:rsidRPr="000D067C">
        <w:rPr>
          <w:rFonts w:ascii="仿宋" w:eastAsia="仿宋" w:hAnsi="仿宋" w:cstheme="majorEastAsia" w:hint="eastAsia"/>
          <w:kern w:val="0"/>
          <w:sz w:val="28"/>
          <w:szCs w:val="28"/>
        </w:rPr>
        <w:t>住宿费标准：5000元/学期。</w:t>
      </w:r>
    </w:p>
    <w:p w:rsidR="00ED21E3" w:rsidRPr="000D067C" w:rsidRDefault="00ED21E3" w:rsidP="000D067C">
      <w:pPr>
        <w:widowControl/>
        <w:ind w:firstLineChars="200" w:firstLine="560"/>
        <w:jc w:val="left"/>
        <w:rPr>
          <w:rFonts w:ascii="仿宋" w:eastAsia="仿宋" w:hAnsi="仿宋" w:cstheme="majorEastAsia"/>
          <w:kern w:val="0"/>
          <w:sz w:val="28"/>
          <w:szCs w:val="28"/>
        </w:rPr>
      </w:pPr>
      <w:r w:rsidRPr="000D067C">
        <w:rPr>
          <w:rFonts w:ascii="仿宋" w:eastAsia="仿宋" w:hAnsi="仿宋" w:cstheme="majorEastAsia" w:hint="eastAsia"/>
          <w:kern w:val="0"/>
          <w:sz w:val="28"/>
          <w:szCs w:val="28"/>
        </w:rPr>
        <w:t>七、咨询电话</w:t>
      </w:r>
    </w:p>
    <w:p w:rsidR="00ED21E3" w:rsidRPr="000D067C" w:rsidRDefault="00E8255A" w:rsidP="000D067C">
      <w:pPr>
        <w:widowControl/>
        <w:ind w:firstLineChars="200" w:firstLine="560"/>
        <w:jc w:val="left"/>
        <w:rPr>
          <w:rFonts w:ascii="仿宋" w:eastAsia="仿宋" w:hAnsi="仿宋" w:cstheme="majorEastAsia"/>
          <w:sz w:val="28"/>
          <w:szCs w:val="28"/>
        </w:rPr>
      </w:pPr>
      <w:r w:rsidRPr="000D067C">
        <w:rPr>
          <w:rFonts w:ascii="仿宋" w:eastAsia="仿宋" w:hAnsi="仿宋" w:cstheme="majorEastAsia" w:hint="eastAsia"/>
          <w:sz w:val="28"/>
          <w:szCs w:val="28"/>
        </w:rPr>
        <w:t>34091193、64610135转62201</w:t>
      </w:r>
      <w:r w:rsidR="006D4954" w:rsidRPr="000D067C">
        <w:rPr>
          <w:rFonts w:ascii="仿宋" w:eastAsia="仿宋" w:hAnsi="仿宋" w:cstheme="majorEastAsia" w:hint="eastAsia"/>
          <w:sz w:val="28"/>
          <w:szCs w:val="28"/>
        </w:rPr>
        <w:t>或61212</w:t>
      </w:r>
      <w:r w:rsidRPr="000D067C">
        <w:rPr>
          <w:rFonts w:ascii="仿宋" w:eastAsia="仿宋" w:hAnsi="仿宋" w:cstheme="majorEastAsia" w:hint="eastAsia"/>
          <w:sz w:val="28"/>
          <w:szCs w:val="28"/>
        </w:rPr>
        <w:t>、</w:t>
      </w:r>
      <w:r w:rsidR="00ED21E3" w:rsidRPr="000D067C">
        <w:rPr>
          <w:rFonts w:ascii="仿宋" w:eastAsia="仿宋" w:hAnsi="仿宋" w:cstheme="majorEastAsia" w:hint="eastAsia"/>
          <w:sz w:val="28"/>
          <w:szCs w:val="28"/>
        </w:rPr>
        <w:t>64113861</w:t>
      </w:r>
    </w:p>
    <w:p w:rsidR="00943FB5" w:rsidRPr="000D067C" w:rsidRDefault="00DE06FA" w:rsidP="000D067C">
      <w:pPr>
        <w:widowControl/>
        <w:ind w:left="630"/>
        <w:jc w:val="left"/>
        <w:rPr>
          <w:rFonts w:ascii="仿宋" w:eastAsia="仿宋" w:hAnsi="仿宋" w:cstheme="majorEastAsia"/>
          <w:kern w:val="0"/>
          <w:sz w:val="28"/>
          <w:szCs w:val="28"/>
        </w:rPr>
      </w:pPr>
      <w:r w:rsidRPr="000D067C">
        <w:rPr>
          <w:rFonts w:ascii="仿宋" w:eastAsia="仿宋" w:hAnsi="仿宋" w:cstheme="majorEastAsia" w:hint="eastAsia"/>
          <w:kern w:val="0"/>
          <w:sz w:val="28"/>
          <w:szCs w:val="28"/>
        </w:rPr>
        <w:t>八、</w:t>
      </w:r>
      <w:r w:rsidR="00943FB5" w:rsidRPr="000D067C">
        <w:rPr>
          <w:rFonts w:ascii="仿宋" w:eastAsia="仿宋" w:hAnsi="仿宋" w:cstheme="majorEastAsia" w:hint="eastAsia"/>
          <w:kern w:val="0"/>
          <w:sz w:val="28"/>
          <w:szCs w:val="28"/>
        </w:rPr>
        <w:t>其他事项</w:t>
      </w:r>
    </w:p>
    <w:p w:rsidR="00F44E3F" w:rsidRPr="000D067C" w:rsidRDefault="00F44E3F" w:rsidP="000D067C">
      <w:pPr>
        <w:widowControl/>
        <w:ind w:firstLine="570"/>
        <w:jc w:val="left"/>
        <w:rPr>
          <w:rFonts w:ascii="仿宋" w:eastAsia="仿宋" w:hAnsi="仿宋" w:cstheme="majorEastAsia"/>
          <w:color w:val="000000" w:themeColor="text1"/>
          <w:kern w:val="0"/>
          <w:sz w:val="28"/>
          <w:szCs w:val="28"/>
        </w:rPr>
      </w:pPr>
      <w:r w:rsidRPr="000D067C">
        <w:rPr>
          <w:rFonts w:ascii="仿宋" w:eastAsia="仿宋" w:hAnsi="仿宋" w:cstheme="majorEastAsia"/>
          <w:color w:val="000000" w:themeColor="text1"/>
          <w:kern w:val="0"/>
          <w:sz w:val="28"/>
          <w:szCs w:val="28"/>
        </w:rPr>
        <w:lastRenderedPageBreak/>
        <w:t>1、学校地址：闵行区</w:t>
      </w:r>
      <w:r w:rsidRPr="000D067C">
        <w:rPr>
          <w:rFonts w:ascii="仿宋" w:eastAsia="仿宋" w:hAnsi="仿宋" w:cstheme="majorEastAsia" w:hint="eastAsia"/>
          <w:color w:val="000000" w:themeColor="text1"/>
          <w:kern w:val="0"/>
          <w:sz w:val="28"/>
          <w:szCs w:val="28"/>
        </w:rPr>
        <w:t>浦江镇永寨路</w:t>
      </w:r>
      <w:r w:rsidRPr="000D067C">
        <w:rPr>
          <w:rFonts w:ascii="仿宋" w:eastAsia="仿宋" w:hAnsi="仿宋" w:cstheme="majorEastAsia"/>
          <w:color w:val="000000" w:themeColor="text1"/>
          <w:kern w:val="0"/>
          <w:sz w:val="28"/>
          <w:szCs w:val="28"/>
        </w:rPr>
        <w:t>1</w:t>
      </w:r>
      <w:r w:rsidRPr="000D067C">
        <w:rPr>
          <w:rFonts w:ascii="仿宋" w:eastAsia="仿宋" w:hAnsi="仿宋" w:cstheme="majorEastAsia" w:hint="eastAsia"/>
          <w:color w:val="000000" w:themeColor="text1"/>
          <w:kern w:val="0"/>
          <w:sz w:val="28"/>
          <w:szCs w:val="28"/>
        </w:rPr>
        <w:t>35</w:t>
      </w:r>
      <w:r w:rsidRPr="000D067C">
        <w:rPr>
          <w:rFonts w:ascii="仿宋" w:eastAsia="仿宋" w:hAnsi="仿宋" w:cstheme="majorEastAsia"/>
          <w:color w:val="000000" w:themeColor="text1"/>
          <w:kern w:val="0"/>
          <w:sz w:val="28"/>
          <w:szCs w:val="28"/>
        </w:rPr>
        <w:t>号</w:t>
      </w:r>
      <w:r w:rsidRPr="000D067C">
        <w:rPr>
          <w:rFonts w:ascii="Calibri" w:eastAsia="仿宋" w:hAnsi="Calibri" w:cs="Calibri"/>
          <w:color w:val="000000" w:themeColor="text1"/>
          <w:kern w:val="0"/>
          <w:sz w:val="28"/>
          <w:szCs w:val="28"/>
        </w:rPr>
        <w:t>  </w:t>
      </w:r>
    </w:p>
    <w:p w:rsidR="00F44E3F" w:rsidRPr="000D067C" w:rsidRDefault="00F44E3F" w:rsidP="000D067C">
      <w:pPr>
        <w:widowControl/>
        <w:ind w:firstLine="570"/>
        <w:jc w:val="left"/>
        <w:rPr>
          <w:rFonts w:ascii="仿宋" w:eastAsia="仿宋" w:hAnsi="仿宋" w:cstheme="majorEastAsia"/>
          <w:color w:val="000000" w:themeColor="text1"/>
          <w:kern w:val="0"/>
          <w:sz w:val="28"/>
          <w:szCs w:val="28"/>
        </w:rPr>
      </w:pPr>
      <w:r w:rsidRPr="000D067C">
        <w:rPr>
          <w:rFonts w:ascii="仿宋" w:eastAsia="仿宋" w:hAnsi="仿宋" w:cstheme="majorEastAsia"/>
          <w:color w:val="000000" w:themeColor="text1"/>
          <w:kern w:val="0"/>
          <w:sz w:val="28"/>
          <w:szCs w:val="28"/>
        </w:rPr>
        <w:t>2、</w:t>
      </w:r>
      <w:r w:rsidRPr="000D067C">
        <w:rPr>
          <w:rFonts w:ascii="仿宋" w:eastAsia="仿宋" w:hAnsi="仿宋" w:cstheme="majorEastAsia" w:hint="eastAsia"/>
          <w:color w:val="000000" w:themeColor="text1"/>
          <w:kern w:val="0"/>
          <w:sz w:val="28"/>
          <w:szCs w:val="28"/>
        </w:rPr>
        <w:t>浦锦街道、浦江镇部分路线有校车接送</w:t>
      </w:r>
    </w:p>
    <w:p w:rsidR="00F44E3F" w:rsidRPr="000D067C" w:rsidRDefault="00AF403D" w:rsidP="000D067C">
      <w:pPr>
        <w:widowControl/>
        <w:ind w:firstLine="570"/>
        <w:jc w:val="left"/>
        <w:rPr>
          <w:rFonts w:ascii="仿宋" w:eastAsia="仿宋" w:hAnsi="仿宋" w:cstheme="majorEastAsia"/>
          <w:color w:val="000000" w:themeColor="text1"/>
          <w:kern w:val="0"/>
          <w:sz w:val="28"/>
          <w:szCs w:val="28"/>
        </w:rPr>
      </w:pPr>
      <w:r w:rsidRPr="004B5502">
        <w:rPr>
          <w:rFonts w:ascii="仿宋" w:eastAsia="仿宋" w:hAnsi="仿宋" w:cstheme="majorEastAsia" w:hint="eastAsia"/>
          <w:color w:val="000000" w:themeColor="text1"/>
          <w:kern w:val="0"/>
          <w:sz w:val="28"/>
          <w:szCs w:val="28"/>
        </w:rPr>
        <w:t>3</w:t>
      </w:r>
      <w:r w:rsidR="00F44E3F" w:rsidRPr="000D067C">
        <w:rPr>
          <w:rFonts w:ascii="仿宋" w:eastAsia="仿宋" w:hAnsi="仿宋" w:cstheme="majorEastAsia"/>
          <w:color w:val="000000" w:themeColor="text1"/>
          <w:kern w:val="0"/>
          <w:sz w:val="28"/>
          <w:szCs w:val="28"/>
        </w:rPr>
        <w:t>、</w:t>
      </w:r>
      <w:r w:rsidR="00F44E3F" w:rsidRPr="000D067C">
        <w:rPr>
          <w:rFonts w:ascii="仿宋" w:eastAsia="仿宋" w:hAnsi="仿宋" w:cstheme="majorEastAsia" w:hint="eastAsia"/>
          <w:color w:val="000000" w:themeColor="text1"/>
          <w:kern w:val="0"/>
          <w:sz w:val="28"/>
          <w:szCs w:val="28"/>
        </w:rPr>
        <w:t>三个</w:t>
      </w:r>
      <w:r w:rsidR="00F44E3F" w:rsidRPr="000D067C">
        <w:rPr>
          <w:rFonts w:ascii="仿宋" w:eastAsia="仿宋" w:hAnsi="仿宋" w:cstheme="majorEastAsia"/>
          <w:color w:val="000000" w:themeColor="text1"/>
          <w:kern w:val="0"/>
          <w:sz w:val="28"/>
          <w:szCs w:val="28"/>
        </w:rPr>
        <w:t>承诺：</w:t>
      </w:r>
    </w:p>
    <w:p w:rsidR="00F44E3F" w:rsidRPr="000D067C" w:rsidRDefault="00F44E3F" w:rsidP="000D067C">
      <w:pPr>
        <w:widowControl/>
        <w:ind w:firstLine="570"/>
        <w:jc w:val="left"/>
        <w:rPr>
          <w:rFonts w:ascii="仿宋" w:eastAsia="仿宋" w:hAnsi="仿宋" w:cstheme="majorEastAsia"/>
          <w:color w:val="000000" w:themeColor="text1"/>
          <w:kern w:val="0"/>
          <w:sz w:val="28"/>
          <w:szCs w:val="28"/>
        </w:rPr>
      </w:pPr>
      <w:r w:rsidRPr="000D067C">
        <w:rPr>
          <w:rFonts w:ascii="仿宋" w:eastAsia="仿宋" w:hAnsi="仿宋" w:cstheme="majorEastAsia"/>
          <w:color w:val="000000" w:themeColor="text1"/>
          <w:kern w:val="0"/>
          <w:sz w:val="28"/>
          <w:szCs w:val="28"/>
        </w:rPr>
        <w:t>不提前组织学生报名或变相报名，不举行任何测试、测评、学科练习、面试或面谈，招生录取不与任何培训机构挂钩。</w:t>
      </w:r>
    </w:p>
    <w:p w:rsidR="00F44E3F" w:rsidRPr="000D067C" w:rsidRDefault="00F44E3F" w:rsidP="000D067C">
      <w:pPr>
        <w:widowControl/>
        <w:ind w:firstLine="570"/>
        <w:jc w:val="left"/>
        <w:rPr>
          <w:rFonts w:ascii="仿宋" w:eastAsia="仿宋" w:hAnsi="仿宋" w:cstheme="majorEastAsia"/>
          <w:color w:val="000000" w:themeColor="text1"/>
          <w:kern w:val="0"/>
          <w:sz w:val="28"/>
          <w:szCs w:val="28"/>
        </w:rPr>
      </w:pPr>
      <w:r w:rsidRPr="000D067C">
        <w:rPr>
          <w:rFonts w:ascii="仿宋" w:eastAsia="仿宋" w:hAnsi="仿宋" w:cstheme="majorEastAsia"/>
          <w:color w:val="000000" w:themeColor="text1"/>
          <w:kern w:val="0"/>
          <w:sz w:val="28"/>
          <w:szCs w:val="28"/>
        </w:rPr>
        <w:t>义务教育阶段民办学校不引进境外课程，不使用境外教材</w:t>
      </w:r>
      <w:r w:rsidR="00B2699E">
        <w:rPr>
          <w:rFonts w:ascii="仿宋" w:eastAsia="仿宋" w:hAnsi="仿宋" w:cstheme="majorEastAsia" w:hint="eastAsia"/>
          <w:color w:val="000000" w:themeColor="text1"/>
          <w:kern w:val="0"/>
          <w:sz w:val="28"/>
          <w:szCs w:val="28"/>
        </w:rPr>
        <w:t>。</w:t>
      </w:r>
    </w:p>
    <w:p w:rsidR="002A37F1" w:rsidRPr="000D067C" w:rsidRDefault="002A37F1" w:rsidP="000D067C">
      <w:pPr>
        <w:widowControl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</w:p>
    <w:p w:rsidR="002A37F1" w:rsidRPr="000D067C" w:rsidRDefault="00DE06FA" w:rsidP="000D067C">
      <w:pPr>
        <w:widowControl/>
        <w:jc w:val="right"/>
        <w:rPr>
          <w:rFonts w:ascii="仿宋" w:eastAsia="仿宋" w:hAnsi="仿宋" w:cs="宋体"/>
          <w:kern w:val="0"/>
          <w:sz w:val="28"/>
          <w:szCs w:val="28"/>
        </w:rPr>
      </w:pPr>
      <w:r w:rsidRPr="000D067C">
        <w:rPr>
          <w:rFonts w:ascii="仿宋" w:eastAsia="仿宋" w:hAnsi="仿宋" w:cs="宋体" w:hint="eastAsia"/>
          <w:kern w:val="0"/>
          <w:sz w:val="28"/>
          <w:szCs w:val="28"/>
        </w:rPr>
        <w:t>上海</w:t>
      </w:r>
      <w:r w:rsidRPr="000D067C">
        <w:rPr>
          <w:rFonts w:ascii="仿宋" w:eastAsia="仿宋" w:hAnsi="仿宋" w:cs="宋体" w:hint="eastAsia"/>
          <w:bCs/>
          <w:kern w:val="0"/>
          <w:sz w:val="28"/>
          <w:szCs w:val="28"/>
        </w:rPr>
        <w:t>尚</w:t>
      </w:r>
      <w:r w:rsidRPr="000D067C">
        <w:rPr>
          <w:rFonts w:ascii="仿宋" w:eastAsia="仿宋" w:hAnsi="仿宋" w:cs="宋体" w:hint="eastAsia"/>
          <w:kern w:val="0"/>
          <w:sz w:val="28"/>
          <w:szCs w:val="28"/>
        </w:rPr>
        <w:t>师初级中学</w:t>
      </w:r>
    </w:p>
    <w:p w:rsidR="002A37F1" w:rsidRPr="000D067C" w:rsidRDefault="00DE06FA" w:rsidP="000D067C">
      <w:pPr>
        <w:widowControl/>
        <w:jc w:val="right"/>
        <w:rPr>
          <w:rFonts w:ascii="仿宋" w:eastAsia="仿宋" w:hAnsi="仿宋" w:cs="宋体"/>
          <w:kern w:val="0"/>
          <w:sz w:val="28"/>
          <w:szCs w:val="28"/>
        </w:rPr>
      </w:pPr>
      <w:r w:rsidRPr="000D067C">
        <w:rPr>
          <w:rFonts w:ascii="仿宋" w:eastAsia="仿宋" w:hAnsi="仿宋" w:cs="宋体"/>
          <w:kern w:val="0"/>
          <w:sz w:val="28"/>
          <w:szCs w:val="28"/>
        </w:rPr>
        <w:t>202</w:t>
      </w:r>
      <w:r w:rsidR="003C0426" w:rsidRPr="000D067C">
        <w:rPr>
          <w:rFonts w:ascii="仿宋" w:eastAsia="仿宋" w:hAnsi="仿宋" w:cs="宋体" w:hint="eastAsia"/>
          <w:kern w:val="0"/>
          <w:sz w:val="28"/>
          <w:szCs w:val="28"/>
        </w:rPr>
        <w:t>5</w:t>
      </w:r>
      <w:r w:rsidRPr="000D067C">
        <w:rPr>
          <w:rFonts w:ascii="仿宋" w:eastAsia="仿宋" w:hAnsi="仿宋" w:cs="宋体"/>
          <w:kern w:val="0"/>
          <w:sz w:val="28"/>
          <w:szCs w:val="28"/>
        </w:rPr>
        <w:t>年</w:t>
      </w:r>
      <w:r w:rsidR="00D1519E" w:rsidRPr="000D067C">
        <w:rPr>
          <w:rFonts w:ascii="仿宋" w:eastAsia="仿宋" w:hAnsi="仿宋" w:cs="宋体"/>
          <w:kern w:val="0"/>
          <w:sz w:val="28"/>
          <w:szCs w:val="28"/>
        </w:rPr>
        <w:t>4</w:t>
      </w:r>
      <w:r w:rsidRPr="000D067C">
        <w:rPr>
          <w:rFonts w:ascii="仿宋" w:eastAsia="仿宋" w:hAnsi="仿宋" w:cs="宋体"/>
          <w:kern w:val="0"/>
          <w:sz w:val="28"/>
          <w:szCs w:val="28"/>
        </w:rPr>
        <w:t>月</w:t>
      </w:r>
      <w:r w:rsidR="008F3949" w:rsidRPr="000D067C">
        <w:rPr>
          <w:rFonts w:ascii="仿宋" w:eastAsia="仿宋" w:hAnsi="仿宋" w:cs="宋体" w:hint="eastAsia"/>
          <w:kern w:val="0"/>
          <w:sz w:val="28"/>
          <w:szCs w:val="28"/>
        </w:rPr>
        <w:t>7</w:t>
      </w:r>
      <w:r w:rsidRPr="000D067C">
        <w:rPr>
          <w:rFonts w:ascii="仿宋" w:eastAsia="仿宋" w:hAnsi="仿宋" w:cs="宋体"/>
          <w:kern w:val="0"/>
          <w:sz w:val="28"/>
          <w:szCs w:val="28"/>
        </w:rPr>
        <w:t>日</w:t>
      </w:r>
    </w:p>
    <w:sectPr w:rsidR="002A37F1" w:rsidRPr="000D067C" w:rsidSect="00A754D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20BE6" w:rsidRDefault="00820BE6" w:rsidP="00BE2631">
      <w:r>
        <w:separator/>
      </w:r>
    </w:p>
  </w:endnote>
  <w:endnote w:type="continuationSeparator" w:id="0">
    <w:p w:rsidR="00820BE6" w:rsidRDefault="00820BE6" w:rsidP="00BE26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20BE6" w:rsidRDefault="00820BE6" w:rsidP="00BE2631">
      <w:r>
        <w:separator/>
      </w:r>
    </w:p>
  </w:footnote>
  <w:footnote w:type="continuationSeparator" w:id="0">
    <w:p w:rsidR="00820BE6" w:rsidRDefault="00820BE6" w:rsidP="00BE263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noPunctuationKerning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NDQ0YzA5NDBjNTg0NGJkZTdhODE3Yzg0OTdlN2EwOWMifQ=="/>
  </w:docVars>
  <w:rsids>
    <w:rsidRoot w:val="00053326"/>
    <w:rsid w:val="00025511"/>
    <w:rsid w:val="00053326"/>
    <w:rsid w:val="00061239"/>
    <w:rsid w:val="0008116C"/>
    <w:rsid w:val="00082037"/>
    <w:rsid w:val="00090829"/>
    <w:rsid w:val="0009388C"/>
    <w:rsid w:val="00094C42"/>
    <w:rsid w:val="000A45ED"/>
    <w:rsid w:val="000B1CC9"/>
    <w:rsid w:val="000B46F3"/>
    <w:rsid w:val="000C12D6"/>
    <w:rsid w:val="000D067C"/>
    <w:rsid w:val="000D208D"/>
    <w:rsid w:val="000F2239"/>
    <w:rsid w:val="0010649E"/>
    <w:rsid w:val="001212D4"/>
    <w:rsid w:val="00123A99"/>
    <w:rsid w:val="00150C6D"/>
    <w:rsid w:val="00152A3F"/>
    <w:rsid w:val="00175FD5"/>
    <w:rsid w:val="00181922"/>
    <w:rsid w:val="00191E4D"/>
    <w:rsid w:val="001A0EA0"/>
    <w:rsid w:val="001A45A1"/>
    <w:rsid w:val="001B1624"/>
    <w:rsid w:val="001D4CBC"/>
    <w:rsid w:val="001E0E15"/>
    <w:rsid w:val="00216C92"/>
    <w:rsid w:val="00223B13"/>
    <w:rsid w:val="00255DC8"/>
    <w:rsid w:val="0026140C"/>
    <w:rsid w:val="002644F2"/>
    <w:rsid w:val="0027394E"/>
    <w:rsid w:val="002A232D"/>
    <w:rsid w:val="002A37F1"/>
    <w:rsid w:val="002A7B85"/>
    <w:rsid w:val="002C4B29"/>
    <w:rsid w:val="002C6DF6"/>
    <w:rsid w:val="002E0659"/>
    <w:rsid w:val="002E2D17"/>
    <w:rsid w:val="0031087E"/>
    <w:rsid w:val="00323B92"/>
    <w:rsid w:val="00327064"/>
    <w:rsid w:val="00333CC4"/>
    <w:rsid w:val="00334828"/>
    <w:rsid w:val="0033549F"/>
    <w:rsid w:val="00354AB4"/>
    <w:rsid w:val="00377604"/>
    <w:rsid w:val="00386637"/>
    <w:rsid w:val="003B27B8"/>
    <w:rsid w:val="003C0426"/>
    <w:rsid w:val="003C6729"/>
    <w:rsid w:val="003C6B6C"/>
    <w:rsid w:val="003E26BD"/>
    <w:rsid w:val="004175F5"/>
    <w:rsid w:val="0043022F"/>
    <w:rsid w:val="00433FAC"/>
    <w:rsid w:val="0044076B"/>
    <w:rsid w:val="004424E8"/>
    <w:rsid w:val="00446FBB"/>
    <w:rsid w:val="00460964"/>
    <w:rsid w:val="0046137E"/>
    <w:rsid w:val="00462FCC"/>
    <w:rsid w:val="004800EE"/>
    <w:rsid w:val="004A4C16"/>
    <w:rsid w:val="004B2B66"/>
    <w:rsid w:val="004B5502"/>
    <w:rsid w:val="004D1C72"/>
    <w:rsid w:val="004E5947"/>
    <w:rsid w:val="004F048F"/>
    <w:rsid w:val="004F3280"/>
    <w:rsid w:val="00502F64"/>
    <w:rsid w:val="00522102"/>
    <w:rsid w:val="00556428"/>
    <w:rsid w:val="00557593"/>
    <w:rsid w:val="005778F4"/>
    <w:rsid w:val="00590CFD"/>
    <w:rsid w:val="00593FF6"/>
    <w:rsid w:val="005973FA"/>
    <w:rsid w:val="005A2F11"/>
    <w:rsid w:val="005A4C89"/>
    <w:rsid w:val="005B11AB"/>
    <w:rsid w:val="005C1C8B"/>
    <w:rsid w:val="005E2284"/>
    <w:rsid w:val="005F5936"/>
    <w:rsid w:val="006117EC"/>
    <w:rsid w:val="00615DE0"/>
    <w:rsid w:val="00650288"/>
    <w:rsid w:val="00660156"/>
    <w:rsid w:val="006648EA"/>
    <w:rsid w:val="00665373"/>
    <w:rsid w:val="0066629B"/>
    <w:rsid w:val="006736CD"/>
    <w:rsid w:val="00673C36"/>
    <w:rsid w:val="00683C67"/>
    <w:rsid w:val="00686512"/>
    <w:rsid w:val="00692342"/>
    <w:rsid w:val="006A10A2"/>
    <w:rsid w:val="006B3CA3"/>
    <w:rsid w:val="006D4954"/>
    <w:rsid w:val="006D572E"/>
    <w:rsid w:val="006F1B94"/>
    <w:rsid w:val="006F5BAC"/>
    <w:rsid w:val="006F6BD5"/>
    <w:rsid w:val="00732D1C"/>
    <w:rsid w:val="007540DC"/>
    <w:rsid w:val="0077545C"/>
    <w:rsid w:val="007A469F"/>
    <w:rsid w:val="007C342C"/>
    <w:rsid w:val="007C450D"/>
    <w:rsid w:val="007D7656"/>
    <w:rsid w:val="00812B2E"/>
    <w:rsid w:val="00817187"/>
    <w:rsid w:val="00820BE6"/>
    <w:rsid w:val="0082496C"/>
    <w:rsid w:val="00824C42"/>
    <w:rsid w:val="00833067"/>
    <w:rsid w:val="008435DF"/>
    <w:rsid w:val="00845CBD"/>
    <w:rsid w:val="00857B06"/>
    <w:rsid w:val="00861A2E"/>
    <w:rsid w:val="00884AA6"/>
    <w:rsid w:val="00890BE7"/>
    <w:rsid w:val="00893FDF"/>
    <w:rsid w:val="008A33FD"/>
    <w:rsid w:val="008E1ED1"/>
    <w:rsid w:val="008F3949"/>
    <w:rsid w:val="0091429A"/>
    <w:rsid w:val="00943FB5"/>
    <w:rsid w:val="00951FAE"/>
    <w:rsid w:val="009546CE"/>
    <w:rsid w:val="0096238E"/>
    <w:rsid w:val="00963D00"/>
    <w:rsid w:val="009779D8"/>
    <w:rsid w:val="00983755"/>
    <w:rsid w:val="0098470E"/>
    <w:rsid w:val="009A108E"/>
    <w:rsid w:val="009A15F1"/>
    <w:rsid w:val="009A28C8"/>
    <w:rsid w:val="009B2437"/>
    <w:rsid w:val="009E6466"/>
    <w:rsid w:val="00A22E05"/>
    <w:rsid w:val="00A27BED"/>
    <w:rsid w:val="00A408FA"/>
    <w:rsid w:val="00A40954"/>
    <w:rsid w:val="00A412EA"/>
    <w:rsid w:val="00A534BC"/>
    <w:rsid w:val="00A563DE"/>
    <w:rsid w:val="00A754DB"/>
    <w:rsid w:val="00A76646"/>
    <w:rsid w:val="00A7687E"/>
    <w:rsid w:val="00A84DC4"/>
    <w:rsid w:val="00A91EFD"/>
    <w:rsid w:val="00AA42E8"/>
    <w:rsid w:val="00AA67B4"/>
    <w:rsid w:val="00AC43E8"/>
    <w:rsid w:val="00AE07D0"/>
    <w:rsid w:val="00AF3622"/>
    <w:rsid w:val="00AF403D"/>
    <w:rsid w:val="00B02432"/>
    <w:rsid w:val="00B068CD"/>
    <w:rsid w:val="00B1176A"/>
    <w:rsid w:val="00B2031E"/>
    <w:rsid w:val="00B2699E"/>
    <w:rsid w:val="00B524ED"/>
    <w:rsid w:val="00B53711"/>
    <w:rsid w:val="00B6793A"/>
    <w:rsid w:val="00B76DCD"/>
    <w:rsid w:val="00B81DE0"/>
    <w:rsid w:val="00BA2F40"/>
    <w:rsid w:val="00BB6BB4"/>
    <w:rsid w:val="00BE2631"/>
    <w:rsid w:val="00BF6C43"/>
    <w:rsid w:val="00BF7652"/>
    <w:rsid w:val="00C21F2A"/>
    <w:rsid w:val="00C26840"/>
    <w:rsid w:val="00C3056C"/>
    <w:rsid w:val="00C36928"/>
    <w:rsid w:val="00C466D5"/>
    <w:rsid w:val="00C53A8A"/>
    <w:rsid w:val="00C6459C"/>
    <w:rsid w:val="00C80431"/>
    <w:rsid w:val="00C8087B"/>
    <w:rsid w:val="00C811C0"/>
    <w:rsid w:val="00CA48EF"/>
    <w:rsid w:val="00CB5CFF"/>
    <w:rsid w:val="00CD361F"/>
    <w:rsid w:val="00D02B90"/>
    <w:rsid w:val="00D1519E"/>
    <w:rsid w:val="00D267F2"/>
    <w:rsid w:val="00D60AF7"/>
    <w:rsid w:val="00D7080A"/>
    <w:rsid w:val="00D729B2"/>
    <w:rsid w:val="00D72A87"/>
    <w:rsid w:val="00D73C50"/>
    <w:rsid w:val="00D741AA"/>
    <w:rsid w:val="00D845B2"/>
    <w:rsid w:val="00D867A3"/>
    <w:rsid w:val="00D96BC0"/>
    <w:rsid w:val="00DA5D48"/>
    <w:rsid w:val="00DD5DB2"/>
    <w:rsid w:val="00DE06FA"/>
    <w:rsid w:val="00DF2DDB"/>
    <w:rsid w:val="00DF4FFD"/>
    <w:rsid w:val="00E1118D"/>
    <w:rsid w:val="00E11F90"/>
    <w:rsid w:val="00E12BB1"/>
    <w:rsid w:val="00E213DD"/>
    <w:rsid w:val="00E430AF"/>
    <w:rsid w:val="00E54A2A"/>
    <w:rsid w:val="00E64157"/>
    <w:rsid w:val="00E6751C"/>
    <w:rsid w:val="00E8255A"/>
    <w:rsid w:val="00E84F2F"/>
    <w:rsid w:val="00E85E46"/>
    <w:rsid w:val="00E958A4"/>
    <w:rsid w:val="00EC54C9"/>
    <w:rsid w:val="00ED21E3"/>
    <w:rsid w:val="00ED25DC"/>
    <w:rsid w:val="00ED2D4C"/>
    <w:rsid w:val="00EE47D7"/>
    <w:rsid w:val="00F06B30"/>
    <w:rsid w:val="00F40BAC"/>
    <w:rsid w:val="00F44322"/>
    <w:rsid w:val="00F44E3F"/>
    <w:rsid w:val="00F70702"/>
    <w:rsid w:val="00FA077E"/>
    <w:rsid w:val="00FB22B2"/>
    <w:rsid w:val="00FB25D3"/>
    <w:rsid w:val="00FD09B4"/>
    <w:rsid w:val="00FE54DC"/>
    <w:rsid w:val="00FF2B2F"/>
    <w:rsid w:val="010512A2"/>
    <w:rsid w:val="04EE7C6A"/>
    <w:rsid w:val="081836CD"/>
    <w:rsid w:val="0B037B17"/>
    <w:rsid w:val="0B8E57A5"/>
    <w:rsid w:val="0C753EA9"/>
    <w:rsid w:val="0E601B42"/>
    <w:rsid w:val="0ED40186"/>
    <w:rsid w:val="0EEB125D"/>
    <w:rsid w:val="1316031A"/>
    <w:rsid w:val="15386004"/>
    <w:rsid w:val="154F308C"/>
    <w:rsid w:val="17CC745D"/>
    <w:rsid w:val="181B72DB"/>
    <w:rsid w:val="1A8D618B"/>
    <w:rsid w:val="1AF170AC"/>
    <w:rsid w:val="1B8D410D"/>
    <w:rsid w:val="1C0137E8"/>
    <w:rsid w:val="1E68594B"/>
    <w:rsid w:val="1FD53D5E"/>
    <w:rsid w:val="22313F70"/>
    <w:rsid w:val="24D42836"/>
    <w:rsid w:val="25CB59E7"/>
    <w:rsid w:val="274F2647"/>
    <w:rsid w:val="28471A62"/>
    <w:rsid w:val="297174EC"/>
    <w:rsid w:val="2ABE605C"/>
    <w:rsid w:val="2B28245A"/>
    <w:rsid w:val="2C27248A"/>
    <w:rsid w:val="2E862DF3"/>
    <w:rsid w:val="2E9865CB"/>
    <w:rsid w:val="301A5EE8"/>
    <w:rsid w:val="316E3065"/>
    <w:rsid w:val="326511AD"/>
    <w:rsid w:val="326571C3"/>
    <w:rsid w:val="32D87995"/>
    <w:rsid w:val="38D358C8"/>
    <w:rsid w:val="39904B26"/>
    <w:rsid w:val="39FE246E"/>
    <w:rsid w:val="3AA30888"/>
    <w:rsid w:val="3C19447B"/>
    <w:rsid w:val="3C1C49F3"/>
    <w:rsid w:val="46C027C2"/>
    <w:rsid w:val="48BE4A48"/>
    <w:rsid w:val="49EA64D4"/>
    <w:rsid w:val="4BDC7C84"/>
    <w:rsid w:val="4D2951F8"/>
    <w:rsid w:val="4E235B10"/>
    <w:rsid w:val="4EE21876"/>
    <w:rsid w:val="4EEE16B2"/>
    <w:rsid w:val="4FBC0F82"/>
    <w:rsid w:val="50096F88"/>
    <w:rsid w:val="53FF7B22"/>
    <w:rsid w:val="565E1527"/>
    <w:rsid w:val="5B0311A3"/>
    <w:rsid w:val="5BA02AA2"/>
    <w:rsid w:val="5BF705DC"/>
    <w:rsid w:val="5D5B5434"/>
    <w:rsid w:val="61B83929"/>
    <w:rsid w:val="62DD3054"/>
    <w:rsid w:val="63AA7EC9"/>
    <w:rsid w:val="63B90E3A"/>
    <w:rsid w:val="66E16111"/>
    <w:rsid w:val="68340307"/>
    <w:rsid w:val="68B61BDB"/>
    <w:rsid w:val="69164798"/>
    <w:rsid w:val="6B777044"/>
    <w:rsid w:val="6C9C5A58"/>
    <w:rsid w:val="6D7C4B7E"/>
    <w:rsid w:val="6FC939B3"/>
    <w:rsid w:val="71BE59CD"/>
    <w:rsid w:val="78211F6B"/>
    <w:rsid w:val="794013BD"/>
    <w:rsid w:val="7A5A025C"/>
    <w:rsid w:val="7A9B4AFD"/>
    <w:rsid w:val="7C013BD5"/>
    <w:rsid w:val="7E0E3838"/>
    <w:rsid w:val="7E8139D0"/>
    <w:rsid w:val="7EC65ACA"/>
    <w:rsid w:val="7F7A23CA"/>
    <w:rsid w:val="7FC4065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37A0800D-23DB-4A68-B828-F7DB5FFF55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754DB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qFormat/>
    <w:rsid w:val="00A754DB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qFormat/>
    <w:rsid w:val="00A754D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uiPriority w:val="99"/>
    <w:unhideWhenUsed/>
    <w:qFormat/>
    <w:rsid w:val="00A754D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1">
    <w:name w:val="页眉 Char"/>
    <w:basedOn w:val="a0"/>
    <w:link w:val="a5"/>
    <w:uiPriority w:val="99"/>
    <w:qFormat/>
    <w:rsid w:val="00A754DB"/>
    <w:rPr>
      <w:rFonts w:ascii="Times New Roman" w:eastAsia="宋体" w:hAnsi="Times New Roman" w:cs="Times New Roman"/>
      <w:sz w:val="18"/>
      <w:szCs w:val="18"/>
    </w:rPr>
  </w:style>
  <w:style w:type="character" w:customStyle="1" w:styleId="Char0">
    <w:name w:val="页脚 Char"/>
    <w:basedOn w:val="a0"/>
    <w:link w:val="a4"/>
    <w:uiPriority w:val="99"/>
    <w:qFormat/>
    <w:rsid w:val="00A754DB"/>
    <w:rPr>
      <w:rFonts w:ascii="Times New Roman" w:eastAsia="宋体" w:hAnsi="Times New Roman" w:cs="Times New Roman"/>
      <w:sz w:val="18"/>
      <w:szCs w:val="18"/>
    </w:rPr>
  </w:style>
  <w:style w:type="paragraph" w:styleId="a6">
    <w:name w:val="List Paragraph"/>
    <w:basedOn w:val="a"/>
    <w:uiPriority w:val="34"/>
    <w:qFormat/>
    <w:rsid w:val="00A754DB"/>
    <w:pPr>
      <w:ind w:firstLineChars="200" w:firstLine="420"/>
    </w:pPr>
  </w:style>
  <w:style w:type="character" w:customStyle="1" w:styleId="Char">
    <w:name w:val="批注框文本 Char"/>
    <w:basedOn w:val="a0"/>
    <w:link w:val="a3"/>
    <w:uiPriority w:val="99"/>
    <w:semiHidden/>
    <w:qFormat/>
    <w:rsid w:val="00A754DB"/>
    <w:rPr>
      <w:rFonts w:ascii="Times New Roman" w:eastAsia="宋体" w:hAnsi="Times New Roman" w:cs="Times New Roman"/>
      <w:sz w:val="18"/>
      <w:szCs w:val="18"/>
    </w:rPr>
  </w:style>
  <w:style w:type="paragraph" w:styleId="a7">
    <w:name w:val="Normal (Web)"/>
    <w:basedOn w:val="a"/>
    <w:uiPriority w:val="99"/>
    <w:semiHidden/>
    <w:unhideWhenUsed/>
    <w:rsid w:val="00F44E3F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2141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143</TotalTime>
  <Pages>1</Pages>
  <Words>265</Words>
  <Characters>1512</Characters>
  <Application>Microsoft Office Word</Application>
  <DocSecurity>0</DocSecurity>
  <Lines>12</Lines>
  <Paragraphs>3</Paragraphs>
  <ScaleCrop>false</ScaleCrop>
  <Company>Microsoft</Company>
  <LinksUpToDate>false</LinksUpToDate>
  <CharactersWithSpaces>1774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杨慧毅</dc:creator>
  <cp:lastModifiedBy>杨慧毅</cp:lastModifiedBy>
  <cp:revision>39</cp:revision>
  <cp:lastPrinted>2021-02-25T08:19:00Z</cp:lastPrinted>
  <dcterms:created xsi:type="dcterms:W3CDTF">2025-03-24T05:31:00Z</dcterms:created>
  <dcterms:modified xsi:type="dcterms:W3CDTF">2025-04-03T01:54:00Z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2052-11.1.0.11744</vt:lpwstr>
  </property>
  <property fmtid="{D5CDD505-2E9C-101B-9397-08002B2CF9AE}" pid="3" name="ICV">
    <vt:lpwstr>37FF4F8E25C4402085519F789E66E5FF</vt:lpwstr>
  </property>
</Properties>
</file>