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A6B96"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浦锦街道为重点人群在重点场所安装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联网烟感项目方案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（草案）》草案全文</w:t>
      </w:r>
    </w:p>
    <w:p w14:paraId="372E7645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项目名称:</w:t>
      </w:r>
      <w:r>
        <w:rPr>
          <w:rFonts w:ascii="仿宋_GB2312" w:hAnsi="仿宋_GB2312" w:eastAsia="仿宋_GB2312" w:cs="仿宋_GB2312"/>
          <w:sz w:val="32"/>
          <w:szCs w:val="32"/>
        </w:rPr>
        <w:t>为重点人群在重点场所安装联网烟感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</w:p>
    <w:p w14:paraId="5C60A2A2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</w:t>
      </w:r>
      <w:r>
        <w:rPr>
          <w:rFonts w:hint="eastAsia" w:ascii="仿宋_GB2312" w:hAnsi="Times New Roman" w:eastAsia="仿宋_GB2312"/>
          <w:sz w:val="32"/>
          <w:szCs w:val="32"/>
        </w:rPr>
        <w:t>目内容：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ascii="仿宋_GB2312" w:hAnsi="仿宋_GB2312" w:eastAsia="仿宋_GB2312" w:cs="仿宋_GB2312"/>
          <w:sz w:val="32"/>
          <w:szCs w:val="32"/>
        </w:rPr>
        <w:t>辖区重点人群在重点场所配备</w:t>
      </w:r>
      <w:r>
        <w:rPr>
          <w:rFonts w:hint="eastAsia" w:ascii="仿宋_GB2312" w:hAnsi="仿宋_GB2312" w:eastAsia="仿宋_GB2312" w:cs="仿宋_GB2312"/>
          <w:sz w:val="32"/>
          <w:szCs w:val="32"/>
        </w:rPr>
        <w:t>联网光电烟探测器。</w:t>
      </w:r>
    </w:p>
    <w:p w14:paraId="584645A1">
      <w:pPr>
        <w:spacing w:line="5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实施单位：上海市闵行区浦锦街道城市运行管理中心。</w:t>
      </w:r>
    </w:p>
    <w:p w14:paraId="3368723C">
      <w:pPr>
        <w:spacing w:line="5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建设进度：二季度完成项目招标、货物采购。</w:t>
      </w:r>
    </w:p>
    <w:p w14:paraId="5A6A7868">
      <w:pPr>
        <w:spacing w:line="5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项目资金：费用由街道列支。</w:t>
      </w:r>
    </w:p>
    <w:p w14:paraId="504BBA33">
      <w:pPr>
        <w:widowControl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type w:val="continuous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13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C1"/>
    <w:rsid w:val="000D218A"/>
    <w:rsid w:val="001804FE"/>
    <w:rsid w:val="00194167"/>
    <w:rsid w:val="002259A0"/>
    <w:rsid w:val="00234AF5"/>
    <w:rsid w:val="002772EA"/>
    <w:rsid w:val="00372343"/>
    <w:rsid w:val="003A1910"/>
    <w:rsid w:val="0045630B"/>
    <w:rsid w:val="004D5707"/>
    <w:rsid w:val="00546A90"/>
    <w:rsid w:val="00557058"/>
    <w:rsid w:val="00587812"/>
    <w:rsid w:val="005B44A4"/>
    <w:rsid w:val="00711665"/>
    <w:rsid w:val="007634C1"/>
    <w:rsid w:val="00763C5A"/>
    <w:rsid w:val="007E6A75"/>
    <w:rsid w:val="00803F77"/>
    <w:rsid w:val="00822901"/>
    <w:rsid w:val="0087693C"/>
    <w:rsid w:val="00A27845"/>
    <w:rsid w:val="00AD507F"/>
    <w:rsid w:val="00B91BC3"/>
    <w:rsid w:val="00CD22BA"/>
    <w:rsid w:val="00EC1448"/>
    <w:rsid w:val="00F003DB"/>
    <w:rsid w:val="00F156BC"/>
    <w:rsid w:val="5CA3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12"/>
    <w:qFormat/>
    <w:uiPriority w:val="0"/>
    <w:pPr>
      <w:spacing w:line="480" w:lineRule="auto"/>
    </w:pPr>
    <w:rPr>
      <w:szCs w:val="22"/>
    </w:rPr>
  </w:style>
  <w:style w:type="paragraph" w:styleId="5">
    <w:name w:val="HTML Preformatted"/>
    <w:basedOn w:val="1"/>
    <w:link w:val="1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2"/>
    <w:uiPriority w:val="99"/>
    <w:rPr>
      <w:sz w:val="18"/>
      <w:szCs w:val="18"/>
    </w:rPr>
  </w:style>
  <w:style w:type="character" w:customStyle="1" w:styleId="11">
    <w:name w:val="HTML 预设格式 Char"/>
    <w:basedOn w:val="8"/>
    <w:link w:val="5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2">
    <w:name w:val="正文文本 2 Char"/>
    <w:basedOn w:val="8"/>
    <w:link w:val="4"/>
    <w:uiPriority w:val="0"/>
    <w:rPr>
      <w:rFonts w:ascii="Calibri" w:hAnsi="Calibri" w:eastAsia="宋体" w:cs="Times New Roman"/>
    </w:rPr>
  </w:style>
  <w:style w:type="paragraph" w:customStyle="1" w:styleId="13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106</Words>
  <Characters>607</Characters>
  <Lines>5</Lines>
  <Paragraphs>1</Paragraphs>
  <TotalTime>1</TotalTime>
  <ScaleCrop>false</ScaleCrop>
  <LinksUpToDate>false</LinksUpToDate>
  <CharactersWithSpaces>712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2026-04-21T10:00:00Z</dcterms:created>
  <dc:creator>China</dc:creator>
  <cp:lastModifiedBy>qww</cp:lastModifiedBy>
  <cp:lastPrinted>2026-04-16T14:16:00Z</cp:lastPrinted>
  <dcterms:modified xsi:type="dcterms:W3CDTF">2026-04-29T11:14:12Z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4ABC8F78AF4CC4D88477F169173F9385_42</vt:lpwstr>
  </property>
</Properties>
</file>