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《2026年闵行区公交线路新辟及调整计划》</w:t>
      </w:r>
    </w:p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（第二批线路意见征询稿）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古美环线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  <w:t>（一）所属企业及联系方式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巴士二公司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热线电话：64925849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企业邮箱：bs2gs123@126.com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  <w:t>（二）调整理由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为解决古美环线合川路平南路终点站存在的安全隐患，终点站调整至古美新村站点，原终点站变更为过经站，线路走向进行调整。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  <w:t>（三）影响站点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古美新村（双向首末站）（新增）；虹梅南路沪闵路（内圈）（撤销）；平阳路虹梅路（外圈）（新增）。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  <w:t>（四）调整后起讫站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古美新村-古美新村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  <w:t>（五）线路走向及图示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1.调整前线路走向：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内圈：自合川路平南路起经合川路、平南路、万源路、东兰路、古美路、平阳路、虹梅路、沪闵路、报春路、虹莘路、东兰路、合川路至合川路平南路止。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外圈：自合川路平南路起经合川路、平南路、龙茗路、东兰路、虹莘路、报春路、沪闵路、莲花路、平阳路、古美路、东兰路、合川路至合川路平南路止。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2.调整后线路走向：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内圈：自古美新村起经古美路、莲花路、沪闵路、报春路、虹莘路、东兰路、合川路、平南路、万源路、东兰路、古美路至古美新村止。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外圈：自古美新村起经古美路、莲花路、平阳路、古美路、东兰路、合川路、平南路、龙茗路、东兰路、虹莘路、报春路、沪闵路、虹梅路、平阳路、古美路至古美新村止。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5269865" cy="3197860"/>
            <wp:effectExtent l="0" t="0" r="6985" b="2540"/>
            <wp:docPr id="1" name="图片 1" descr="古美环线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古美环线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2AF662"/>
    <w:multiLevelType w:val="singleLevel"/>
    <w:tmpl w:val="5E2AF6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C76E1"/>
    <w:rsid w:val="10696C72"/>
    <w:rsid w:val="17F04E29"/>
    <w:rsid w:val="241858B3"/>
    <w:rsid w:val="302A5A00"/>
    <w:rsid w:val="3BF93312"/>
    <w:rsid w:val="3D894D19"/>
    <w:rsid w:val="47696A88"/>
    <w:rsid w:val="5C2E04A2"/>
    <w:rsid w:val="6BE02E3B"/>
    <w:rsid w:val="777FC829"/>
    <w:rsid w:val="E7FD841A"/>
    <w:rsid w:val="FEC18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1008</Characters>
  <Lines>0</Lines>
  <Paragraphs>0</Paragraphs>
  <TotalTime>13</TotalTime>
  <ScaleCrop>false</ScaleCrop>
  <LinksUpToDate>false</LinksUpToDate>
  <CharactersWithSpaces>1008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2026-01-15T03:17:00Z</dcterms:created>
  <dc:creator>Administrator</dc:creator>
  <cp:lastModifiedBy>mhxc</cp:lastModifiedBy>
  <dcterms:modified xsi:type="dcterms:W3CDTF">2026-05-11T16:40:12Z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eyJoZGlkIjoiOGUxODRhNjMxNWQyNGNhNTYyNWNiYmYwYzAyYTY3ZGMiLCJ1c2VySWQiOiIyODc5ODc0MjcifQ==</vt:lpwstr>
  </property>
  <property fmtid="{D5CDD505-2E9C-101B-9397-08002B2CF9AE}" pid="4" name="ICV">
    <vt:lpwstr>EE057EA73775AB84A389016A287FDDF0_43</vt:lpwstr>
  </property>
</Properties>
</file>