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CDD" w:rsidRDefault="003C5CDD" w:rsidP="003C5CDD">
      <w:pPr>
        <w:widowControl/>
        <w:spacing w:line="1340" w:lineRule="atLeast"/>
        <w:jc w:val="distribute"/>
        <w:rPr>
          <w:rFonts w:ascii="方正小标宋简体" w:eastAsia="方正小标宋简体" w:hAnsi="华文中宋" w:cs="宋体" w:hint="eastAsia"/>
          <w:color w:val="FF0000"/>
          <w:kern w:val="0"/>
          <w:sz w:val="72"/>
          <w:szCs w:val="72"/>
        </w:rPr>
      </w:pPr>
      <w:r>
        <w:rPr>
          <w:rFonts w:ascii="方正小标宋简体" w:eastAsia="方正小标宋简体" w:hAnsi="华文中宋" w:cs="宋体" w:hint="eastAsia"/>
          <w:color w:val="FF0000"/>
          <w:kern w:val="0"/>
          <w:sz w:val="72"/>
          <w:szCs w:val="72"/>
        </w:rPr>
        <w:t>上海市闵行区教育局文件</w:t>
      </w:r>
    </w:p>
    <w:p w:rsidR="003C5CDD" w:rsidRDefault="003C5CDD" w:rsidP="003C5CDD">
      <w:pPr>
        <w:widowControl/>
        <w:jc w:val="distribute"/>
        <w:rPr>
          <w:rFonts w:ascii="方正小标宋简体" w:eastAsia="方正小标宋简体" w:hAnsi="华文中宋" w:cs="宋体" w:hint="eastAsia"/>
          <w:color w:val="FF0000"/>
          <w:kern w:val="0"/>
          <w:sz w:val="52"/>
          <w:szCs w:val="52"/>
        </w:rPr>
      </w:pPr>
    </w:p>
    <w:p w:rsidR="003C5CDD" w:rsidRDefault="003C5CDD" w:rsidP="003C5CDD">
      <w:pPr>
        <w:widowControl/>
        <w:jc w:val="distribute"/>
        <w:rPr>
          <w:rFonts w:ascii="仿宋_GB2312" w:eastAsia="仿宋_GB2312" w:hAnsi="宋体" w:cs="宋体" w:hint="eastAsia"/>
          <w:kern w:val="0"/>
          <w:sz w:val="18"/>
          <w:szCs w:val="18"/>
        </w:rPr>
      </w:pPr>
    </w:p>
    <w:p w:rsidR="003C5CDD" w:rsidRDefault="003C5CDD" w:rsidP="003C5CDD">
      <w:pPr>
        <w:widowControl/>
        <w:jc w:val="center"/>
        <w:rPr>
          <w:rFonts w:ascii="仿宋_GB2312" w:eastAsia="仿宋_GB2312" w:hAnsi="宋体" w:cs="宋体" w:hint="eastAsia"/>
          <w:kern w:val="0"/>
          <w:sz w:val="24"/>
          <w:u w:color="FF0000"/>
        </w:rPr>
      </w:pPr>
      <w:bookmarkStart w:id="0" w:name="文号"/>
      <w:bookmarkStart w:id="1" w:name="_GoBack"/>
      <w:r>
        <w:rPr>
          <w:rFonts w:ascii="仿宋_GB2312" w:eastAsia="仿宋_GB2312" w:cs="仿宋_GB2312" w:hint="eastAsia"/>
          <w:sz w:val="32"/>
          <w:szCs w:val="32"/>
        </w:rPr>
        <w:t>闵教字</w:t>
      </w:r>
      <w:bookmarkEnd w:id="0"/>
      <w:r>
        <w:rPr>
          <w:rFonts w:ascii="仿宋_GB2312" w:eastAsia="仿宋_GB2312" w:cs="仿宋_GB2312" w:hint="eastAsia"/>
          <w:sz w:val="32"/>
          <w:szCs w:val="32"/>
        </w:rPr>
        <w:t>〔</w:t>
      </w:r>
      <w:bookmarkStart w:id="2" w:name="年份"/>
      <w:r>
        <w:rPr>
          <w:rFonts w:ascii="仿宋_GB2312" w:eastAsia="仿宋_GB2312" w:cs="仿宋_GB2312"/>
          <w:sz w:val="32"/>
          <w:szCs w:val="32"/>
        </w:rPr>
        <w:t>2024</w:t>
      </w:r>
      <w:bookmarkEnd w:id="2"/>
      <w:r>
        <w:rPr>
          <w:rFonts w:ascii="仿宋_GB2312" w:eastAsia="仿宋_GB2312" w:cs="仿宋_GB2312" w:hint="eastAsia"/>
          <w:sz w:val="32"/>
          <w:szCs w:val="32"/>
        </w:rPr>
        <w:t>〕</w:t>
      </w:r>
      <w:bookmarkStart w:id="3" w:name="流水号"/>
      <w:r>
        <w:rPr>
          <w:rFonts w:ascii="仿宋_GB2312" w:eastAsia="仿宋_GB2312" w:cs="仿宋_GB2312" w:hint="eastAsia"/>
          <w:sz w:val="32"/>
          <w:szCs w:val="32"/>
        </w:rPr>
        <w:t>189号</w:t>
      </w:r>
      <w:bookmarkEnd w:id="3"/>
    </w:p>
    <w:bookmarkEnd w:id="1"/>
    <w:p w:rsidR="003C5CDD" w:rsidRDefault="003C5CDD" w:rsidP="003C5CDD">
      <w:pPr>
        <w:widowControl/>
        <w:jc w:val="left"/>
        <w:rPr>
          <w:rFonts w:ascii="仿宋_GB2312" w:eastAsia="仿宋_GB2312" w:hAnsi="宋体" w:cs="宋体" w:hint="eastAsia"/>
          <w:kern w:val="0"/>
          <w:szCs w:val="21"/>
        </w:rPr>
      </w:pPr>
      <w:r>
        <w:rPr>
          <w:rFonts w:ascii="仿宋_GB2312" w:eastAsia="仿宋_GB2312" w:hAnsi="宋体" w:cs="宋体" w:hint="eastAsia"/>
          <w:kern w:val="0"/>
          <w:szCs w:val="21"/>
          <w:u w:val="thick" w:color="FF0000"/>
        </w:rPr>
        <w:t xml:space="preserve">                                                                             </w:t>
      </w:r>
      <w:r>
        <w:rPr>
          <w:rFonts w:ascii="仿宋_GB2312" w:eastAsia="仿宋_GB2312" w:hAnsi="宋体" w:cs="宋体"/>
          <w:kern w:val="0"/>
          <w:szCs w:val="21"/>
          <w:u w:val="thick" w:color="FF0000"/>
        </w:rPr>
        <w:t xml:space="preserve">    </w:t>
      </w:r>
      <w:r>
        <w:rPr>
          <w:rFonts w:ascii="仿宋_GB2312" w:eastAsia="仿宋_GB2312" w:hAnsi="宋体" w:cs="宋体" w:hint="eastAsia"/>
          <w:kern w:val="0"/>
          <w:szCs w:val="21"/>
          <w:u w:val="thick" w:color="FF0000"/>
        </w:rPr>
        <w:t xml:space="preserve">   </w:t>
      </w:r>
    </w:p>
    <w:p w:rsidR="003C5CDD" w:rsidRDefault="003C5CDD" w:rsidP="003C5CDD">
      <w:pPr>
        <w:widowControl/>
        <w:spacing w:line="324" w:lineRule="auto"/>
        <w:ind w:right="640"/>
        <w:rPr>
          <w:rFonts w:ascii="仿宋_GB2312" w:eastAsia="仿宋_GB2312" w:hAnsi="宋体" w:cs="宋体" w:hint="eastAsia"/>
          <w:kern w:val="0"/>
          <w:sz w:val="32"/>
          <w:szCs w:val="32"/>
        </w:rPr>
      </w:pPr>
    </w:p>
    <w:p w:rsidR="003C5CDD" w:rsidRDefault="003C5CDD" w:rsidP="003C5CDD">
      <w:pPr>
        <w:widowControl/>
        <w:tabs>
          <w:tab w:val="left" w:pos="4510"/>
        </w:tabs>
        <w:jc w:val="center"/>
        <w:rPr>
          <w:rFonts w:ascii="方正小标宋简体" w:eastAsia="方正小标宋简体" w:hAnsi="宋体" w:cs="宋体" w:hint="eastAsia"/>
          <w:kern w:val="0"/>
          <w:sz w:val="44"/>
          <w:szCs w:val="44"/>
        </w:rPr>
      </w:pPr>
      <w:bookmarkStart w:id="4" w:name="标题"/>
      <w:r>
        <w:rPr>
          <w:rFonts w:ascii="方正小标宋简体" w:eastAsia="方正小标宋简体" w:hAnsi="宋体" w:cs="宋体" w:hint="eastAsia"/>
          <w:kern w:val="0"/>
          <w:sz w:val="44"/>
          <w:szCs w:val="44"/>
        </w:rPr>
        <w:t>关于印发《关于闵行区中小学成立校园膳食监督家长委员会的工作方案》的通知</w:t>
      </w:r>
      <w:bookmarkEnd w:id="4"/>
    </w:p>
    <w:p w:rsidR="003C5CDD" w:rsidRDefault="003C5CDD" w:rsidP="003C5CDD">
      <w:pPr>
        <w:widowControl/>
        <w:spacing w:line="324" w:lineRule="auto"/>
        <w:ind w:right="640"/>
        <w:rPr>
          <w:rFonts w:ascii="仿宋_GB2312" w:eastAsia="仿宋_GB2312" w:hAnsi="宋体" w:cs="宋体" w:hint="eastAsia"/>
          <w:kern w:val="0"/>
          <w:sz w:val="32"/>
          <w:szCs w:val="32"/>
        </w:rPr>
      </w:pPr>
    </w:p>
    <w:p w:rsidR="003C5CDD" w:rsidRPr="0046329E" w:rsidRDefault="003C5CDD" w:rsidP="003C5CDD">
      <w:pPr>
        <w:widowControl/>
        <w:spacing w:line="324" w:lineRule="auto"/>
        <w:ind w:right="640"/>
        <w:rPr>
          <w:rFonts w:ascii="仿宋" w:eastAsia="仿宋" w:hAnsi="仿宋" w:cs="宋体" w:hint="eastAsia"/>
          <w:kern w:val="0"/>
          <w:sz w:val="32"/>
          <w:szCs w:val="32"/>
        </w:rPr>
      </w:pPr>
      <w:bookmarkStart w:id="5" w:name="主送单位"/>
      <w:r>
        <w:rPr>
          <w:rFonts w:ascii="仿宋" w:eastAsia="仿宋" w:hAnsi="仿宋" w:cs="宋体" w:hint="eastAsia"/>
          <w:kern w:val="0"/>
          <w:sz w:val="32"/>
          <w:szCs w:val="32"/>
        </w:rPr>
        <w:t>各中小学校</w:t>
      </w:r>
      <w:bookmarkEnd w:id="5"/>
      <w:r w:rsidRPr="0046329E">
        <w:rPr>
          <w:rFonts w:ascii="仿宋" w:eastAsia="仿宋" w:hAnsi="仿宋" w:cs="宋体" w:hint="eastAsia"/>
          <w:kern w:val="0"/>
          <w:sz w:val="32"/>
          <w:szCs w:val="32"/>
        </w:rPr>
        <w:t>：</w:t>
      </w:r>
    </w:p>
    <w:p w:rsidR="003C5CDD" w:rsidRDefault="003C5CDD" w:rsidP="003C5CDD">
      <w:pPr>
        <w:adjustRightInd w:val="0"/>
        <w:snapToGrid w:val="0"/>
        <w:spacing w:line="360" w:lineRule="auto"/>
        <w:ind w:firstLineChars="200" w:firstLine="640"/>
        <w:rPr>
          <w:rFonts w:ascii="仿宋" w:eastAsia="仿宋" w:hAnsi="仿宋" w:cs="仿宋" w:hint="eastAsia"/>
          <w:sz w:val="32"/>
          <w:szCs w:val="32"/>
        </w:rPr>
      </w:pPr>
      <w:bookmarkStart w:id="6" w:name="zhengwen"/>
      <w:r>
        <w:rPr>
          <w:rFonts w:ascii="仿宋" w:eastAsia="仿宋" w:hAnsi="仿宋" w:cs="仿宋" w:hint="eastAsia"/>
          <w:sz w:val="32"/>
          <w:szCs w:val="32"/>
        </w:rPr>
        <w:t>现将《关于闵行区中小学成立校园膳食监督家长委员会的工作方案》印发给你们，请结合本单位实际，认真遵照执行。</w:t>
      </w:r>
    </w:p>
    <w:p w:rsidR="003C5CDD" w:rsidRDefault="003C5CDD" w:rsidP="003C5CDD">
      <w:pPr>
        <w:adjustRightInd w:val="0"/>
        <w:snapToGrid w:val="0"/>
        <w:spacing w:line="360" w:lineRule="auto"/>
        <w:rPr>
          <w:rFonts w:ascii="仿宋" w:eastAsia="仿宋" w:hAnsi="仿宋" w:cs="仿宋" w:hint="eastAsia"/>
          <w:sz w:val="32"/>
          <w:szCs w:val="32"/>
        </w:rPr>
      </w:pPr>
    </w:p>
    <w:p w:rsidR="003C5CDD" w:rsidRDefault="003C5CDD" w:rsidP="003C5CDD">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附件：关于闵行区中小学成立校园膳食监督家长委员会的工作方案</w:t>
      </w:r>
    </w:p>
    <w:p w:rsidR="003C5CDD" w:rsidRDefault="003C5CDD" w:rsidP="003C5CDD">
      <w:pPr>
        <w:adjustRightInd w:val="0"/>
        <w:snapToGrid w:val="0"/>
        <w:spacing w:line="360" w:lineRule="auto"/>
        <w:rPr>
          <w:rFonts w:ascii="仿宋" w:eastAsia="仿宋" w:hAnsi="仿宋" w:cs="仿宋" w:hint="eastAsia"/>
          <w:sz w:val="32"/>
          <w:szCs w:val="32"/>
        </w:rPr>
      </w:pPr>
    </w:p>
    <w:bookmarkEnd w:id="6"/>
    <w:p w:rsidR="003C5CDD" w:rsidRPr="00FD4896" w:rsidRDefault="003C5CDD" w:rsidP="003C5CDD">
      <w:pPr>
        <w:widowControl/>
        <w:spacing w:line="324" w:lineRule="auto"/>
        <w:ind w:right="641"/>
        <w:rPr>
          <w:rFonts w:ascii="仿宋" w:eastAsia="仿宋" w:hAnsi="仿宋" w:cs="宋体" w:hint="eastAsia"/>
          <w:kern w:val="0"/>
          <w:sz w:val="32"/>
          <w:szCs w:val="32"/>
        </w:rPr>
      </w:pPr>
    </w:p>
    <w:p w:rsidR="003C5CDD" w:rsidRPr="00FD4896" w:rsidRDefault="003C5CDD" w:rsidP="003C5CDD">
      <w:pPr>
        <w:widowControl/>
        <w:spacing w:line="324" w:lineRule="auto"/>
        <w:ind w:rightChars="400" w:right="840"/>
        <w:jc w:val="right"/>
        <w:rPr>
          <w:rFonts w:ascii="仿宋" w:eastAsia="仿宋" w:hAnsi="仿宋" w:cs="宋体" w:hint="eastAsia"/>
          <w:kern w:val="0"/>
          <w:sz w:val="32"/>
          <w:szCs w:val="32"/>
        </w:rPr>
      </w:pPr>
      <w:bookmarkStart w:id="7" w:name="附件"/>
      <w:bookmarkStart w:id="8" w:name="落款单位"/>
      <w:bookmarkEnd w:id="7"/>
      <w:r>
        <w:rPr>
          <w:rFonts w:ascii="仿宋" w:eastAsia="仿宋" w:hAnsi="仿宋" w:cs="宋体" w:hint="eastAsia"/>
          <w:kern w:val="0"/>
          <w:sz w:val="32"/>
          <w:szCs w:val="32"/>
        </w:rPr>
        <w:t>上海市闵行区教育局</w:t>
      </w:r>
      <w:bookmarkEnd w:id="8"/>
    </w:p>
    <w:p w:rsidR="003C5CDD" w:rsidRPr="00FD4896" w:rsidRDefault="003C5CDD" w:rsidP="003C5CDD">
      <w:pPr>
        <w:widowControl/>
        <w:spacing w:line="324" w:lineRule="auto"/>
        <w:ind w:rightChars="400" w:right="840"/>
        <w:jc w:val="right"/>
        <w:rPr>
          <w:rFonts w:ascii="仿宋" w:eastAsia="仿宋" w:hAnsi="仿宋" w:cs="宋体" w:hint="eastAsia"/>
          <w:kern w:val="0"/>
          <w:sz w:val="32"/>
          <w:szCs w:val="32"/>
        </w:rPr>
      </w:pPr>
      <w:bookmarkStart w:id="9" w:name="print_time"/>
      <w:r>
        <w:rPr>
          <w:rFonts w:ascii="仿宋" w:eastAsia="仿宋" w:hAnsi="仿宋" w:cs="宋体"/>
          <w:kern w:val="0"/>
          <w:sz w:val="32"/>
          <w:szCs w:val="32"/>
        </w:rPr>
        <w:t>2024年12月30日</w:t>
      </w:r>
      <w:bookmarkEnd w:id="9"/>
    </w:p>
    <w:p w:rsidR="003C5CDD" w:rsidRDefault="003C5CDD" w:rsidP="003C5CDD">
      <w:pPr>
        <w:widowControl/>
        <w:spacing w:line="324" w:lineRule="auto"/>
        <w:ind w:leftChars="100" w:left="210" w:right="641"/>
        <w:rPr>
          <w:rFonts w:ascii="仿宋_GB2312" w:eastAsia="仿宋_GB2312" w:hAnsi="宋体" w:cs="宋体" w:hint="eastAsia"/>
          <w:b/>
          <w:kern w:val="0"/>
          <w:sz w:val="28"/>
          <w:szCs w:val="28"/>
        </w:rPr>
      </w:pPr>
    </w:p>
    <w:p w:rsidR="003C5CDD" w:rsidRDefault="003C5CDD" w:rsidP="003C5CDD">
      <w:pPr>
        <w:widowControl/>
        <w:spacing w:line="324" w:lineRule="auto"/>
        <w:ind w:leftChars="100" w:left="210" w:right="641"/>
        <w:rPr>
          <w:rFonts w:ascii="仿宋_GB2312" w:eastAsia="仿宋_GB2312" w:hAnsi="宋体" w:cs="宋体" w:hint="eastAsia"/>
          <w:b/>
          <w:kern w:val="0"/>
          <w:sz w:val="28"/>
          <w:szCs w:val="28"/>
        </w:rPr>
      </w:pPr>
    </w:p>
    <w:p w:rsidR="003C5CDD" w:rsidRDefault="003C5CDD" w:rsidP="003C5CDD">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10" w:name="公开属性"/>
      <w:r>
        <w:rPr>
          <w:rFonts w:ascii="黑体" w:eastAsia="黑体" w:hAnsi="黑体" w:cs="宋体" w:hint="eastAsia"/>
          <w:kern w:val="0"/>
          <w:sz w:val="28"/>
          <w:szCs w:val="28"/>
        </w:rPr>
        <w:t>主动公开</w:t>
      </w:r>
      <w:bookmarkEnd w:id="10"/>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3C5CDD" w:rsidTr="00961941">
        <w:tc>
          <w:tcPr>
            <w:tcW w:w="8946" w:type="dxa"/>
            <w:tcBorders>
              <w:top w:val="single" w:sz="6" w:space="0" w:color="auto"/>
            </w:tcBorders>
          </w:tcPr>
          <w:p w:rsidR="003C5CDD" w:rsidRDefault="003C5CDD" w:rsidP="00961941">
            <w:pPr>
              <w:tabs>
                <w:tab w:val="right" w:pos="8089"/>
              </w:tabs>
              <w:spacing w:line="560" w:lineRule="exact"/>
              <w:ind w:right="641" w:firstLineChars="100" w:firstLine="280"/>
              <w:rPr>
                <w:rFonts w:ascii="方正小标宋简体" w:eastAsia="方正小标宋简体" w:cs="仿宋_GB2312" w:hint="eastAsia"/>
                <w:sz w:val="44"/>
                <w:szCs w:val="44"/>
              </w:rPr>
            </w:pPr>
            <w:bookmarkStart w:id="11" w:name="印发单位"/>
            <w:r>
              <w:rPr>
                <w:rFonts w:ascii="仿宋_GB2312" w:eastAsia="仿宋_GB2312" w:cs="仿宋_GB2312" w:hint="eastAsia"/>
                <w:sz w:val="28"/>
                <w:szCs w:val="28"/>
              </w:rPr>
              <w:t>上海市闵行区教育局办公室</w:t>
            </w:r>
            <w:bookmarkEnd w:id="11"/>
            <w:r>
              <w:rPr>
                <w:rFonts w:ascii="仿宋_GB2312" w:eastAsia="仿宋_GB2312" w:cs="仿宋_GB2312"/>
                <w:sz w:val="28"/>
                <w:szCs w:val="28"/>
              </w:rPr>
              <w:tab/>
            </w:r>
            <w:r>
              <w:rPr>
                <w:rFonts w:ascii="仿宋_GB2312" w:eastAsia="仿宋_GB2312" w:cs="仿宋_GB2312" w:hint="eastAsia"/>
                <w:sz w:val="28"/>
                <w:szCs w:val="28"/>
              </w:rPr>
              <w:t xml:space="preserve">         </w:t>
            </w:r>
            <w:bookmarkStart w:id="12" w:name="印发时间"/>
            <w:r>
              <w:rPr>
                <w:rFonts w:ascii="仿宋_GB2312" w:eastAsia="仿宋_GB2312" w:cs="仿宋_GB2312"/>
                <w:sz w:val="28"/>
                <w:szCs w:val="28"/>
              </w:rPr>
              <w:t xml:space="preserve">      </w:t>
            </w:r>
            <w:r>
              <w:rPr>
                <w:rFonts w:ascii="仿宋_GB2312" w:eastAsia="仿宋_GB2312" w:cs="仿宋_GB2312" w:hint="eastAsia"/>
                <w:sz w:val="28"/>
                <w:szCs w:val="28"/>
              </w:rPr>
              <w:t>2024年12月30日</w:t>
            </w:r>
            <w:bookmarkEnd w:id="12"/>
            <w:r>
              <w:rPr>
                <w:rFonts w:ascii="仿宋_GB2312" w:eastAsia="仿宋_GB2312" w:cs="仿宋_GB2312" w:hint="eastAsia"/>
                <w:sz w:val="28"/>
                <w:szCs w:val="28"/>
              </w:rPr>
              <w:t>印发</w:t>
            </w:r>
          </w:p>
        </w:tc>
      </w:tr>
    </w:tbl>
    <w:p w:rsidR="003C5CDD" w:rsidRPr="00912738" w:rsidRDefault="003C5CDD" w:rsidP="003C5CDD">
      <w:pPr>
        <w:adjustRightInd w:val="0"/>
        <w:snapToGrid w:val="0"/>
        <w:jc w:val="left"/>
        <w:rPr>
          <w:rFonts w:ascii="黑体" w:eastAsia="黑体" w:hAnsi="黑体"/>
          <w:sz w:val="32"/>
          <w:szCs w:val="32"/>
        </w:rPr>
      </w:pPr>
      <w:r w:rsidRPr="00912738">
        <w:rPr>
          <w:rFonts w:ascii="黑体" w:eastAsia="黑体" w:hAnsi="黑体" w:hint="eastAsia"/>
          <w:sz w:val="32"/>
          <w:szCs w:val="32"/>
        </w:rPr>
        <w:lastRenderedPageBreak/>
        <w:t>附件</w:t>
      </w:r>
    </w:p>
    <w:p w:rsidR="003C5CDD" w:rsidRDefault="003C5CDD" w:rsidP="003C5CDD">
      <w:pPr>
        <w:adjustRightInd w:val="0"/>
        <w:snapToGrid w:val="0"/>
        <w:jc w:val="center"/>
        <w:rPr>
          <w:rFonts w:ascii="黑体" w:eastAsia="黑体" w:hAnsi="黑体"/>
          <w:sz w:val="44"/>
          <w:szCs w:val="44"/>
        </w:rPr>
      </w:pPr>
      <w:r>
        <w:rPr>
          <w:rFonts w:ascii="黑体" w:eastAsia="黑体" w:hAnsi="黑体" w:hint="eastAsia"/>
          <w:sz w:val="44"/>
          <w:szCs w:val="44"/>
        </w:rPr>
        <w:t>关于闵行区中小学成立校园膳食监督</w:t>
      </w:r>
    </w:p>
    <w:p w:rsidR="003C5CDD" w:rsidRDefault="003C5CDD" w:rsidP="003C5CDD">
      <w:pPr>
        <w:adjustRightInd w:val="0"/>
        <w:snapToGrid w:val="0"/>
        <w:jc w:val="center"/>
        <w:rPr>
          <w:rFonts w:ascii="黑体" w:eastAsia="黑体" w:hAnsi="黑体" w:hint="eastAsia"/>
          <w:sz w:val="44"/>
          <w:szCs w:val="44"/>
        </w:rPr>
      </w:pPr>
      <w:r>
        <w:rPr>
          <w:rFonts w:ascii="黑体" w:eastAsia="黑体" w:hAnsi="黑体" w:hint="eastAsia"/>
          <w:sz w:val="44"/>
          <w:szCs w:val="44"/>
        </w:rPr>
        <w:t>家长委员会的工作方案</w:t>
      </w:r>
    </w:p>
    <w:p w:rsidR="003C5CDD" w:rsidRDefault="003C5CDD" w:rsidP="003C5CDD">
      <w:pPr>
        <w:adjustRightInd w:val="0"/>
        <w:snapToGrid w:val="0"/>
        <w:rPr>
          <w:rFonts w:ascii="黑体" w:eastAsia="黑体" w:hAnsi="黑体" w:hint="eastAsia"/>
          <w:sz w:val="44"/>
          <w:szCs w:val="44"/>
        </w:rPr>
      </w:pPr>
    </w:p>
    <w:p w:rsidR="003C5CDD" w:rsidRDefault="003C5CDD" w:rsidP="003C5CDD">
      <w:pPr>
        <w:pStyle w:val="2"/>
        <w:widowControl/>
        <w:kinsoku w:val="0"/>
        <w:autoSpaceDE w:val="0"/>
        <w:autoSpaceDN w:val="0"/>
        <w:adjustRightInd w:val="0"/>
        <w:snapToGrid w:val="0"/>
        <w:spacing w:after="0" w:line="540" w:lineRule="exact"/>
        <w:ind w:firstLineChars="200" w:firstLine="640"/>
        <w:textAlignment w:val="baseline"/>
        <w:rPr>
          <w:rFonts w:ascii="仿宋" w:eastAsia="仿宋" w:hAnsi="仿宋" w:hint="eastAsia"/>
          <w:sz w:val="32"/>
          <w:szCs w:val="32"/>
        </w:rPr>
      </w:pPr>
      <w:r>
        <w:rPr>
          <w:rFonts w:ascii="仿宋" w:eastAsia="仿宋" w:hAnsi="仿宋" w:cs="仿宋_GB2312" w:hint="eastAsia"/>
          <w:sz w:val="32"/>
          <w:szCs w:val="32"/>
        </w:rPr>
        <w:t>为深入践行“人民城市人民建，人民城市为人民”重要理念，贯彻落实《学校食品安全与营养健康管理规定》《教育部等五部门关于全面加强和改进新时代学校卫生与健康教育工作的意见》《教育部办公厅关于中小学校园食品安全和膳食经费管理工作指引的通知》《上海市教育委员会关于进一步加强和改善本市中小学校学生餐工作的通知》的规定，结合本区工作实际，特制定此工作方案。</w:t>
      </w:r>
    </w:p>
    <w:p w:rsidR="003C5CDD" w:rsidRDefault="003C5CDD" w:rsidP="003C5CDD">
      <w:pPr>
        <w:pStyle w:val="a6"/>
        <w:snapToGrid w:val="0"/>
        <w:spacing w:before="0" w:beforeAutospacing="0" w:after="0" w:afterAutospacing="0" w:line="560" w:lineRule="exact"/>
        <w:ind w:firstLineChars="200" w:firstLine="640"/>
        <w:rPr>
          <w:rFonts w:ascii="黑体" w:eastAsia="黑体" w:hAnsi="黑体" w:hint="eastAsia"/>
          <w:sz w:val="32"/>
          <w:szCs w:val="32"/>
        </w:rPr>
      </w:pPr>
      <w:r>
        <w:rPr>
          <w:rFonts w:ascii="黑体" w:eastAsia="黑体" w:hAnsi="黑体" w:hint="eastAsia"/>
          <w:sz w:val="32"/>
          <w:szCs w:val="32"/>
        </w:rPr>
        <w:t>一、</w:t>
      </w:r>
      <w:r>
        <w:rPr>
          <w:rFonts w:ascii="黑体" w:eastAsia="黑体" w:hAnsi="黑体" w:hint="eastAsia"/>
          <w:kern w:val="2"/>
          <w:sz w:val="32"/>
          <w:szCs w:val="32"/>
        </w:rPr>
        <w:t>目的与原则</w:t>
      </w:r>
    </w:p>
    <w:p w:rsidR="003C5CDD" w:rsidRDefault="003C5CDD" w:rsidP="003C5CDD">
      <w:pPr>
        <w:snapToGrid w:val="0"/>
        <w:spacing w:line="54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坚持“以人为本”指导思想和“健康第一”教育理念，以“安全、美味、营养”为目标，健全“家校社协同育人‘教联体’”机制，深化保障能力，增强监管合力，持续提升中小学校学生餐供餐品质，努力让每一位学生吃得更加安全、营养、健康。</w:t>
      </w:r>
    </w:p>
    <w:p w:rsidR="003C5CDD" w:rsidRDefault="003C5CDD" w:rsidP="003C5CDD">
      <w:pPr>
        <w:pStyle w:val="2"/>
        <w:widowControl/>
        <w:kinsoku w:val="0"/>
        <w:autoSpaceDE w:val="0"/>
        <w:autoSpaceDN w:val="0"/>
        <w:adjustRightInd w:val="0"/>
        <w:snapToGrid w:val="0"/>
        <w:spacing w:after="0" w:line="540" w:lineRule="exact"/>
        <w:ind w:firstLineChars="200" w:firstLine="640"/>
        <w:jc w:val="left"/>
        <w:textAlignment w:val="baseline"/>
        <w:rPr>
          <w:rFonts w:ascii="黑体" w:eastAsia="黑体" w:hAnsi="黑体" w:cs="黑体" w:hint="eastAsia"/>
          <w:sz w:val="32"/>
          <w:szCs w:val="20"/>
        </w:rPr>
      </w:pPr>
      <w:r>
        <w:rPr>
          <w:rFonts w:ascii="黑体" w:eastAsia="黑体" w:hAnsi="黑体" w:cs="黑体" w:hint="eastAsia"/>
          <w:sz w:val="32"/>
          <w:szCs w:val="20"/>
        </w:rPr>
        <w:t>二、适用范围</w:t>
      </w:r>
    </w:p>
    <w:p w:rsidR="003C5CDD" w:rsidRPr="00912738" w:rsidRDefault="003C5CDD" w:rsidP="003C5CDD">
      <w:pPr>
        <w:pStyle w:val="21"/>
        <w:snapToGrid w:val="0"/>
        <w:spacing w:after="0" w:line="540" w:lineRule="exact"/>
        <w:ind w:leftChars="0" w:left="0" w:firstLine="640"/>
        <w:rPr>
          <w:rFonts w:ascii="仿宋" w:eastAsia="仿宋" w:hAnsi="仿宋" w:cs="仿宋_GB2312" w:hint="eastAsia"/>
          <w:sz w:val="32"/>
          <w:szCs w:val="32"/>
        </w:rPr>
      </w:pPr>
      <w:r w:rsidRPr="00912738">
        <w:rPr>
          <w:rFonts w:ascii="仿宋" w:eastAsia="仿宋" w:hAnsi="仿宋" w:cs="仿宋_GB2312" w:hint="eastAsia"/>
          <w:sz w:val="32"/>
          <w:szCs w:val="32"/>
        </w:rPr>
        <w:t>闵行区所有中小学校，</w:t>
      </w:r>
      <w:r w:rsidRPr="00912738">
        <w:rPr>
          <w:rFonts w:ascii="仿宋" w:eastAsia="仿宋" w:hAnsi="仿宋" w:cs="仿宋_GB2312"/>
          <w:sz w:val="32"/>
          <w:szCs w:val="32"/>
        </w:rPr>
        <w:t>其他学段可参照执行</w:t>
      </w:r>
      <w:r w:rsidRPr="00912738">
        <w:rPr>
          <w:rFonts w:ascii="仿宋" w:eastAsia="仿宋" w:hAnsi="仿宋" w:cs="仿宋_GB2312" w:hint="eastAsia"/>
          <w:sz w:val="32"/>
          <w:szCs w:val="32"/>
        </w:rPr>
        <w:t>。</w:t>
      </w:r>
    </w:p>
    <w:p w:rsidR="003C5CDD" w:rsidRDefault="003C5CDD" w:rsidP="003C5CDD">
      <w:pPr>
        <w:pStyle w:val="2"/>
        <w:widowControl/>
        <w:kinsoku w:val="0"/>
        <w:autoSpaceDE w:val="0"/>
        <w:autoSpaceDN w:val="0"/>
        <w:adjustRightInd w:val="0"/>
        <w:snapToGrid w:val="0"/>
        <w:spacing w:after="0" w:line="540" w:lineRule="exact"/>
        <w:ind w:firstLineChars="200" w:firstLine="640"/>
        <w:jc w:val="left"/>
        <w:textAlignment w:val="baseline"/>
        <w:rPr>
          <w:rFonts w:ascii="黑体" w:eastAsia="黑体" w:hAnsi="黑体" w:cs="黑体" w:hint="eastAsia"/>
          <w:sz w:val="32"/>
          <w:szCs w:val="20"/>
        </w:rPr>
      </w:pPr>
      <w:r>
        <w:rPr>
          <w:rFonts w:ascii="黑体" w:eastAsia="黑体" w:hAnsi="黑体" w:cs="黑体" w:hint="eastAsia"/>
          <w:sz w:val="32"/>
          <w:szCs w:val="20"/>
        </w:rPr>
        <w:t>三、完成时间</w:t>
      </w:r>
    </w:p>
    <w:p w:rsidR="003C5CDD" w:rsidRDefault="003C5CDD" w:rsidP="003C5CDD">
      <w:pPr>
        <w:pStyle w:val="a6"/>
        <w:snapToGrid w:val="0"/>
        <w:spacing w:before="0" w:beforeAutospacing="0" w:after="0" w:afterAutospacing="0" w:line="540" w:lineRule="exact"/>
        <w:ind w:firstLineChars="200" w:firstLine="640"/>
        <w:jc w:val="both"/>
        <w:outlineLvl w:val="0"/>
        <w:rPr>
          <w:rFonts w:ascii="仿宋" w:eastAsia="仿宋" w:hAnsi="仿宋" w:hint="eastAsia"/>
          <w:sz w:val="32"/>
          <w:szCs w:val="32"/>
        </w:rPr>
      </w:pPr>
      <w:r>
        <w:rPr>
          <w:rFonts w:ascii="仿宋" w:eastAsia="仿宋" w:hAnsi="仿宋" w:hint="eastAsia"/>
          <w:sz w:val="32"/>
          <w:szCs w:val="32"/>
        </w:rPr>
        <w:t>2024年12月31日前，各中小学校100%成立膳食监督家长委员会（以下简称“膳食家委会”）。</w:t>
      </w:r>
    </w:p>
    <w:p w:rsidR="003C5CDD" w:rsidRDefault="003C5CDD" w:rsidP="003C5CDD">
      <w:pPr>
        <w:pStyle w:val="2"/>
        <w:widowControl/>
        <w:kinsoku w:val="0"/>
        <w:autoSpaceDE w:val="0"/>
        <w:autoSpaceDN w:val="0"/>
        <w:adjustRightInd w:val="0"/>
        <w:snapToGrid w:val="0"/>
        <w:spacing w:after="0" w:line="540" w:lineRule="exact"/>
        <w:ind w:firstLineChars="200" w:firstLine="640"/>
        <w:jc w:val="left"/>
        <w:textAlignment w:val="baseline"/>
        <w:rPr>
          <w:rFonts w:ascii="黑体" w:eastAsia="黑体" w:hAnsi="黑体" w:cs="黑体" w:hint="eastAsia"/>
          <w:sz w:val="32"/>
          <w:szCs w:val="20"/>
        </w:rPr>
      </w:pPr>
      <w:r>
        <w:rPr>
          <w:rFonts w:ascii="黑体" w:eastAsia="黑体" w:hAnsi="黑体" w:cs="黑体" w:hint="eastAsia"/>
          <w:sz w:val="32"/>
          <w:szCs w:val="20"/>
        </w:rPr>
        <w:t>四、工作架构</w:t>
      </w:r>
    </w:p>
    <w:p w:rsidR="003C5CDD" w:rsidRDefault="003C5CDD" w:rsidP="003C5CDD">
      <w:pPr>
        <w:pStyle w:val="a6"/>
        <w:snapToGrid w:val="0"/>
        <w:spacing w:before="0" w:beforeAutospacing="0" w:after="0" w:afterAutospacing="0" w:line="540" w:lineRule="exact"/>
        <w:ind w:firstLineChars="200" w:firstLine="640"/>
        <w:jc w:val="both"/>
        <w:outlineLvl w:val="0"/>
        <w:rPr>
          <w:rFonts w:ascii="仿宋" w:eastAsia="仿宋" w:hAnsi="仿宋" w:hint="eastAsia"/>
          <w:sz w:val="32"/>
          <w:szCs w:val="32"/>
        </w:rPr>
      </w:pPr>
      <w:r>
        <w:rPr>
          <w:rFonts w:ascii="仿宋" w:eastAsia="仿宋" w:hAnsi="仿宋" w:cs="楷体" w:hint="eastAsia"/>
          <w:sz w:val="32"/>
          <w:szCs w:val="32"/>
        </w:rPr>
        <w:t>1</w:t>
      </w:r>
      <w:r>
        <w:rPr>
          <w:rFonts w:ascii="仿宋" w:eastAsia="仿宋" w:hAnsi="仿宋" w:cs="楷体"/>
          <w:sz w:val="32"/>
          <w:szCs w:val="32"/>
        </w:rPr>
        <w:t>.</w:t>
      </w:r>
      <w:r>
        <w:rPr>
          <w:rFonts w:ascii="仿宋" w:eastAsia="仿宋" w:hAnsi="仿宋" w:hint="eastAsia"/>
          <w:sz w:val="32"/>
          <w:szCs w:val="32"/>
        </w:rPr>
        <w:t>闵行区教育局学生餐工作专班牵头，普教一科负责具体落实中小学膳食家委会工作推进。</w:t>
      </w:r>
    </w:p>
    <w:p w:rsidR="003C5CDD" w:rsidRDefault="003C5CDD" w:rsidP="003C5CDD">
      <w:pPr>
        <w:pStyle w:val="a6"/>
        <w:snapToGrid w:val="0"/>
        <w:spacing w:before="0" w:beforeAutospacing="0" w:after="0" w:afterAutospacing="0" w:line="540" w:lineRule="exact"/>
        <w:ind w:firstLineChars="200" w:firstLine="640"/>
        <w:jc w:val="both"/>
        <w:outlineLvl w:val="0"/>
        <w:rPr>
          <w:rFonts w:ascii="仿宋" w:eastAsia="仿宋" w:hAnsi="仿宋" w:hint="eastAsia"/>
          <w:sz w:val="32"/>
          <w:szCs w:val="32"/>
        </w:rPr>
      </w:pPr>
      <w:r>
        <w:rPr>
          <w:rFonts w:ascii="仿宋" w:eastAsia="仿宋" w:hAnsi="仿宋" w:cs="楷体" w:hint="eastAsia"/>
          <w:sz w:val="32"/>
          <w:szCs w:val="32"/>
        </w:rPr>
        <w:lastRenderedPageBreak/>
        <w:t>2</w:t>
      </w:r>
      <w:r>
        <w:rPr>
          <w:rFonts w:ascii="仿宋" w:eastAsia="仿宋" w:hAnsi="仿宋" w:cs="楷体"/>
          <w:sz w:val="32"/>
          <w:szCs w:val="32"/>
        </w:rPr>
        <w:t>.</w:t>
      </w:r>
      <w:r>
        <w:rPr>
          <w:rFonts w:ascii="仿宋" w:eastAsia="仿宋" w:hAnsi="仿宋" w:hint="eastAsia"/>
          <w:sz w:val="32"/>
          <w:szCs w:val="32"/>
        </w:rPr>
        <w:t>各中小学建立由校长牵头负责、责任部门推进落实、具体责任落实到人到岗的工作机制。</w:t>
      </w:r>
    </w:p>
    <w:p w:rsidR="003C5CDD" w:rsidRDefault="003C5CDD" w:rsidP="003C5CDD">
      <w:pPr>
        <w:pStyle w:val="a6"/>
        <w:snapToGrid w:val="0"/>
        <w:spacing w:before="0" w:beforeAutospacing="0" w:after="0" w:afterAutospacing="0" w:line="540" w:lineRule="exact"/>
        <w:ind w:firstLineChars="200" w:firstLine="640"/>
        <w:jc w:val="both"/>
        <w:outlineLvl w:val="0"/>
        <w:rPr>
          <w:rFonts w:ascii="仿宋" w:eastAsia="仿宋" w:hAnsi="仿宋" w:hint="eastAsia"/>
          <w:sz w:val="32"/>
          <w:szCs w:val="32"/>
        </w:rPr>
      </w:pPr>
      <w:r>
        <w:rPr>
          <w:rFonts w:ascii="仿宋" w:eastAsia="仿宋" w:hAnsi="仿宋" w:cs="楷体" w:hint="eastAsia"/>
          <w:sz w:val="32"/>
          <w:szCs w:val="32"/>
        </w:rPr>
        <w:t>3</w:t>
      </w:r>
      <w:r>
        <w:rPr>
          <w:rFonts w:ascii="仿宋" w:eastAsia="仿宋" w:hAnsi="仿宋" w:cs="楷体"/>
          <w:sz w:val="32"/>
          <w:szCs w:val="32"/>
        </w:rPr>
        <w:t>.</w:t>
      </w:r>
      <w:r>
        <w:rPr>
          <w:rFonts w:ascii="仿宋" w:eastAsia="仿宋" w:hAnsi="仿宋" w:hint="eastAsia"/>
          <w:sz w:val="32"/>
          <w:szCs w:val="32"/>
        </w:rPr>
        <w:t>膳食家委会成员，由各年级家长代表从校级家委会中推荐产生。</w:t>
      </w:r>
    </w:p>
    <w:p w:rsidR="003C5CDD" w:rsidRDefault="003C5CDD" w:rsidP="003C5CDD">
      <w:pPr>
        <w:pStyle w:val="2"/>
        <w:widowControl/>
        <w:kinsoku w:val="0"/>
        <w:autoSpaceDE w:val="0"/>
        <w:autoSpaceDN w:val="0"/>
        <w:adjustRightInd w:val="0"/>
        <w:snapToGrid w:val="0"/>
        <w:spacing w:after="0" w:line="540" w:lineRule="exact"/>
        <w:ind w:firstLineChars="200" w:firstLine="640"/>
        <w:jc w:val="left"/>
        <w:textAlignment w:val="baseline"/>
        <w:rPr>
          <w:rFonts w:ascii="黑体" w:eastAsia="黑体" w:hAnsi="黑体" w:cs="黑体" w:hint="eastAsia"/>
          <w:sz w:val="32"/>
          <w:szCs w:val="20"/>
        </w:rPr>
      </w:pPr>
      <w:r>
        <w:rPr>
          <w:rFonts w:ascii="黑体" w:eastAsia="黑体" w:hAnsi="黑体" w:cs="黑体" w:hint="eastAsia"/>
          <w:sz w:val="32"/>
          <w:szCs w:val="20"/>
        </w:rPr>
        <w:t>五、主要任务</w:t>
      </w:r>
    </w:p>
    <w:p w:rsidR="003C5CDD" w:rsidRDefault="003C5CDD" w:rsidP="003C5CDD">
      <w:pPr>
        <w:pStyle w:val="a6"/>
        <w:snapToGrid w:val="0"/>
        <w:spacing w:before="0" w:beforeAutospacing="0" w:after="0" w:afterAutospacing="0" w:line="540" w:lineRule="exact"/>
        <w:ind w:firstLineChars="200" w:firstLine="640"/>
        <w:jc w:val="both"/>
        <w:outlineLvl w:val="0"/>
        <w:rPr>
          <w:rFonts w:ascii="仿宋" w:eastAsia="仿宋" w:hAnsi="仿宋" w:hint="eastAsia"/>
          <w:sz w:val="32"/>
          <w:szCs w:val="32"/>
        </w:rPr>
      </w:pPr>
      <w:r>
        <w:rPr>
          <w:rFonts w:ascii="仿宋" w:eastAsia="仿宋" w:hAnsi="仿宋" w:hint="eastAsia"/>
          <w:sz w:val="32"/>
          <w:szCs w:val="32"/>
        </w:rPr>
        <w:t>依据工作职责，以“五个一”为抓手推进工作：</w:t>
      </w:r>
    </w:p>
    <w:p w:rsidR="003C5CDD" w:rsidRDefault="003C5CDD" w:rsidP="003C5CDD">
      <w:pPr>
        <w:pStyle w:val="a6"/>
        <w:snapToGrid w:val="0"/>
        <w:spacing w:before="0" w:beforeAutospacing="0" w:after="0" w:afterAutospacing="0" w:line="540" w:lineRule="exact"/>
        <w:ind w:firstLineChars="200" w:firstLine="643"/>
        <w:jc w:val="both"/>
        <w:outlineLvl w:val="0"/>
        <w:rPr>
          <w:rFonts w:ascii="仿宋" w:eastAsia="仿宋" w:hAnsi="仿宋" w:hint="eastAsia"/>
          <w:sz w:val="32"/>
          <w:szCs w:val="32"/>
        </w:rPr>
      </w:pPr>
      <w:r>
        <w:rPr>
          <w:rFonts w:ascii="仿宋" w:eastAsia="仿宋" w:hAnsi="仿宋" w:cs="楷体" w:hint="eastAsia"/>
          <w:b/>
          <w:sz w:val="32"/>
          <w:szCs w:val="32"/>
        </w:rPr>
        <w:t>1</w:t>
      </w:r>
      <w:r>
        <w:rPr>
          <w:rFonts w:ascii="仿宋" w:eastAsia="仿宋" w:hAnsi="仿宋" w:cs="楷体"/>
          <w:b/>
          <w:sz w:val="32"/>
          <w:szCs w:val="32"/>
        </w:rPr>
        <w:t>.</w:t>
      </w:r>
      <w:r>
        <w:rPr>
          <w:rFonts w:ascii="楷体" w:eastAsia="楷体" w:hAnsi="楷体" w:cs="楷体" w:hint="eastAsia"/>
          <w:b/>
          <w:sz w:val="32"/>
          <w:szCs w:val="32"/>
        </w:rPr>
        <w:t>一个方案。</w:t>
      </w:r>
      <w:r>
        <w:rPr>
          <w:rFonts w:ascii="仿宋" w:eastAsia="仿宋" w:hAnsi="仿宋" w:hint="eastAsia"/>
          <w:sz w:val="32"/>
          <w:szCs w:val="32"/>
        </w:rPr>
        <w:t>区级统筹设计专项工作方案。</w:t>
      </w:r>
    </w:p>
    <w:p w:rsidR="003C5CDD" w:rsidRDefault="003C5CDD" w:rsidP="003C5CDD">
      <w:pPr>
        <w:pStyle w:val="a6"/>
        <w:snapToGrid w:val="0"/>
        <w:spacing w:before="0" w:beforeAutospacing="0" w:after="0" w:afterAutospacing="0" w:line="540" w:lineRule="exact"/>
        <w:ind w:firstLineChars="200" w:firstLine="643"/>
        <w:jc w:val="both"/>
        <w:outlineLvl w:val="0"/>
        <w:rPr>
          <w:rFonts w:ascii="仿宋" w:eastAsia="仿宋" w:hAnsi="仿宋" w:hint="eastAsia"/>
          <w:sz w:val="32"/>
          <w:szCs w:val="32"/>
        </w:rPr>
      </w:pPr>
      <w:r>
        <w:rPr>
          <w:rFonts w:ascii="仿宋" w:eastAsia="仿宋" w:hAnsi="仿宋" w:cs="楷体" w:hint="eastAsia"/>
          <w:b/>
          <w:sz w:val="32"/>
          <w:szCs w:val="32"/>
        </w:rPr>
        <w:t>2</w:t>
      </w:r>
      <w:r>
        <w:rPr>
          <w:rFonts w:ascii="仿宋" w:eastAsia="仿宋" w:hAnsi="仿宋" w:cs="楷体"/>
          <w:b/>
          <w:sz w:val="32"/>
          <w:szCs w:val="32"/>
        </w:rPr>
        <w:t>.</w:t>
      </w:r>
      <w:r>
        <w:rPr>
          <w:rFonts w:ascii="楷体" w:eastAsia="楷体" w:hAnsi="楷体" w:cs="楷体" w:hint="eastAsia"/>
          <w:b/>
          <w:sz w:val="32"/>
          <w:szCs w:val="32"/>
        </w:rPr>
        <w:t>一套模板。</w:t>
      </w:r>
      <w:r>
        <w:rPr>
          <w:rFonts w:ascii="仿宋" w:eastAsia="仿宋" w:hAnsi="仿宋" w:hint="eastAsia"/>
          <w:sz w:val="32"/>
          <w:szCs w:val="32"/>
        </w:rPr>
        <w:t>区级层面提供基础模板，学校参照执行快速启动。</w:t>
      </w:r>
    </w:p>
    <w:p w:rsidR="003C5CDD" w:rsidRDefault="003C5CDD" w:rsidP="003C5CDD">
      <w:pPr>
        <w:pStyle w:val="a6"/>
        <w:snapToGrid w:val="0"/>
        <w:spacing w:before="0" w:beforeAutospacing="0" w:after="0" w:afterAutospacing="0" w:line="540" w:lineRule="exact"/>
        <w:ind w:firstLineChars="200" w:firstLine="643"/>
        <w:jc w:val="both"/>
        <w:outlineLvl w:val="0"/>
        <w:rPr>
          <w:rFonts w:ascii="仿宋" w:eastAsia="仿宋" w:hAnsi="仿宋"/>
          <w:sz w:val="32"/>
          <w:szCs w:val="32"/>
        </w:rPr>
      </w:pPr>
      <w:r>
        <w:rPr>
          <w:rFonts w:ascii="仿宋" w:eastAsia="仿宋" w:hAnsi="仿宋" w:cs="楷体" w:hint="eastAsia"/>
          <w:b/>
          <w:sz w:val="32"/>
          <w:szCs w:val="32"/>
        </w:rPr>
        <w:t>3</w:t>
      </w:r>
      <w:r>
        <w:rPr>
          <w:rFonts w:ascii="仿宋" w:eastAsia="仿宋" w:hAnsi="仿宋" w:cs="楷体"/>
          <w:b/>
          <w:sz w:val="32"/>
          <w:szCs w:val="32"/>
        </w:rPr>
        <w:t>.</w:t>
      </w:r>
      <w:r>
        <w:rPr>
          <w:rFonts w:ascii="楷体" w:eastAsia="楷体" w:hAnsi="楷体" w:cs="楷体" w:hint="eastAsia"/>
          <w:b/>
          <w:sz w:val="32"/>
          <w:szCs w:val="32"/>
        </w:rPr>
        <w:t>一套制度。</w:t>
      </w:r>
      <w:r>
        <w:rPr>
          <w:rFonts w:ascii="仿宋" w:eastAsia="仿宋" w:hAnsi="仿宋" w:hint="eastAsia"/>
          <w:sz w:val="32"/>
          <w:szCs w:val="32"/>
        </w:rPr>
        <w:t>各学校在基础模板的基础上，制定本校工作制度。</w:t>
      </w:r>
    </w:p>
    <w:p w:rsidR="003C5CDD" w:rsidRDefault="003C5CDD" w:rsidP="003C5CDD">
      <w:pPr>
        <w:pStyle w:val="a6"/>
        <w:snapToGrid w:val="0"/>
        <w:spacing w:before="0" w:beforeAutospacing="0" w:after="0" w:afterAutospacing="0" w:line="540" w:lineRule="exact"/>
        <w:ind w:firstLineChars="200" w:firstLine="643"/>
        <w:jc w:val="both"/>
        <w:outlineLvl w:val="0"/>
        <w:rPr>
          <w:rFonts w:ascii="仿宋" w:eastAsia="仿宋" w:hAnsi="仿宋" w:hint="eastAsia"/>
          <w:sz w:val="32"/>
          <w:szCs w:val="32"/>
        </w:rPr>
      </w:pPr>
      <w:r>
        <w:rPr>
          <w:rFonts w:ascii="仿宋" w:eastAsia="仿宋" w:hAnsi="仿宋" w:cs="楷体" w:hint="eastAsia"/>
          <w:b/>
          <w:sz w:val="32"/>
          <w:szCs w:val="32"/>
        </w:rPr>
        <w:t>4</w:t>
      </w:r>
      <w:r>
        <w:rPr>
          <w:rFonts w:ascii="仿宋" w:eastAsia="仿宋" w:hAnsi="仿宋" w:cs="楷体"/>
          <w:b/>
          <w:sz w:val="32"/>
          <w:szCs w:val="32"/>
        </w:rPr>
        <w:t>.</w:t>
      </w:r>
      <w:r>
        <w:rPr>
          <w:rFonts w:ascii="楷体" w:eastAsia="楷体" w:hAnsi="楷体" w:cs="楷体" w:hint="eastAsia"/>
          <w:b/>
          <w:sz w:val="32"/>
          <w:szCs w:val="32"/>
        </w:rPr>
        <w:t>一次公示。</w:t>
      </w:r>
      <w:r>
        <w:rPr>
          <w:rFonts w:ascii="仿宋" w:eastAsia="仿宋" w:hAnsi="仿宋" w:hint="eastAsia"/>
          <w:sz w:val="32"/>
          <w:szCs w:val="32"/>
        </w:rPr>
        <w:t>12月31日前，各学校通过学校微信公众号、校园网等途径积极宣传，公示学校膳食家委会名单、制度。</w:t>
      </w:r>
    </w:p>
    <w:p w:rsidR="003C5CDD" w:rsidRDefault="003C5CDD" w:rsidP="003C5CDD">
      <w:pPr>
        <w:pStyle w:val="a6"/>
        <w:snapToGrid w:val="0"/>
        <w:spacing w:before="0" w:beforeAutospacing="0" w:after="0" w:afterAutospacing="0" w:line="540" w:lineRule="exact"/>
        <w:ind w:firstLineChars="200" w:firstLine="643"/>
        <w:jc w:val="both"/>
        <w:outlineLvl w:val="0"/>
        <w:rPr>
          <w:rFonts w:ascii="仿宋" w:eastAsia="仿宋" w:hAnsi="仿宋"/>
          <w:sz w:val="32"/>
          <w:szCs w:val="32"/>
        </w:rPr>
      </w:pPr>
      <w:r>
        <w:rPr>
          <w:rFonts w:ascii="仿宋" w:eastAsia="仿宋" w:hAnsi="仿宋" w:cs="楷体" w:hint="eastAsia"/>
          <w:b/>
          <w:sz w:val="32"/>
          <w:szCs w:val="32"/>
        </w:rPr>
        <w:t>5</w:t>
      </w:r>
      <w:r>
        <w:rPr>
          <w:rFonts w:ascii="仿宋" w:eastAsia="仿宋" w:hAnsi="仿宋" w:cs="楷体"/>
          <w:b/>
          <w:sz w:val="32"/>
          <w:szCs w:val="32"/>
        </w:rPr>
        <w:t>.</w:t>
      </w:r>
      <w:r>
        <w:rPr>
          <w:rFonts w:ascii="楷体" w:eastAsia="楷体" w:hAnsi="楷体" w:cs="楷体" w:hint="eastAsia"/>
          <w:b/>
          <w:sz w:val="32"/>
          <w:szCs w:val="32"/>
        </w:rPr>
        <w:t>一次督查。</w:t>
      </w:r>
      <w:r>
        <w:rPr>
          <w:rFonts w:ascii="仿宋" w:eastAsia="仿宋" w:hAnsi="仿宋" w:hint="eastAsia"/>
          <w:sz w:val="32"/>
          <w:szCs w:val="32"/>
        </w:rPr>
        <w:t>12月31日前，区级层面对各学校落实成立校园膳食家委会情况进行全覆盖专项督查。此后，该工作常态化运行，纳入校园食品安全定期督查清单。</w:t>
      </w:r>
    </w:p>
    <w:p w:rsidR="003C5CDD" w:rsidRDefault="003C5CDD" w:rsidP="003C5CDD">
      <w:pPr>
        <w:snapToGrid w:val="0"/>
        <w:spacing w:line="540" w:lineRule="exact"/>
        <w:ind w:firstLineChars="200" w:firstLine="640"/>
        <w:jc w:val="left"/>
        <w:rPr>
          <w:rFonts w:ascii="黑体" w:eastAsia="黑体" w:hAnsi="黑体"/>
          <w:sz w:val="32"/>
          <w:szCs w:val="32"/>
        </w:rPr>
      </w:pPr>
      <w:r>
        <w:rPr>
          <w:rFonts w:ascii="黑体" w:eastAsia="黑体" w:hAnsi="黑体" w:hint="eastAsia"/>
          <w:sz w:val="32"/>
          <w:szCs w:val="32"/>
        </w:rPr>
        <w:t>六、组织运行</w:t>
      </w:r>
    </w:p>
    <w:p w:rsidR="003C5CDD" w:rsidRDefault="003C5CDD" w:rsidP="003C5CDD">
      <w:pPr>
        <w:pStyle w:val="a6"/>
        <w:snapToGrid w:val="0"/>
        <w:spacing w:before="0" w:beforeAutospacing="0" w:after="0" w:afterAutospacing="0" w:line="540" w:lineRule="exact"/>
        <w:ind w:firstLineChars="200" w:firstLine="640"/>
        <w:jc w:val="both"/>
        <w:outlineLvl w:val="0"/>
        <w:rPr>
          <w:rFonts w:ascii="仿宋" w:eastAsia="仿宋" w:hAnsi="仿宋" w:hint="eastAsia"/>
          <w:sz w:val="32"/>
          <w:szCs w:val="32"/>
        </w:rPr>
      </w:pPr>
      <w:r>
        <w:rPr>
          <w:rFonts w:ascii="仿宋" w:eastAsia="仿宋" w:hAnsi="仿宋" w:cs="楷体" w:hint="eastAsia"/>
          <w:sz w:val="32"/>
          <w:szCs w:val="32"/>
        </w:rPr>
        <w:t>1</w:t>
      </w:r>
      <w:r>
        <w:rPr>
          <w:rFonts w:ascii="仿宋" w:eastAsia="仿宋" w:hAnsi="仿宋" w:cs="楷体"/>
          <w:sz w:val="32"/>
          <w:szCs w:val="32"/>
        </w:rPr>
        <w:t>.</w:t>
      </w:r>
      <w:r>
        <w:rPr>
          <w:rFonts w:ascii="仿宋" w:eastAsia="仿宋" w:hAnsi="仿宋" w:hint="eastAsia"/>
          <w:sz w:val="32"/>
          <w:szCs w:val="32"/>
        </w:rPr>
        <w:t>膳食家委会设主任1名，副主任</w:t>
      </w:r>
      <w:r>
        <w:rPr>
          <w:rFonts w:ascii="仿宋" w:eastAsia="仿宋" w:hAnsi="仿宋"/>
          <w:sz w:val="32"/>
          <w:szCs w:val="32"/>
        </w:rPr>
        <w:t>1</w:t>
      </w:r>
      <w:r>
        <w:rPr>
          <w:rFonts w:ascii="仿宋" w:eastAsia="仿宋" w:hAnsi="仿宋" w:hint="eastAsia"/>
          <w:sz w:val="32"/>
          <w:szCs w:val="32"/>
        </w:rPr>
        <w:t>名，负责学生膳食监督的日常管理工作和对外协调。</w:t>
      </w:r>
    </w:p>
    <w:p w:rsidR="003C5CDD" w:rsidRDefault="003C5CDD" w:rsidP="003C5CDD">
      <w:pPr>
        <w:pStyle w:val="a6"/>
        <w:snapToGrid w:val="0"/>
        <w:spacing w:before="0" w:beforeAutospacing="0" w:after="0" w:afterAutospacing="0" w:line="540" w:lineRule="exact"/>
        <w:ind w:firstLineChars="200" w:firstLine="640"/>
        <w:jc w:val="both"/>
        <w:outlineLvl w:val="0"/>
        <w:rPr>
          <w:rFonts w:ascii="仿宋" w:eastAsia="仿宋" w:hAnsi="仿宋" w:hint="eastAsia"/>
          <w:sz w:val="32"/>
          <w:szCs w:val="32"/>
        </w:rPr>
      </w:pPr>
      <w:r>
        <w:rPr>
          <w:rFonts w:ascii="仿宋" w:eastAsia="仿宋" w:hAnsi="仿宋" w:cs="楷体" w:hint="eastAsia"/>
          <w:sz w:val="32"/>
          <w:szCs w:val="32"/>
        </w:rPr>
        <w:t>2</w:t>
      </w:r>
      <w:r>
        <w:rPr>
          <w:rFonts w:ascii="仿宋" w:eastAsia="仿宋" w:hAnsi="仿宋" w:cs="楷体"/>
          <w:sz w:val="32"/>
          <w:szCs w:val="32"/>
        </w:rPr>
        <w:t>.</w:t>
      </w:r>
      <w:r>
        <w:rPr>
          <w:rFonts w:ascii="仿宋" w:eastAsia="仿宋" w:hAnsi="仿宋" w:hint="eastAsia"/>
          <w:sz w:val="32"/>
          <w:szCs w:val="32"/>
        </w:rPr>
        <w:t>膳食家委会成员</w:t>
      </w:r>
      <w:r>
        <w:rPr>
          <w:rFonts w:ascii="仿宋" w:eastAsia="仿宋" w:hAnsi="仿宋"/>
          <w:sz w:val="32"/>
          <w:szCs w:val="32"/>
        </w:rPr>
        <w:t>一般为5</w:t>
      </w:r>
      <w:r>
        <w:rPr>
          <w:rFonts w:ascii="仿宋" w:eastAsia="仿宋" w:hAnsi="仿宋" w:hint="eastAsia"/>
          <w:sz w:val="32"/>
          <w:szCs w:val="32"/>
        </w:rPr>
        <w:t>-</w:t>
      </w:r>
      <w:r>
        <w:rPr>
          <w:rFonts w:ascii="仿宋" w:eastAsia="仿宋" w:hAnsi="仿宋"/>
          <w:sz w:val="32"/>
          <w:szCs w:val="32"/>
        </w:rPr>
        <w:t>10</w:t>
      </w:r>
      <w:r>
        <w:rPr>
          <w:rFonts w:ascii="仿宋" w:eastAsia="仿宋" w:hAnsi="仿宋" w:hint="eastAsia"/>
          <w:sz w:val="32"/>
          <w:szCs w:val="32"/>
        </w:rPr>
        <w:t>名。成员招募应遵循公开、透明原则，从校级家委会中推荐产生，由关心学校食品安全、具备一定组织协调能力的家长担任。经学校审核并公示后确定，原则上每学年调整一次。</w:t>
      </w:r>
    </w:p>
    <w:p w:rsidR="003C5CDD" w:rsidRDefault="003C5CDD" w:rsidP="003C5CDD">
      <w:pPr>
        <w:pStyle w:val="a6"/>
        <w:snapToGrid w:val="0"/>
        <w:spacing w:before="0" w:beforeAutospacing="0" w:after="0" w:afterAutospacing="0" w:line="540" w:lineRule="exact"/>
        <w:ind w:firstLineChars="200" w:firstLine="640"/>
        <w:jc w:val="both"/>
        <w:outlineLvl w:val="0"/>
        <w:rPr>
          <w:rFonts w:ascii="仿宋" w:eastAsia="仿宋" w:hAnsi="仿宋" w:hint="eastAsia"/>
          <w:sz w:val="32"/>
          <w:szCs w:val="32"/>
        </w:rPr>
      </w:pPr>
      <w:r>
        <w:rPr>
          <w:rFonts w:ascii="仿宋" w:eastAsia="仿宋" w:hAnsi="仿宋" w:cs="楷体" w:hint="eastAsia"/>
          <w:sz w:val="32"/>
          <w:szCs w:val="32"/>
        </w:rPr>
        <w:lastRenderedPageBreak/>
        <w:t>3</w:t>
      </w:r>
      <w:r>
        <w:rPr>
          <w:rFonts w:ascii="仿宋" w:eastAsia="仿宋" w:hAnsi="仿宋" w:cs="楷体"/>
          <w:sz w:val="32"/>
          <w:szCs w:val="32"/>
        </w:rPr>
        <w:t>.</w:t>
      </w:r>
      <w:r>
        <w:rPr>
          <w:rFonts w:ascii="仿宋" w:eastAsia="仿宋" w:hAnsi="仿宋" w:hint="eastAsia"/>
          <w:sz w:val="32"/>
          <w:szCs w:val="32"/>
        </w:rPr>
        <w:t>膳食家委会应定期召开会议，至少每学期二次，讨论膳食监督工作中发现的问题，督促学校制定改进措施，并形成会议纪要。</w:t>
      </w:r>
    </w:p>
    <w:p w:rsidR="003C5CDD" w:rsidRDefault="003C5CDD" w:rsidP="003C5CDD">
      <w:pPr>
        <w:pStyle w:val="a6"/>
        <w:spacing w:before="0" w:beforeAutospacing="0" w:after="0" w:afterAutospacing="0" w:line="540" w:lineRule="exact"/>
        <w:ind w:firstLineChars="200" w:firstLine="640"/>
        <w:rPr>
          <w:rFonts w:ascii="黑体" w:eastAsia="黑体" w:hAnsi="黑体"/>
          <w:kern w:val="2"/>
          <w:sz w:val="32"/>
          <w:szCs w:val="32"/>
        </w:rPr>
      </w:pPr>
      <w:r>
        <w:rPr>
          <w:rFonts w:ascii="黑体" w:eastAsia="黑体" w:hAnsi="黑体" w:hint="eastAsia"/>
          <w:kern w:val="2"/>
          <w:sz w:val="32"/>
          <w:szCs w:val="32"/>
        </w:rPr>
        <w:t>七、工作职责</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仿宋" w:eastAsia="仿宋" w:hAnsi="仿宋" w:cs="宋体" w:hint="eastAsia"/>
          <w:kern w:val="0"/>
          <w:sz w:val="32"/>
          <w:szCs w:val="32"/>
          <w:lang w:bidi="ar"/>
        </w:rPr>
        <w:t>膳食家委会在日常工作中，按照“三个监督、两个开展、一个反馈”落实监督评估职责。</w:t>
      </w:r>
    </w:p>
    <w:p w:rsidR="003C5CDD" w:rsidRDefault="003C5CDD" w:rsidP="003C5CDD">
      <w:pPr>
        <w:snapToGrid w:val="0"/>
        <w:spacing w:line="54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（一）监督食堂招标采购</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仿宋" w:eastAsia="仿宋" w:hAnsi="仿宋" w:cs="宋体" w:hint="eastAsia"/>
          <w:kern w:val="0"/>
          <w:sz w:val="32"/>
          <w:szCs w:val="32"/>
          <w:lang w:bidi="ar"/>
        </w:rPr>
        <w:t>1.监督校园膳食供餐公司的招标过程，监督招标程序的公平、公正、公开。学校的供餐公司招投标过程均须有膳食家委会成员参与。</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仿宋" w:eastAsia="仿宋" w:hAnsi="仿宋" w:cs="宋体" w:hint="eastAsia"/>
          <w:kern w:val="0"/>
          <w:sz w:val="32"/>
          <w:szCs w:val="32"/>
          <w:lang w:bidi="ar"/>
        </w:rPr>
        <w:t>2.监督食品原料及辅料的采购渠道、质量、数量和价格，确保食品新鲜、安全、价格合理。</w:t>
      </w:r>
    </w:p>
    <w:p w:rsidR="003C5CDD" w:rsidRDefault="003C5CDD" w:rsidP="003C5CDD">
      <w:pPr>
        <w:snapToGrid w:val="0"/>
        <w:spacing w:line="54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（二）监督食品经费收支</w:t>
      </w:r>
    </w:p>
    <w:p w:rsidR="003C5CDD" w:rsidRDefault="003C5CDD" w:rsidP="003C5CDD">
      <w:pPr>
        <w:snapToGrid w:val="0"/>
        <w:spacing w:line="540" w:lineRule="exact"/>
        <w:ind w:firstLineChars="200" w:firstLine="640"/>
        <w:rPr>
          <w:rFonts w:ascii="仿宋_GB2312" w:eastAsia="仿宋_GB2312" w:hAnsi="宋体" w:cs="宋体" w:hint="eastAsia"/>
          <w:kern w:val="0"/>
          <w:sz w:val="32"/>
          <w:szCs w:val="32"/>
        </w:rPr>
      </w:pPr>
      <w:r>
        <w:rPr>
          <w:rFonts w:ascii="仿宋" w:eastAsia="仿宋" w:hAnsi="仿宋" w:cs="宋体" w:hint="eastAsia"/>
          <w:kern w:val="0"/>
          <w:sz w:val="32"/>
          <w:szCs w:val="32"/>
          <w:lang w:bidi="ar"/>
        </w:rPr>
        <w:t>监督校园膳食经费收支情况，确保资金使用的透明度和合理性。</w:t>
      </w:r>
    </w:p>
    <w:p w:rsidR="003C5CDD" w:rsidRDefault="003C5CDD" w:rsidP="003C5CDD">
      <w:pPr>
        <w:snapToGrid w:val="0"/>
        <w:spacing w:line="54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（三）监督食品安全</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仿宋" w:eastAsia="仿宋" w:hAnsi="仿宋" w:cs="宋体" w:hint="eastAsia"/>
          <w:kern w:val="0"/>
          <w:sz w:val="32"/>
          <w:szCs w:val="32"/>
          <w:lang w:bidi="ar"/>
        </w:rPr>
        <w:t>1.监督学校和供餐公司建立健全食品安全管理制度，确保食品从采购到售卖的每一个环节都符合安全标准。</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仿宋" w:eastAsia="仿宋" w:hAnsi="仿宋" w:cs="宋体" w:hint="eastAsia"/>
          <w:kern w:val="0"/>
          <w:sz w:val="32"/>
          <w:szCs w:val="32"/>
          <w:lang w:bidi="ar"/>
        </w:rPr>
        <w:t>2.监督学校和供餐公司加强对食堂员工的食品安全培训，增强其食品安全意识和操作技能。</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仿宋" w:eastAsia="仿宋" w:hAnsi="仿宋" w:cs="宋体" w:hint="eastAsia"/>
          <w:kern w:val="0"/>
          <w:sz w:val="32"/>
          <w:szCs w:val="32"/>
          <w:lang w:bidi="ar"/>
        </w:rPr>
        <w:t>3.每学期至少组织1次食品安全检查，发现问题立即整改。</w:t>
      </w:r>
    </w:p>
    <w:p w:rsidR="003C5CDD" w:rsidRDefault="003C5CDD" w:rsidP="003C5CDD">
      <w:pPr>
        <w:snapToGrid w:val="0"/>
        <w:spacing w:line="54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（四）开展家长陪餐工作</w:t>
      </w:r>
    </w:p>
    <w:p w:rsidR="003C5CDD" w:rsidRDefault="003C5CDD" w:rsidP="003C5CDD">
      <w:pPr>
        <w:snapToGrid w:val="0"/>
        <w:spacing w:line="540" w:lineRule="exact"/>
        <w:ind w:firstLineChars="200" w:firstLine="640"/>
        <w:rPr>
          <w:rFonts w:ascii="仿宋_GB2312" w:eastAsia="仿宋_GB2312" w:hAnsi="宋体" w:cs="宋体" w:hint="eastAsia"/>
          <w:kern w:val="0"/>
          <w:sz w:val="32"/>
          <w:szCs w:val="32"/>
        </w:rPr>
      </w:pPr>
      <w:r>
        <w:rPr>
          <w:rFonts w:ascii="仿宋" w:eastAsia="仿宋" w:hAnsi="仿宋" w:cs="宋体" w:hint="eastAsia"/>
          <w:kern w:val="0"/>
          <w:sz w:val="32"/>
          <w:szCs w:val="32"/>
          <w:lang w:bidi="ar"/>
        </w:rPr>
        <w:t>体验学生餐食，直接了解学生午餐质量、口感、品质。每月至少组织1次家长陪餐。</w:t>
      </w:r>
    </w:p>
    <w:p w:rsidR="003C5CDD" w:rsidRDefault="003C5CDD" w:rsidP="003C5CDD">
      <w:pPr>
        <w:snapToGrid w:val="0"/>
        <w:spacing w:line="540" w:lineRule="exact"/>
        <w:ind w:firstLineChars="200" w:firstLine="640"/>
        <w:jc w:val="left"/>
        <w:rPr>
          <w:rFonts w:ascii="楷体" w:eastAsia="楷体" w:hAnsi="楷体" w:cs="楷体" w:hint="eastAsia"/>
          <w:color w:val="000000"/>
          <w:kern w:val="0"/>
          <w:sz w:val="32"/>
          <w:szCs w:val="32"/>
        </w:rPr>
      </w:pPr>
      <w:r>
        <w:rPr>
          <w:rFonts w:ascii="楷体" w:eastAsia="楷体" w:hAnsi="楷体" w:cs="楷体" w:hint="eastAsia"/>
          <w:color w:val="000000"/>
          <w:kern w:val="0"/>
          <w:sz w:val="32"/>
          <w:szCs w:val="32"/>
        </w:rPr>
        <w:t>（五）参与菜谱制定工作</w:t>
      </w:r>
    </w:p>
    <w:p w:rsidR="003C5CDD" w:rsidRDefault="003C5CDD" w:rsidP="003C5CDD">
      <w:pPr>
        <w:snapToGrid w:val="0"/>
        <w:spacing w:line="540" w:lineRule="exact"/>
        <w:ind w:firstLineChars="200" w:firstLine="640"/>
        <w:rPr>
          <w:rFonts w:ascii="仿宋_GB2312" w:eastAsia="仿宋_GB2312" w:hAnsi="宋体" w:cs="宋体"/>
          <w:kern w:val="0"/>
          <w:sz w:val="32"/>
          <w:szCs w:val="32"/>
        </w:rPr>
      </w:pPr>
      <w:r>
        <w:rPr>
          <w:rFonts w:ascii="仿宋" w:eastAsia="仿宋" w:hAnsi="仿宋" w:cs="宋体" w:hint="eastAsia"/>
          <w:kern w:val="0"/>
          <w:sz w:val="32"/>
          <w:szCs w:val="32"/>
          <w:lang w:bidi="ar"/>
        </w:rPr>
        <w:lastRenderedPageBreak/>
        <w:t>参与制定食堂的菜谱和营养搭配方案，确保饭菜营养均衡，确保学校每周更新和公示AB餐菜谱。</w:t>
      </w:r>
    </w:p>
    <w:p w:rsidR="003C5CDD" w:rsidRDefault="003C5CDD" w:rsidP="003C5CDD">
      <w:pPr>
        <w:snapToGrid w:val="0"/>
        <w:spacing w:line="54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（六）进行质量评价和问题反馈</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仿宋" w:eastAsia="仿宋" w:hAnsi="仿宋" w:cs="宋体" w:hint="eastAsia"/>
          <w:kern w:val="0"/>
          <w:sz w:val="32"/>
          <w:szCs w:val="32"/>
          <w:lang w:bidi="ar"/>
        </w:rPr>
        <w:t>1.定期对食堂进行综合评估，包括招投标、食品安全、服务质量等方面。</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仿宋" w:eastAsia="仿宋" w:hAnsi="仿宋" w:cs="宋体" w:hint="eastAsia"/>
          <w:kern w:val="0"/>
          <w:sz w:val="32"/>
          <w:szCs w:val="32"/>
          <w:lang w:bidi="ar"/>
        </w:rPr>
        <w:t>2.督促供餐公司设立服务质量奖惩机制，激励食堂不断提升服务水平。</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仿宋" w:eastAsia="仿宋" w:hAnsi="仿宋" w:cs="宋体" w:hint="eastAsia"/>
          <w:kern w:val="0"/>
          <w:sz w:val="32"/>
          <w:szCs w:val="32"/>
          <w:lang w:bidi="ar"/>
        </w:rPr>
        <w:t>3.通过问卷调查、座谈会等方式广泛收集师生和家长对食堂的意见和建议。</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仿宋" w:eastAsia="仿宋" w:hAnsi="仿宋" w:cs="宋体" w:hint="eastAsia"/>
          <w:kern w:val="0"/>
          <w:sz w:val="32"/>
          <w:szCs w:val="32"/>
          <w:lang w:bidi="ar"/>
        </w:rPr>
        <w:t>4.对收集到的意见和建议进行汇总分析，督促学校制定改进措施并跟踪落实。</w:t>
      </w:r>
    </w:p>
    <w:p w:rsidR="003C5CDD" w:rsidRDefault="003C5CDD" w:rsidP="003C5CDD">
      <w:pPr>
        <w:snapToGrid w:val="0"/>
        <w:spacing w:line="540" w:lineRule="exact"/>
        <w:ind w:firstLineChars="200" w:firstLine="640"/>
        <w:jc w:val="left"/>
        <w:rPr>
          <w:rFonts w:ascii="黑体" w:eastAsia="黑体" w:hAnsi="黑体" w:hint="eastAsia"/>
          <w:sz w:val="32"/>
          <w:szCs w:val="32"/>
        </w:rPr>
      </w:pPr>
      <w:r>
        <w:rPr>
          <w:rFonts w:ascii="黑体" w:eastAsia="黑体" w:hAnsi="黑体" w:hint="eastAsia"/>
          <w:sz w:val="32"/>
          <w:szCs w:val="32"/>
        </w:rPr>
        <w:t>八、工作要求</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楷体" w:eastAsia="楷体" w:hAnsi="楷体" w:cs="楷体" w:hint="eastAsia"/>
          <w:kern w:val="0"/>
          <w:sz w:val="32"/>
          <w:szCs w:val="32"/>
        </w:rPr>
        <w:t>（一）压实工作责任。</w:t>
      </w:r>
      <w:r>
        <w:rPr>
          <w:rFonts w:ascii="仿宋" w:eastAsia="仿宋" w:hAnsi="仿宋" w:cs="宋体" w:hint="eastAsia"/>
          <w:kern w:val="0"/>
          <w:sz w:val="32"/>
          <w:szCs w:val="32"/>
          <w:lang w:bidi="ar"/>
        </w:rPr>
        <w:t>各学校压紧压实主体责任，按照国家和本市有关规定及《中小学校园食品安全和膳食经费管理工作指引》，落实落细膳食家委会产生和运行流程。对推进工作中敷衍了事、搞形式、走过场，或发生校园食品安全事件的，坚决严肃问责。</w:t>
      </w:r>
    </w:p>
    <w:p w:rsidR="003C5CDD" w:rsidRDefault="003C5CDD" w:rsidP="003C5CDD">
      <w:pPr>
        <w:snapToGrid w:val="0"/>
        <w:spacing w:line="540" w:lineRule="exact"/>
        <w:ind w:firstLineChars="200" w:firstLine="640"/>
        <w:rPr>
          <w:rFonts w:ascii="仿宋" w:eastAsia="仿宋" w:hAnsi="仿宋" w:cs="宋体" w:hint="eastAsia"/>
          <w:kern w:val="0"/>
          <w:sz w:val="32"/>
          <w:szCs w:val="32"/>
          <w:lang w:bidi="ar"/>
        </w:rPr>
      </w:pPr>
      <w:r>
        <w:rPr>
          <w:rFonts w:ascii="楷体" w:eastAsia="楷体" w:hAnsi="楷体" w:cs="楷体" w:hint="eastAsia"/>
          <w:kern w:val="0"/>
          <w:sz w:val="32"/>
          <w:szCs w:val="32"/>
        </w:rPr>
        <w:t>（二）做好反馈公示。</w:t>
      </w:r>
      <w:r>
        <w:rPr>
          <w:rFonts w:ascii="仿宋" w:eastAsia="仿宋" w:hAnsi="仿宋" w:cs="宋体" w:hint="eastAsia"/>
          <w:kern w:val="0"/>
          <w:sz w:val="32"/>
          <w:szCs w:val="32"/>
          <w:lang w:bidi="ar"/>
        </w:rPr>
        <w:t>学校应在收到膳食家委会反馈后，及时制定整改措施，明确整改时限，并向膳食家委会报告整改进展。每周更新、公示AB制学生菜谱。将学生餐建议反馈渠道等通过校园网、家长群、微信公众号等各类媒体渠道向家长公布。</w:t>
      </w:r>
    </w:p>
    <w:p w:rsidR="003C5CDD" w:rsidRDefault="003C5CDD" w:rsidP="003C5CDD">
      <w:pPr>
        <w:pStyle w:val="a6"/>
        <w:snapToGrid w:val="0"/>
        <w:spacing w:before="0" w:beforeAutospacing="0" w:after="0" w:afterAutospacing="0" w:line="540" w:lineRule="exact"/>
        <w:ind w:firstLineChars="200" w:firstLine="640"/>
        <w:jc w:val="both"/>
        <w:outlineLvl w:val="0"/>
        <w:rPr>
          <w:rFonts w:ascii="仿宋" w:eastAsia="仿宋" w:hAnsi="仿宋" w:hint="eastAsia"/>
          <w:sz w:val="32"/>
          <w:szCs w:val="32"/>
          <w:lang w:bidi="ar"/>
        </w:rPr>
      </w:pPr>
      <w:r>
        <w:rPr>
          <w:rFonts w:ascii="楷体" w:eastAsia="楷体" w:hAnsi="楷体" w:cs="楷体" w:hint="eastAsia"/>
          <w:sz w:val="32"/>
          <w:szCs w:val="32"/>
        </w:rPr>
        <w:t>（三）注重工作实效。</w:t>
      </w:r>
      <w:r>
        <w:rPr>
          <w:rFonts w:ascii="仿宋" w:eastAsia="仿宋" w:hAnsi="仿宋" w:hint="eastAsia"/>
          <w:sz w:val="32"/>
          <w:szCs w:val="32"/>
          <w:lang w:bidi="ar"/>
        </w:rPr>
        <w:t>膳食家委会是学生餐工作的有机补充，膳食家委会成员要切实强化身份意识，主动融入学校管理，做好学校的食品监督工作。学校要积极创造条件，主动“开门迎</w:t>
      </w:r>
      <w:r>
        <w:rPr>
          <w:rFonts w:ascii="仿宋" w:eastAsia="仿宋" w:hAnsi="仿宋" w:hint="eastAsia"/>
          <w:sz w:val="32"/>
          <w:szCs w:val="32"/>
          <w:lang w:bidi="ar"/>
        </w:rPr>
        <w:lastRenderedPageBreak/>
        <w:t>客”，保障膳食家委会成员深入校园，构建起家校沟通的桥梁，不断提升学生餐满意度，服务儿童青少年健康成长。</w:t>
      </w:r>
    </w:p>
    <w:p w:rsidR="003C5CDD" w:rsidRDefault="003C5CDD" w:rsidP="003C5CDD">
      <w:pPr>
        <w:pStyle w:val="a6"/>
        <w:snapToGrid w:val="0"/>
        <w:spacing w:before="0" w:beforeAutospacing="0" w:after="0" w:afterAutospacing="0" w:line="540" w:lineRule="exact"/>
        <w:ind w:firstLineChars="200" w:firstLine="640"/>
        <w:jc w:val="both"/>
        <w:outlineLvl w:val="0"/>
        <w:rPr>
          <w:rFonts w:ascii="仿宋_GB2312" w:eastAsia="仿宋_GB2312" w:hAnsi="仿宋" w:hint="eastAsia"/>
          <w:sz w:val="32"/>
          <w:szCs w:val="32"/>
        </w:rPr>
      </w:pPr>
    </w:p>
    <w:p w:rsidR="003C5CDD" w:rsidRDefault="003C5CDD" w:rsidP="003C5CDD">
      <w:pPr>
        <w:pStyle w:val="2"/>
        <w:snapToGrid w:val="0"/>
        <w:spacing w:after="0" w:line="540" w:lineRule="exact"/>
        <w:ind w:firstLineChars="200" w:firstLine="640"/>
        <w:rPr>
          <w:rFonts w:ascii="仿宋_GB2312" w:eastAsia="仿宋_GB2312" w:hAnsi="仿宋" w:hint="eastAsia"/>
          <w:sz w:val="32"/>
          <w:szCs w:val="32"/>
        </w:rPr>
      </w:pPr>
      <w:r>
        <w:rPr>
          <w:rFonts w:ascii="仿宋" w:eastAsia="仿宋" w:hAnsi="仿宋" w:cs="仿宋" w:hint="eastAsia"/>
          <w:sz w:val="32"/>
          <w:szCs w:val="32"/>
        </w:rPr>
        <w:t>附件：XX学校校园膳食监督家长委员会制度（学校模板）</w:t>
      </w:r>
    </w:p>
    <w:p w:rsidR="003C5CDD" w:rsidRDefault="003C5CDD" w:rsidP="003C5CDD">
      <w:pPr>
        <w:pStyle w:val="a6"/>
        <w:snapToGrid w:val="0"/>
        <w:spacing w:before="0" w:beforeAutospacing="0" w:after="0" w:afterAutospacing="0" w:line="540" w:lineRule="exact"/>
        <w:ind w:right="320"/>
        <w:jc w:val="right"/>
        <w:outlineLvl w:val="0"/>
        <w:rPr>
          <w:rFonts w:ascii="仿宋_GB2312" w:eastAsia="仿宋_GB2312"/>
          <w:sz w:val="32"/>
          <w:szCs w:val="32"/>
        </w:rPr>
      </w:pPr>
    </w:p>
    <w:p w:rsidR="003C5CDD" w:rsidRDefault="003C5CDD" w:rsidP="003C5CDD">
      <w:pPr>
        <w:pStyle w:val="a6"/>
        <w:snapToGrid w:val="0"/>
        <w:spacing w:before="0" w:beforeAutospacing="0" w:after="0" w:afterAutospacing="0" w:line="540" w:lineRule="exact"/>
        <w:ind w:right="567"/>
        <w:jc w:val="right"/>
        <w:outlineLvl w:val="0"/>
        <w:rPr>
          <w:rFonts w:ascii="仿宋" w:eastAsia="仿宋" w:hAnsi="仿宋" w:cs="仿宋" w:hint="eastAsia"/>
          <w:sz w:val="32"/>
          <w:szCs w:val="32"/>
        </w:rPr>
      </w:pPr>
      <w:r>
        <w:rPr>
          <w:rFonts w:ascii="仿宋" w:eastAsia="仿宋" w:hAnsi="仿宋" w:cs="仿宋" w:hint="eastAsia"/>
          <w:sz w:val="32"/>
          <w:szCs w:val="32"/>
        </w:rPr>
        <w:t xml:space="preserve">   上海市闵行区教育局</w:t>
      </w:r>
    </w:p>
    <w:p w:rsidR="003C5CDD" w:rsidRDefault="003C5CDD" w:rsidP="003C5CDD">
      <w:pPr>
        <w:pStyle w:val="a6"/>
        <w:snapToGrid w:val="0"/>
        <w:spacing w:before="0" w:beforeAutospacing="0" w:after="0" w:afterAutospacing="0" w:line="540" w:lineRule="exact"/>
        <w:jc w:val="center"/>
        <w:outlineLvl w:val="0"/>
        <w:rPr>
          <w:rFonts w:ascii="仿宋" w:eastAsia="仿宋" w:hAnsi="仿宋" w:cs="仿宋" w:hint="eastAsia"/>
          <w:sz w:val="32"/>
          <w:szCs w:val="32"/>
        </w:rPr>
      </w:pPr>
      <w:r>
        <w:rPr>
          <w:rFonts w:ascii="仿宋" w:eastAsia="仿宋" w:hAnsi="仿宋" w:cs="仿宋" w:hint="eastAsia"/>
          <w:sz w:val="32"/>
          <w:szCs w:val="32"/>
        </w:rPr>
        <w:t xml:space="preserve">                              2024年12月30日</w:t>
      </w:r>
    </w:p>
    <w:p w:rsidR="003C5CDD" w:rsidRDefault="003C5CDD" w:rsidP="003C5CDD">
      <w:pPr>
        <w:pStyle w:val="a6"/>
        <w:spacing w:before="0" w:beforeAutospacing="0" w:after="0" w:afterAutospacing="0" w:line="600" w:lineRule="exact"/>
        <w:ind w:firstLineChars="200" w:firstLine="640"/>
        <w:outlineLvl w:val="0"/>
        <w:rPr>
          <w:rFonts w:ascii="仿宋_GB2312" w:eastAsia="仿宋_GB2312"/>
          <w:sz w:val="32"/>
          <w:szCs w:val="32"/>
        </w:rPr>
      </w:pPr>
    </w:p>
    <w:p w:rsidR="003C5CDD" w:rsidRDefault="003C5CDD" w:rsidP="003C5CDD">
      <w:pPr>
        <w:pStyle w:val="a6"/>
        <w:spacing w:before="0" w:beforeAutospacing="0" w:after="0" w:afterAutospacing="0" w:line="600" w:lineRule="exact"/>
        <w:ind w:firstLineChars="200" w:firstLine="640"/>
        <w:outlineLvl w:val="0"/>
        <w:rPr>
          <w:rFonts w:ascii="仿宋_GB2312" w:eastAsia="仿宋_GB2312"/>
          <w:sz w:val="32"/>
          <w:szCs w:val="32"/>
        </w:rPr>
      </w:pPr>
    </w:p>
    <w:p w:rsidR="003C5CDD" w:rsidRDefault="003C5CDD" w:rsidP="003C5CDD">
      <w:pPr>
        <w:pStyle w:val="a6"/>
        <w:spacing w:before="0" w:beforeAutospacing="0" w:after="0" w:afterAutospacing="0" w:line="600" w:lineRule="exact"/>
        <w:ind w:firstLineChars="200" w:firstLine="640"/>
        <w:outlineLvl w:val="0"/>
        <w:rPr>
          <w:rFonts w:ascii="仿宋_GB2312" w:eastAsia="仿宋_GB2312" w:hint="eastAsia"/>
          <w:sz w:val="32"/>
          <w:szCs w:val="32"/>
        </w:rPr>
      </w:pPr>
    </w:p>
    <w:p w:rsidR="003C5CDD" w:rsidRDefault="003C5CDD" w:rsidP="003C5CDD">
      <w:pPr>
        <w:pStyle w:val="a6"/>
        <w:spacing w:before="0" w:beforeAutospacing="0" w:after="0" w:afterAutospacing="0" w:line="600" w:lineRule="exact"/>
        <w:ind w:firstLineChars="200" w:firstLine="640"/>
        <w:outlineLvl w:val="0"/>
        <w:rPr>
          <w:rFonts w:ascii="仿宋_GB2312" w:eastAsia="仿宋_GB2312" w:hint="eastAsia"/>
          <w:sz w:val="32"/>
          <w:szCs w:val="32"/>
        </w:rPr>
      </w:pPr>
    </w:p>
    <w:p w:rsidR="003C5CDD" w:rsidRDefault="003C5CDD" w:rsidP="003C5CDD">
      <w:pPr>
        <w:pStyle w:val="a6"/>
        <w:spacing w:before="0" w:beforeAutospacing="0" w:after="0" w:afterAutospacing="0" w:line="600" w:lineRule="exact"/>
        <w:ind w:firstLineChars="200" w:firstLine="640"/>
        <w:outlineLvl w:val="0"/>
        <w:rPr>
          <w:rFonts w:ascii="仿宋_GB2312" w:eastAsia="仿宋_GB2312" w:hint="eastAsia"/>
          <w:sz w:val="32"/>
          <w:szCs w:val="32"/>
        </w:rPr>
      </w:pPr>
    </w:p>
    <w:p w:rsidR="003C5CDD" w:rsidRPr="003C5CDD" w:rsidRDefault="003C5CDD" w:rsidP="003C5CDD">
      <w:pPr>
        <w:adjustRightInd w:val="0"/>
        <w:snapToGrid w:val="0"/>
        <w:spacing w:line="560" w:lineRule="exact"/>
        <w:jc w:val="left"/>
        <w:rPr>
          <w:rFonts w:ascii="黑体" w:eastAsia="黑体" w:hAnsi="黑体" w:hint="eastAsia"/>
          <w:sz w:val="32"/>
          <w:szCs w:val="32"/>
        </w:rPr>
      </w:pPr>
      <w:r>
        <w:rPr>
          <w:rFonts w:ascii="方正小标宋简体" w:eastAsia="方正小标宋简体"/>
          <w:sz w:val="32"/>
          <w:szCs w:val="32"/>
        </w:rPr>
        <w:br w:type="page"/>
      </w:r>
      <w:r>
        <w:rPr>
          <w:rFonts w:ascii="黑体" w:eastAsia="黑体" w:hAnsi="黑体" w:hint="eastAsia"/>
          <w:sz w:val="32"/>
          <w:szCs w:val="32"/>
        </w:rPr>
        <w:lastRenderedPageBreak/>
        <w:t>附件</w:t>
      </w:r>
    </w:p>
    <w:p w:rsidR="003C5CDD" w:rsidRDefault="003C5CDD" w:rsidP="003C5CDD">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XX学校校园膳食监督家长委员会制度</w:t>
      </w:r>
    </w:p>
    <w:p w:rsidR="003C5CDD" w:rsidRDefault="003C5CDD" w:rsidP="003C5CDD">
      <w:pPr>
        <w:adjustRightInd w:val="0"/>
        <w:snapToGrid w:val="0"/>
        <w:spacing w:line="560" w:lineRule="exact"/>
        <w:jc w:val="center"/>
        <w:rPr>
          <w:rFonts w:ascii="楷体" w:eastAsia="楷体" w:hAnsi="楷体" w:cs="楷体" w:hint="eastAsia"/>
          <w:sz w:val="44"/>
          <w:szCs w:val="44"/>
        </w:rPr>
      </w:pPr>
      <w:r>
        <w:rPr>
          <w:rFonts w:ascii="楷体" w:eastAsia="楷体" w:hAnsi="楷体" w:cs="楷体" w:hint="eastAsia"/>
          <w:sz w:val="32"/>
          <w:szCs w:val="32"/>
        </w:rPr>
        <w:t>（学校模板）</w:t>
      </w:r>
    </w:p>
    <w:p w:rsidR="003C5CDD" w:rsidRDefault="003C5CDD" w:rsidP="003C5CDD">
      <w:pPr>
        <w:pStyle w:val="a6"/>
        <w:snapToGrid w:val="0"/>
        <w:spacing w:before="0" w:beforeAutospacing="0" w:after="0" w:afterAutospacing="0" w:line="560" w:lineRule="exact"/>
        <w:ind w:firstLineChars="200" w:firstLine="640"/>
        <w:jc w:val="both"/>
        <w:rPr>
          <w:rFonts w:ascii="仿宋" w:eastAsia="仿宋" w:hAnsi="仿宋" w:hint="eastAsia"/>
          <w:sz w:val="32"/>
          <w:szCs w:val="32"/>
        </w:rPr>
      </w:pPr>
      <w:r>
        <w:rPr>
          <w:rFonts w:ascii="仿宋" w:eastAsia="仿宋" w:hAnsi="仿宋" w:hint="eastAsia"/>
          <w:sz w:val="32"/>
          <w:szCs w:val="32"/>
        </w:rPr>
        <w:t>校园膳食监督家长委员会（以下简称“膳食家委会”）作为连接学校、食堂与学生及家长的重要桥梁，承担着监督食堂运营、提升餐饮服务质量、确保学生饮食安全与健康的重要职责。本制度旨在明确学校膳食委员会的目的与原则、组织架构、运作机制及监督评估体系，以促进学校食堂管理的规范化、科学化发展。</w:t>
      </w:r>
    </w:p>
    <w:p w:rsidR="003C5CDD" w:rsidRDefault="003C5CDD" w:rsidP="003C5CDD">
      <w:pPr>
        <w:pStyle w:val="a6"/>
        <w:snapToGrid w:val="0"/>
        <w:spacing w:before="0" w:beforeAutospacing="0" w:after="0" w:afterAutospacing="0" w:line="560" w:lineRule="exact"/>
        <w:ind w:firstLineChars="200" w:firstLine="640"/>
        <w:rPr>
          <w:rFonts w:ascii="黑体" w:eastAsia="黑体" w:hAnsi="黑体" w:hint="eastAsia"/>
          <w:kern w:val="2"/>
          <w:sz w:val="32"/>
          <w:szCs w:val="32"/>
        </w:rPr>
      </w:pPr>
      <w:r>
        <w:rPr>
          <w:rFonts w:ascii="黑体" w:eastAsia="黑体" w:hAnsi="黑体" w:hint="eastAsia"/>
          <w:kern w:val="2"/>
          <w:sz w:val="32"/>
          <w:szCs w:val="32"/>
        </w:rPr>
        <w:t>一、目的与原则</w:t>
      </w:r>
    </w:p>
    <w:p w:rsidR="003C5CDD" w:rsidRDefault="003C5CDD" w:rsidP="003C5CDD">
      <w:pPr>
        <w:pStyle w:val="a6"/>
        <w:snapToGrid w:val="0"/>
        <w:spacing w:before="0" w:beforeAutospacing="0" w:after="0" w:afterAutospacing="0" w:line="560" w:lineRule="exact"/>
        <w:ind w:firstLineChars="200" w:firstLine="640"/>
        <w:jc w:val="both"/>
        <w:rPr>
          <w:rFonts w:ascii="仿宋" w:eastAsia="仿宋" w:hAnsi="仿宋" w:hint="eastAsia"/>
          <w:sz w:val="32"/>
          <w:szCs w:val="32"/>
        </w:rPr>
      </w:pPr>
      <w:r>
        <w:rPr>
          <w:rFonts w:ascii="仿宋" w:eastAsia="仿宋" w:hAnsi="仿宋" w:hint="eastAsia"/>
          <w:sz w:val="32"/>
          <w:szCs w:val="32"/>
        </w:rPr>
        <w:t>（一）目的：通过膳食家委会的参与，对学校食堂进行全方位、多层次的监督，确保食堂管理规范、食品安全可靠、营养搭配合理。</w:t>
      </w:r>
    </w:p>
    <w:p w:rsidR="003C5CDD" w:rsidRDefault="003C5CDD" w:rsidP="003C5CDD">
      <w:pPr>
        <w:pStyle w:val="a6"/>
        <w:snapToGrid w:val="0"/>
        <w:spacing w:before="0" w:beforeAutospacing="0" w:after="0" w:afterAutospacing="0" w:line="560" w:lineRule="exact"/>
        <w:ind w:firstLineChars="200" w:firstLine="640"/>
        <w:jc w:val="both"/>
        <w:rPr>
          <w:rFonts w:ascii="仿宋" w:eastAsia="仿宋" w:hAnsi="仿宋" w:hint="eastAsia"/>
          <w:sz w:val="32"/>
          <w:szCs w:val="32"/>
        </w:rPr>
      </w:pPr>
      <w:r>
        <w:rPr>
          <w:rFonts w:ascii="仿宋" w:eastAsia="仿宋" w:hAnsi="仿宋" w:hint="eastAsia"/>
          <w:sz w:val="32"/>
          <w:szCs w:val="32"/>
        </w:rPr>
        <w:t>（二）原则：公平、公正、公开；家长自愿参与，学校积极引导；监督与服务并重，促进食堂持续改进。</w:t>
      </w:r>
    </w:p>
    <w:p w:rsidR="003C5CDD" w:rsidRDefault="003C5CDD" w:rsidP="003C5CDD">
      <w:pPr>
        <w:pStyle w:val="a6"/>
        <w:snapToGrid w:val="0"/>
        <w:spacing w:before="0" w:beforeAutospacing="0" w:after="0" w:afterAutospacing="0" w:line="560" w:lineRule="exact"/>
        <w:ind w:firstLineChars="200" w:firstLine="640"/>
        <w:rPr>
          <w:rFonts w:ascii="黑体" w:eastAsia="黑体" w:hAnsi="黑体"/>
          <w:kern w:val="2"/>
          <w:sz w:val="32"/>
          <w:szCs w:val="32"/>
        </w:rPr>
      </w:pPr>
      <w:r>
        <w:rPr>
          <w:rFonts w:ascii="黑体" w:eastAsia="黑体" w:hAnsi="黑体" w:hint="eastAsia"/>
          <w:kern w:val="2"/>
          <w:sz w:val="32"/>
          <w:szCs w:val="32"/>
        </w:rPr>
        <w:t>二、组织架构</w:t>
      </w:r>
    </w:p>
    <w:p w:rsidR="003C5CDD" w:rsidRDefault="003C5CDD" w:rsidP="003C5CDD">
      <w:pPr>
        <w:pStyle w:val="a6"/>
        <w:snapToGrid w:val="0"/>
        <w:spacing w:before="0" w:beforeAutospacing="0" w:after="0" w:afterAutospacing="0" w:line="560" w:lineRule="exact"/>
        <w:ind w:firstLineChars="200" w:firstLine="640"/>
        <w:jc w:val="both"/>
        <w:outlineLvl w:val="0"/>
        <w:rPr>
          <w:rFonts w:ascii="仿宋" w:eastAsia="仿宋" w:hAnsi="仿宋" w:cs="仿宋" w:hint="eastAsia"/>
          <w:sz w:val="32"/>
          <w:szCs w:val="32"/>
        </w:rPr>
      </w:pPr>
      <w:r>
        <w:rPr>
          <w:rFonts w:ascii="仿宋" w:eastAsia="仿宋" w:hAnsi="仿宋" w:cs="仿宋" w:hint="eastAsia"/>
          <w:sz w:val="32"/>
          <w:szCs w:val="32"/>
        </w:rPr>
        <w:t>（一）膳食家委会设主任1名，副主任1名，负责家委会的日常管理工作和对外协调。</w:t>
      </w:r>
    </w:p>
    <w:p w:rsidR="003C5CDD" w:rsidRDefault="003C5CDD" w:rsidP="003C5CDD">
      <w:pPr>
        <w:pStyle w:val="a6"/>
        <w:snapToGrid w:val="0"/>
        <w:spacing w:before="0" w:beforeAutospacing="0" w:after="0" w:afterAutospacing="0" w:line="560" w:lineRule="exact"/>
        <w:ind w:firstLineChars="200" w:firstLine="640"/>
        <w:jc w:val="both"/>
        <w:outlineLvl w:val="0"/>
        <w:rPr>
          <w:rFonts w:ascii="仿宋_GB2312" w:eastAsia="仿宋_GB2312" w:hint="eastAsia"/>
          <w:sz w:val="32"/>
          <w:szCs w:val="32"/>
        </w:rPr>
      </w:pPr>
      <w:r>
        <w:rPr>
          <w:rFonts w:ascii="仿宋" w:eastAsia="仿宋" w:hAnsi="仿宋" w:cs="仿宋" w:hint="eastAsia"/>
          <w:sz w:val="32"/>
          <w:szCs w:val="32"/>
        </w:rPr>
        <w:t>（二）</w:t>
      </w:r>
      <w:r>
        <w:rPr>
          <w:rFonts w:ascii="仿宋" w:eastAsia="仿宋" w:hAnsi="仿宋" w:hint="eastAsia"/>
          <w:sz w:val="32"/>
          <w:szCs w:val="32"/>
        </w:rPr>
        <w:t>膳食家委会成员</w:t>
      </w:r>
      <w:r>
        <w:rPr>
          <w:rFonts w:ascii="仿宋" w:eastAsia="仿宋" w:hAnsi="仿宋"/>
          <w:sz w:val="36"/>
          <w:szCs w:val="32"/>
        </w:rPr>
        <w:t>x</w:t>
      </w:r>
      <w:r>
        <w:rPr>
          <w:rFonts w:ascii="仿宋" w:eastAsia="仿宋" w:hAnsi="仿宋" w:hint="eastAsia"/>
          <w:sz w:val="32"/>
          <w:szCs w:val="32"/>
        </w:rPr>
        <w:t>名。</w:t>
      </w:r>
      <w:r>
        <w:rPr>
          <w:rFonts w:ascii="仿宋" w:eastAsia="仿宋" w:hAnsi="仿宋" w:cs="仿宋" w:hint="eastAsia"/>
          <w:sz w:val="32"/>
          <w:szCs w:val="32"/>
        </w:rPr>
        <w:t>膳食家委会成员招募应遵循公开、透明原则，从校级家委会中推荐产生，由关心学校食品安全、具备一定组织协调能力的家长担任。经学校审核并公示后确定，原则上每学年调整一次。</w:t>
      </w:r>
    </w:p>
    <w:p w:rsidR="003C5CDD" w:rsidRDefault="003C5CDD" w:rsidP="003C5CDD">
      <w:pPr>
        <w:pStyle w:val="a6"/>
        <w:snapToGrid w:val="0"/>
        <w:spacing w:before="0" w:beforeAutospacing="0" w:after="0" w:afterAutospacing="0" w:line="560" w:lineRule="exact"/>
        <w:ind w:firstLineChars="200" w:firstLine="640"/>
        <w:rPr>
          <w:rFonts w:ascii="黑体" w:eastAsia="黑体" w:hAnsi="黑体"/>
          <w:kern w:val="2"/>
          <w:sz w:val="32"/>
          <w:szCs w:val="32"/>
        </w:rPr>
      </w:pPr>
      <w:r>
        <w:rPr>
          <w:rFonts w:ascii="黑体" w:eastAsia="黑体" w:hAnsi="黑体" w:hint="eastAsia"/>
          <w:kern w:val="2"/>
          <w:sz w:val="32"/>
          <w:szCs w:val="32"/>
        </w:rPr>
        <w:t>三、工作职责</w:t>
      </w:r>
    </w:p>
    <w:p w:rsidR="003C5CDD" w:rsidRDefault="003C5CDD" w:rsidP="003C5CDD">
      <w:pPr>
        <w:snapToGrid w:val="0"/>
        <w:spacing w:line="560" w:lineRule="exact"/>
        <w:ind w:firstLineChars="200" w:firstLine="640"/>
        <w:jc w:val="left"/>
        <w:rPr>
          <w:rFonts w:ascii="仿宋" w:eastAsia="仿宋" w:hAnsi="仿宋" w:cs="仿宋" w:hint="eastAsia"/>
        </w:rPr>
      </w:pPr>
      <w:r>
        <w:rPr>
          <w:rFonts w:ascii="仿宋" w:eastAsia="仿宋" w:hAnsi="仿宋" w:cs="仿宋" w:hint="eastAsia"/>
          <w:kern w:val="0"/>
          <w:sz w:val="32"/>
          <w:szCs w:val="32"/>
        </w:rPr>
        <w:t>膳食家委会在日常工作中，按照“三个监督、两个开展、</w:t>
      </w:r>
      <w:r>
        <w:rPr>
          <w:rFonts w:ascii="仿宋" w:eastAsia="仿宋" w:hAnsi="仿宋" w:cs="仿宋" w:hint="eastAsia"/>
          <w:kern w:val="0"/>
          <w:sz w:val="32"/>
          <w:szCs w:val="32"/>
        </w:rPr>
        <w:lastRenderedPageBreak/>
        <w:t>一个反馈”落实监督评估职责。</w:t>
      </w:r>
    </w:p>
    <w:p w:rsidR="003C5CDD" w:rsidRDefault="003C5CDD" w:rsidP="003C5CDD">
      <w:pPr>
        <w:snapToGrid w:val="0"/>
        <w:spacing w:line="56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（一）监督食堂招标采购</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1.监督校园膳食供餐公司的招标过程，监督招标程序的公平、公正、公开。学校的供餐公司招投标过程均须有膳食家委会成员参与。</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2.监督食品原料及辅料的采购渠道、质量、数量和价格，确保食品新鲜、安全、价格合理。</w:t>
      </w:r>
    </w:p>
    <w:p w:rsidR="003C5CDD" w:rsidRDefault="003C5CDD" w:rsidP="003C5CDD">
      <w:pPr>
        <w:snapToGrid w:val="0"/>
        <w:spacing w:line="56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（二）监督食品经费收支</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监督校园膳食经费收支情况，确保资金使用的透明度和合理性。</w:t>
      </w:r>
    </w:p>
    <w:p w:rsidR="003C5CDD" w:rsidRDefault="003C5CDD" w:rsidP="003C5CDD">
      <w:pPr>
        <w:snapToGrid w:val="0"/>
        <w:spacing w:line="56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（三）监督食品安全</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1.监督学校和供餐公司建立健全食品安全管理制度，确保食品从采购到售卖的每一个环节都符合安全标准。</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2.监督学校和供餐公司加强对食堂员工的食品安全培训，增强其食品安全意识和操作技能。</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3.每学期至少组织1次食品安全检查，发现问题立即整改。</w:t>
      </w:r>
    </w:p>
    <w:p w:rsidR="003C5CDD" w:rsidRDefault="003C5CDD" w:rsidP="003C5CDD">
      <w:pPr>
        <w:snapToGrid w:val="0"/>
        <w:spacing w:line="56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（四）开展家长陪餐工作</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体验学生餐食，直接了解学生午餐质量、口感、品质。每月至少组织1次家长陪餐。</w:t>
      </w:r>
    </w:p>
    <w:p w:rsidR="003C5CDD" w:rsidRDefault="003C5CDD" w:rsidP="003C5CDD">
      <w:pPr>
        <w:snapToGrid w:val="0"/>
        <w:spacing w:line="56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（五）参与菜谱制定工作</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参与制定食堂的菜谱和营养搭配方案，确保饭菜营养均衡，确保学校制定和每周公示带有营养标识的AB制午餐带量菜谱。</w:t>
      </w:r>
    </w:p>
    <w:p w:rsidR="003C5CDD" w:rsidRDefault="003C5CDD" w:rsidP="003C5CDD">
      <w:pPr>
        <w:pStyle w:val="a6"/>
        <w:snapToGrid w:val="0"/>
        <w:spacing w:before="0" w:beforeAutospacing="0" w:after="0" w:afterAutospacing="0"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（六）进行质量评价和问题反馈</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1.定期对食堂进行综合评估，包括招投标、食品安全、服务</w:t>
      </w:r>
      <w:r>
        <w:rPr>
          <w:rFonts w:ascii="仿宋" w:eastAsia="仿宋" w:hAnsi="仿宋" w:cs="仿宋" w:hint="eastAsia"/>
          <w:kern w:val="0"/>
          <w:sz w:val="32"/>
          <w:szCs w:val="32"/>
        </w:rPr>
        <w:lastRenderedPageBreak/>
        <w:t>质量等方面。</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2.督促供餐公司设立服务质量奖惩机制，激励食堂不断提升服务水平。</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3.通过问卷调查、座谈会等方式广泛收集师生和家长对食堂的意见和建议。</w:t>
      </w:r>
    </w:p>
    <w:p w:rsidR="003C5CDD" w:rsidRDefault="003C5CDD" w:rsidP="003C5CDD">
      <w:pPr>
        <w:snapToGrid w:val="0"/>
        <w:spacing w:line="56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4.对收集到的意见和建议进行汇总分析，制定改进措施并跟踪落实。</w:t>
      </w:r>
    </w:p>
    <w:p w:rsidR="003C5CDD" w:rsidRDefault="003C5CDD" w:rsidP="003C5CDD">
      <w:pPr>
        <w:pStyle w:val="a6"/>
        <w:snapToGrid w:val="0"/>
        <w:spacing w:before="0" w:beforeAutospacing="0" w:after="0" w:afterAutospacing="0" w:line="560" w:lineRule="exact"/>
        <w:ind w:firstLineChars="200" w:firstLine="640"/>
        <w:rPr>
          <w:rFonts w:ascii="黑体" w:eastAsia="黑体" w:hAnsi="黑体" w:hint="eastAsia"/>
          <w:kern w:val="2"/>
          <w:sz w:val="32"/>
          <w:szCs w:val="32"/>
        </w:rPr>
      </w:pPr>
      <w:r>
        <w:rPr>
          <w:rFonts w:ascii="黑体" w:eastAsia="黑体" w:hAnsi="黑体" w:hint="eastAsia"/>
          <w:kern w:val="2"/>
          <w:sz w:val="32"/>
          <w:szCs w:val="32"/>
        </w:rPr>
        <w:t>四、运作机制</w:t>
      </w:r>
    </w:p>
    <w:p w:rsidR="003C5CDD" w:rsidRDefault="003C5CDD" w:rsidP="003C5CDD">
      <w:pPr>
        <w:pStyle w:val="a6"/>
        <w:snapToGrid w:val="0"/>
        <w:spacing w:before="0" w:beforeAutospacing="0" w:after="0" w:afterAutospacing="0"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（一）会议制度</w:t>
      </w:r>
    </w:p>
    <w:p w:rsidR="003C5CDD" w:rsidRDefault="003C5CDD" w:rsidP="003C5CDD">
      <w:pPr>
        <w:pStyle w:val="a6"/>
        <w:snapToGrid w:val="0"/>
        <w:spacing w:before="0" w:beforeAutospacing="0" w:after="0" w:afterAutospacing="0" w:line="560" w:lineRule="exact"/>
        <w:ind w:rightChars="-44" w:right="-92" w:firstLineChars="200" w:firstLine="640"/>
        <w:jc w:val="both"/>
        <w:rPr>
          <w:rFonts w:ascii="仿宋" w:eastAsia="仿宋" w:hAnsi="仿宋" w:cs="仿宋" w:hint="eastAsia"/>
          <w:sz w:val="32"/>
          <w:szCs w:val="32"/>
        </w:rPr>
      </w:pPr>
      <w:r>
        <w:rPr>
          <w:rFonts w:ascii="仿宋" w:eastAsia="仿宋" w:hAnsi="仿宋" w:cs="仿宋" w:hint="eastAsia"/>
          <w:sz w:val="32"/>
          <w:szCs w:val="32"/>
        </w:rPr>
        <w:t>1.定期召开膳食家委会全体会议，讨论并决定重大事项。</w:t>
      </w:r>
    </w:p>
    <w:p w:rsidR="003C5CDD" w:rsidRDefault="003C5CDD" w:rsidP="003C5CDD">
      <w:pPr>
        <w:pStyle w:val="a6"/>
        <w:snapToGrid w:val="0"/>
        <w:spacing w:before="0" w:beforeAutospacing="0" w:after="0" w:afterAutospacing="0" w:line="560" w:lineRule="exact"/>
        <w:ind w:firstLineChars="200" w:firstLine="640"/>
        <w:jc w:val="both"/>
        <w:outlineLvl w:val="0"/>
        <w:rPr>
          <w:rFonts w:ascii="仿宋" w:eastAsia="仿宋" w:hAnsi="仿宋" w:cs="仿宋" w:hint="eastAsia"/>
          <w:sz w:val="32"/>
          <w:szCs w:val="32"/>
        </w:rPr>
      </w:pPr>
      <w:r>
        <w:rPr>
          <w:rFonts w:ascii="仿宋" w:eastAsia="仿宋" w:hAnsi="仿宋" w:cs="仿宋" w:hint="eastAsia"/>
          <w:sz w:val="32"/>
          <w:szCs w:val="32"/>
        </w:rPr>
        <w:t>2.设立例会制度，每学期至少召开两次，讨论膳食监督工作中发现的问题，制定改进措施，总结工作进展，部署下阶段任务，并形成会议纪要。</w:t>
      </w:r>
    </w:p>
    <w:p w:rsidR="003C5CDD" w:rsidRDefault="003C5CDD" w:rsidP="003C5CDD">
      <w:pPr>
        <w:pStyle w:val="a6"/>
        <w:snapToGrid w:val="0"/>
        <w:spacing w:before="0" w:beforeAutospacing="0" w:after="0" w:afterAutospacing="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3.根据需要召开临时会议，处理突发事件或紧急事务。</w:t>
      </w:r>
    </w:p>
    <w:p w:rsidR="003C5CDD" w:rsidRDefault="003C5CDD" w:rsidP="003C5CDD">
      <w:pPr>
        <w:pStyle w:val="a6"/>
        <w:snapToGrid w:val="0"/>
        <w:spacing w:before="0" w:beforeAutospacing="0" w:after="0" w:afterAutospacing="0"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（二）信息公示制度</w:t>
      </w:r>
    </w:p>
    <w:p w:rsidR="003C5CDD" w:rsidRDefault="003C5CDD" w:rsidP="003C5CDD">
      <w:pPr>
        <w:pStyle w:val="a6"/>
        <w:snapToGrid w:val="0"/>
        <w:spacing w:before="0" w:beforeAutospacing="0" w:after="0" w:afterAutospacing="0" w:line="560" w:lineRule="exact"/>
        <w:ind w:rightChars="-44" w:right="-92" w:firstLineChars="200" w:firstLine="640"/>
        <w:jc w:val="both"/>
        <w:rPr>
          <w:rFonts w:ascii="仿宋" w:eastAsia="仿宋" w:hAnsi="仿宋" w:cs="仿宋" w:hint="eastAsia"/>
          <w:sz w:val="32"/>
          <w:szCs w:val="32"/>
        </w:rPr>
      </w:pPr>
      <w:r>
        <w:rPr>
          <w:rFonts w:ascii="仿宋" w:eastAsia="仿宋" w:hAnsi="仿宋" w:cs="仿宋" w:hint="eastAsia"/>
          <w:sz w:val="32"/>
          <w:szCs w:val="32"/>
        </w:rPr>
        <w:t>1.定期公开食堂的检查结果（包括招投标情况、财务状况、采购信息、配餐信息）等，接受师生及家长的监督。</w:t>
      </w:r>
    </w:p>
    <w:p w:rsidR="003C5CDD" w:rsidRDefault="003C5CDD" w:rsidP="003C5CDD">
      <w:pPr>
        <w:pStyle w:val="a6"/>
        <w:snapToGrid w:val="0"/>
        <w:spacing w:before="0" w:beforeAutospacing="0" w:after="0" w:afterAutospacing="0" w:line="560" w:lineRule="exact"/>
        <w:ind w:rightChars="-44" w:right="-92" w:firstLineChars="200" w:firstLine="640"/>
        <w:jc w:val="both"/>
        <w:rPr>
          <w:rFonts w:ascii="仿宋" w:eastAsia="仿宋" w:hAnsi="仿宋" w:cs="仿宋" w:hint="eastAsia"/>
          <w:sz w:val="32"/>
          <w:szCs w:val="32"/>
        </w:rPr>
      </w:pPr>
      <w:r>
        <w:rPr>
          <w:rFonts w:ascii="仿宋" w:eastAsia="仿宋" w:hAnsi="仿宋" w:cs="仿宋" w:hint="eastAsia"/>
          <w:sz w:val="32"/>
          <w:szCs w:val="32"/>
        </w:rPr>
        <w:t>2.通过校园网、公告栏等渠道发布膳食家委会的工作动态和决策结果。</w:t>
      </w:r>
    </w:p>
    <w:p w:rsidR="003C5CDD" w:rsidRDefault="003C5CDD" w:rsidP="003C5CDD">
      <w:pPr>
        <w:pStyle w:val="a6"/>
        <w:snapToGrid w:val="0"/>
        <w:spacing w:before="0" w:beforeAutospacing="0" w:after="0" w:afterAutospacing="0"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（三）监督与评估</w:t>
      </w:r>
    </w:p>
    <w:p w:rsidR="003C5CDD" w:rsidRDefault="003C5CDD" w:rsidP="003C5CDD">
      <w:pPr>
        <w:pStyle w:val="a6"/>
        <w:snapToGrid w:val="0"/>
        <w:spacing w:before="0" w:beforeAutospacing="0" w:after="0" w:afterAutospacing="0" w:line="560" w:lineRule="exact"/>
        <w:ind w:rightChars="-44" w:right="-92" w:firstLineChars="200" w:firstLine="640"/>
        <w:jc w:val="both"/>
        <w:rPr>
          <w:rFonts w:ascii="仿宋" w:eastAsia="仿宋" w:hAnsi="仿宋" w:cs="仿宋" w:hint="eastAsia"/>
          <w:sz w:val="32"/>
          <w:szCs w:val="32"/>
        </w:rPr>
      </w:pPr>
      <w:r>
        <w:rPr>
          <w:rFonts w:ascii="仿宋" w:eastAsia="仿宋" w:hAnsi="仿宋" w:cs="仿宋" w:hint="eastAsia"/>
          <w:sz w:val="32"/>
          <w:szCs w:val="32"/>
        </w:rPr>
        <w:t>1.建立监督小组，对食堂的日常运营进行常态化监督和质量评价。</w:t>
      </w:r>
    </w:p>
    <w:p w:rsidR="003C5CDD" w:rsidRDefault="003C5CDD" w:rsidP="003C5CDD">
      <w:pPr>
        <w:pStyle w:val="a6"/>
        <w:snapToGrid w:val="0"/>
        <w:spacing w:before="0" w:beforeAutospacing="0" w:after="0" w:afterAutospacing="0" w:line="560" w:lineRule="exact"/>
        <w:ind w:rightChars="-44" w:right="-92" w:firstLineChars="200" w:firstLine="640"/>
        <w:jc w:val="both"/>
        <w:rPr>
          <w:rFonts w:ascii="仿宋" w:eastAsia="仿宋" w:hAnsi="仿宋" w:cs="仿宋" w:hint="eastAsia"/>
          <w:sz w:val="32"/>
          <w:szCs w:val="32"/>
        </w:rPr>
      </w:pPr>
      <w:r>
        <w:rPr>
          <w:rFonts w:ascii="仿宋" w:eastAsia="仿宋" w:hAnsi="仿宋" w:cs="仿宋" w:hint="eastAsia"/>
          <w:sz w:val="32"/>
          <w:szCs w:val="32"/>
        </w:rPr>
        <w:t>2.根据评价结果，督促学校落实满意度差的食堂的退出机制，激励其不断提升服务质量。</w:t>
      </w:r>
    </w:p>
    <w:p w:rsidR="003C5CDD" w:rsidRDefault="003C5CDD" w:rsidP="003C5CDD">
      <w:pPr>
        <w:pStyle w:val="a6"/>
        <w:snapToGrid w:val="0"/>
        <w:spacing w:before="0" w:beforeAutospacing="0" w:after="0" w:afterAutospacing="0" w:line="560" w:lineRule="exact"/>
        <w:ind w:firstLineChars="200" w:firstLine="640"/>
        <w:rPr>
          <w:rFonts w:ascii="黑体" w:eastAsia="黑体" w:hAnsi="黑体" w:hint="eastAsia"/>
          <w:kern w:val="2"/>
          <w:sz w:val="32"/>
          <w:szCs w:val="32"/>
        </w:rPr>
      </w:pPr>
      <w:r>
        <w:rPr>
          <w:rFonts w:ascii="黑体" w:eastAsia="黑体" w:hAnsi="黑体" w:hint="eastAsia"/>
          <w:kern w:val="2"/>
          <w:sz w:val="32"/>
          <w:szCs w:val="32"/>
        </w:rPr>
        <w:lastRenderedPageBreak/>
        <w:t>五、保障措施</w:t>
      </w:r>
    </w:p>
    <w:p w:rsidR="003C5CDD" w:rsidRDefault="003C5CDD" w:rsidP="003C5CDD">
      <w:pPr>
        <w:pStyle w:val="a6"/>
        <w:snapToGrid w:val="0"/>
        <w:spacing w:before="0" w:beforeAutospacing="0" w:after="0" w:afterAutospacing="0"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（一）组织架构</w:t>
      </w:r>
    </w:p>
    <w:p w:rsidR="003C5CDD" w:rsidRDefault="003C5CDD" w:rsidP="003C5CDD">
      <w:pPr>
        <w:pStyle w:val="a6"/>
        <w:snapToGrid w:val="0"/>
        <w:spacing w:before="0" w:beforeAutospacing="0" w:after="0" w:afterAutospacing="0" w:line="560" w:lineRule="exact"/>
        <w:ind w:rightChars="-44" w:right="-92" w:firstLineChars="200" w:firstLine="640"/>
        <w:jc w:val="both"/>
        <w:rPr>
          <w:rFonts w:ascii="仿宋" w:eastAsia="仿宋" w:hAnsi="仿宋" w:cs="仿宋" w:hint="eastAsia"/>
          <w:sz w:val="32"/>
          <w:szCs w:val="32"/>
        </w:rPr>
      </w:pPr>
      <w:r>
        <w:rPr>
          <w:rFonts w:ascii="仿宋" w:eastAsia="仿宋" w:hAnsi="仿宋" w:cs="仿宋" w:hint="eastAsia"/>
          <w:sz w:val="32"/>
          <w:szCs w:val="32"/>
        </w:rPr>
        <w:t>学校应搭建组织架构并出台相关政策支持膳食家委会的工作，确保膳食家委会成员在履行职责时得到必要的保障与支持。</w:t>
      </w:r>
    </w:p>
    <w:p w:rsidR="003C5CDD" w:rsidRDefault="003C5CDD" w:rsidP="003C5CDD">
      <w:pPr>
        <w:pStyle w:val="a6"/>
        <w:snapToGrid w:val="0"/>
        <w:spacing w:before="0" w:beforeAutospacing="0" w:after="0" w:afterAutospacing="0"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（二）队伍保障</w:t>
      </w:r>
    </w:p>
    <w:p w:rsidR="003C5CDD" w:rsidRDefault="003C5CDD" w:rsidP="003C5CDD">
      <w:pPr>
        <w:pStyle w:val="a6"/>
        <w:snapToGrid w:val="0"/>
        <w:spacing w:before="0" w:beforeAutospacing="0" w:after="0" w:afterAutospacing="0" w:line="560" w:lineRule="exact"/>
        <w:ind w:rightChars="-44" w:right="-92" w:firstLineChars="200" w:firstLine="640"/>
        <w:jc w:val="both"/>
        <w:rPr>
          <w:rFonts w:ascii="仿宋" w:eastAsia="仿宋" w:hAnsi="仿宋" w:cs="仿宋" w:hint="eastAsia"/>
          <w:sz w:val="32"/>
          <w:szCs w:val="32"/>
        </w:rPr>
      </w:pPr>
      <w:r>
        <w:rPr>
          <w:rFonts w:ascii="仿宋" w:eastAsia="仿宋" w:hAnsi="仿宋" w:cs="仿宋" w:hint="eastAsia"/>
          <w:sz w:val="32"/>
          <w:szCs w:val="32"/>
        </w:rPr>
        <w:t>学校应为膳食家委会开展工作提供必要的人员支持，设置专人对接膳食家委会入校陪餐、安全检查、专业培训等方面工作。</w:t>
      </w:r>
    </w:p>
    <w:p w:rsidR="003C5CDD" w:rsidRDefault="003C5CDD" w:rsidP="003C5CDD">
      <w:pPr>
        <w:pStyle w:val="a6"/>
        <w:snapToGrid w:val="0"/>
        <w:spacing w:before="0" w:beforeAutospacing="0" w:after="0" w:afterAutospacing="0"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（三）培训教育</w:t>
      </w:r>
    </w:p>
    <w:p w:rsidR="003C5CDD" w:rsidRDefault="003C5CDD" w:rsidP="003C5CDD">
      <w:pPr>
        <w:pStyle w:val="a6"/>
        <w:snapToGrid w:val="0"/>
        <w:spacing w:before="0" w:beforeAutospacing="0" w:after="0" w:afterAutospacing="0" w:line="560" w:lineRule="exact"/>
        <w:ind w:rightChars="-44" w:right="-92" w:firstLineChars="200" w:firstLine="640"/>
        <w:jc w:val="both"/>
        <w:rPr>
          <w:rFonts w:ascii="仿宋" w:eastAsia="仿宋" w:hAnsi="仿宋" w:cs="仿宋" w:hint="eastAsia"/>
          <w:sz w:val="32"/>
          <w:szCs w:val="32"/>
        </w:rPr>
      </w:pPr>
      <w:r>
        <w:rPr>
          <w:rFonts w:ascii="仿宋" w:eastAsia="仿宋" w:hAnsi="仿宋" w:cs="仿宋" w:hint="eastAsia"/>
          <w:sz w:val="32"/>
          <w:szCs w:val="32"/>
        </w:rPr>
        <w:t>定期对膳食家委会成员进行食品安全知识、营养健康理念与管理技能等方面的培训与教育，提高成员的专业素养与工作能力。</w:t>
      </w:r>
    </w:p>
    <w:p w:rsidR="003C5CDD" w:rsidRDefault="003C5CDD" w:rsidP="003C5CDD">
      <w:pPr>
        <w:pStyle w:val="a6"/>
        <w:snapToGrid w:val="0"/>
        <w:spacing w:before="0" w:beforeAutospacing="0" w:after="0" w:afterAutospacing="0" w:line="560" w:lineRule="exact"/>
        <w:ind w:firstLineChars="200" w:firstLine="640"/>
        <w:rPr>
          <w:rFonts w:ascii="黑体" w:eastAsia="黑体" w:hAnsi="黑体" w:hint="eastAsia"/>
          <w:kern w:val="2"/>
          <w:sz w:val="32"/>
          <w:szCs w:val="32"/>
        </w:rPr>
      </w:pPr>
      <w:r>
        <w:rPr>
          <w:rFonts w:ascii="黑体" w:eastAsia="黑体" w:hAnsi="黑体" w:hint="eastAsia"/>
          <w:kern w:val="2"/>
          <w:sz w:val="32"/>
          <w:szCs w:val="32"/>
        </w:rPr>
        <w:t>六、附则</w:t>
      </w:r>
    </w:p>
    <w:p w:rsidR="003C5CDD" w:rsidRDefault="003C5CDD" w:rsidP="003C5CDD">
      <w:pPr>
        <w:pStyle w:val="a6"/>
        <w:snapToGrid w:val="0"/>
        <w:spacing w:before="0" w:beforeAutospacing="0" w:after="0" w:afterAutospacing="0"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（一）制度修订</w:t>
      </w:r>
    </w:p>
    <w:p w:rsidR="003C5CDD" w:rsidRDefault="003C5CDD" w:rsidP="003C5CDD">
      <w:pPr>
        <w:pStyle w:val="a6"/>
        <w:snapToGrid w:val="0"/>
        <w:spacing w:before="0" w:beforeAutospacing="0" w:after="0" w:afterAutospacing="0" w:line="560" w:lineRule="exact"/>
        <w:ind w:rightChars="-44" w:right="-92" w:firstLineChars="200" w:firstLine="640"/>
        <w:jc w:val="both"/>
        <w:rPr>
          <w:rFonts w:ascii="仿宋" w:eastAsia="仿宋" w:hAnsi="仿宋" w:cs="仿宋" w:hint="eastAsia"/>
          <w:sz w:val="32"/>
          <w:szCs w:val="32"/>
        </w:rPr>
      </w:pPr>
      <w:r>
        <w:rPr>
          <w:rFonts w:ascii="仿宋" w:eastAsia="仿宋" w:hAnsi="仿宋" w:cs="仿宋" w:hint="eastAsia"/>
          <w:sz w:val="32"/>
          <w:szCs w:val="32"/>
        </w:rPr>
        <w:t>本制度由学校负责解释与修订。根据实际需要与上级政策要求，学校可以对本制度进行适时修订与完善。</w:t>
      </w:r>
    </w:p>
    <w:p w:rsidR="003C5CDD" w:rsidRDefault="003C5CDD" w:rsidP="003C5CDD">
      <w:pPr>
        <w:pStyle w:val="a6"/>
        <w:snapToGrid w:val="0"/>
        <w:spacing w:before="0" w:beforeAutospacing="0" w:after="0" w:afterAutospacing="0"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（二）生效日期</w:t>
      </w:r>
    </w:p>
    <w:p w:rsidR="003C5CDD" w:rsidRDefault="003C5CDD" w:rsidP="003C5CDD">
      <w:pPr>
        <w:pStyle w:val="a6"/>
        <w:snapToGrid w:val="0"/>
        <w:spacing w:before="0" w:beforeAutospacing="0" w:after="0" w:afterAutospacing="0" w:line="560" w:lineRule="exact"/>
        <w:ind w:rightChars="-44" w:right="-92" w:firstLineChars="200" w:firstLine="640"/>
        <w:jc w:val="both"/>
        <w:rPr>
          <w:rFonts w:ascii="仿宋" w:eastAsia="仿宋" w:hAnsi="仿宋" w:cs="仿宋" w:hint="eastAsia"/>
          <w:sz w:val="32"/>
          <w:szCs w:val="32"/>
        </w:rPr>
      </w:pPr>
      <w:r>
        <w:rPr>
          <w:rFonts w:ascii="仿宋" w:eastAsia="仿宋" w:hAnsi="仿宋" w:cs="仿宋" w:hint="eastAsia"/>
          <w:sz w:val="32"/>
          <w:szCs w:val="32"/>
        </w:rPr>
        <w:t>本制度自发布之日起生效，并在学校范围内广泛宣传与执行。</w:t>
      </w:r>
    </w:p>
    <w:p w:rsidR="003C5CDD" w:rsidRPr="00912738" w:rsidRDefault="003C5CDD" w:rsidP="003C5CDD">
      <w:pPr>
        <w:widowControl/>
        <w:jc w:val="left"/>
        <w:rPr>
          <w:rFonts w:ascii="仿宋_GB2312" w:eastAsia="仿宋_GB2312" w:hAnsi="宋体" w:cs="宋体" w:hint="eastAsia"/>
          <w:kern w:val="0"/>
          <w:sz w:val="32"/>
          <w:szCs w:val="32"/>
        </w:rPr>
      </w:pPr>
    </w:p>
    <w:p w:rsidR="00A466B1" w:rsidRPr="003C5CDD" w:rsidRDefault="00A466B1"/>
    <w:sectPr w:rsidR="00A466B1" w:rsidRPr="003C5CDD" w:rsidSect="003C5CDD">
      <w:footerReference w:type="even" r:id="rId6"/>
      <w:footerReference w:type="default" r:id="rId7"/>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EDC" w:rsidRDefault="00411EDC" w:rsidP="003C5CDD">
      <w:r>
        <w:separator/>
      </w:r>
    </w:p>
  </w:endnote>
  <w:endnote w:type="continuationSeparator" w:id="0">
    <w:p w:rsidR="00411EDC" w:rsidRDefault="00411EDC" w:rsidP="003C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4A" w:rsidRDefault="00411EDC">
    <w:pPr>
      <w:pStyle w:val="a4"/>
      <w:framePr w:wrap="around" w:vAnchor="text" w:hAnchor="page" w:x="1589"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3C5CDD">
      <w:rPr>
        <w:rStyle w:val="a3"/>
        <w:rFonts w:ascii="宋体" w:hAnsi="宋体"/>
        <w:noProof/>
        <w:sz w:val="28"/>
        <w:szCs w:val="28"/>
      </w:rPr>
      <w:t>10</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411ED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4A" w:rsidRDefault="00411EDC">
    <w:pPr>
      <w:pStyle w:val="a4"/>
      <w:framePr w:h="397" w:wrap="around" w:vAnchor="text" w:hAnchor="page" w:x="9328"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3C5CDD">
      <w:rPr>
        <w:rStyle w:val="a3"/>
        <w:rFonts w:ascii="宋体" w:hAnsi="宋体"/>
        <w:noProof/>
        <w:sz w:val="28"/>
        <w:szCs w:val="28"/>
      </w:rPr>
      <w:t>1</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411ED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EDC" w:rsidRDefault="00411EDC" w:rsidP="003C5CDD">
      <w:r>
        <w:separator/>
      </w:r>
    </w:p>
  </w:footnote>
  <w:footnote w:type="continuationSeparator" w:id="0">
    <w:p w:rsidR="00411EDC" w:rsidRDefault="00411EDC" w:rsidP="003C5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DD"/>
    <w:rsid w:val="003C5CDD"/>
    <w:rsid w:val="00411EDC"/>
    <w:rsid w:val="00A4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96A3"/>
  <w15:chartTrackingRefBased/>
  <w15:docId w15:val="{89C97A30-CCC4-481A-A81B-25DD81B1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C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C5CDD"/>
  </w:style>
  <w:style w:type="character" w:customStyle="1" w:styleId="Char">
    <w:name w:val="页脚 Char"/>
    <w:link w:val="a4"/>
    <w:rsid w:val="003C5CDD"/>
    <w:rPr>
      <w:sz w:val="18"/>
      <w:szCs w:val="18"/>
    </w:rPr>
  </w:style>
  <w:style w:type="paragraph" w:styleId="a4">
    <w:name w:val="footer"/>
    <w:basedOn w:val="a"/>
    <w:link w:val="Char"/>
    <w:rsid w:val="003C5C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5">
    <w:name w:val="页脚 字符"/>
    <w:basedOn w:val="a0"/>
    <w:uiPriority w:val="99"/>
    <w:semiHidden/>
    <w:rsid w:val="003C5CDD"/>
    <w:rPr>
      <w:rFonts w:ascii="Times New Roman" w:eastAsia="宋体" w:hAnsi="Times New Roman" w:cs="Times New Roman"/>
      <w:sz w:val="18"/>
      <w:szCs w:val="18"/>
    </w:rPr>
  </w:style>
  <w:style w:type="paragraph" w:styleId="a6">
    <w:name w:val="Normal (Web)"/>
    <w:basedOn w:val="a"/>
    <w:qFormat/>
    <w:rsid w:val="003C5CDD"/>
    <w:pPr>
      <w:widowControl/>
      <w:spacing w:before="100" w:beforeAutospacing="1" w:after="100" w:afterAutospacing="1"/>
      <w:jc w:val="left"/>
    </w:pPr>
    <w:rPr>
      <w:rFonts w:ascii="宋体" w:hAnsi="宋体" w:cs="宋体"/>
      <w:kern w:val="0"/>
      <w:sz w:val="24"/>
    </w:rPr>
  </w:style>
  <w:style w:type="paragraph" w:styleId="2">
    <w:name w:val="Body Text 2"/>
    <w:basedOn w:val="a"/>
    <w:link w:val="20"/>
    <w:uiPriority w:val="99"/>
    <w:semiHidden/>
    <w:unhideWhenUsed/>
    <w:rsid w:val="003C5CDD"/>
    <w:pPr>
      <w:spacing w:after="120" w:line="480" w:lineRule="auto"/>
    </w:pPr>
  </w:style>
  <w:style w:type="character" w:customStyle="1" w:styleId="20">
    <w:name w:val="正文文本 2 字符"/>
    <w:basedOn w:val="a0"/>
    <w:link w:val="2"/>
    <w:uiPriority w:val="99"/>
    <w:semiHidden/>
    <w:rsid w:val="003C5CDD"/>
    <w:rPr>
      <w:rFonts w:ascii="Times New Roman" w:eastAsia="宋体" w:hAnsi="Times New Roman" w:cs="Times New Roman"/>
      <w:szCs w:val="24"/>
    </w:rPr>
  </w:style>
  <w:style w:type="paragraph" w:styleId="a7">
    <w:name w:val="Body Text Indent"/>
    <w:basedOn w:val="a"/>
    <w:link w:val="a8"/>
    <w:uiPriority w:val="99"/>
    <w:semiHidden/>
    <w:unhideWhenUsed/>
    <w:rsid w:val="003C5CDD"/>
    <w:pPr>
      <w:spacing w:after="120"/>
      <w:ind w:leftChars="200" w:left="420"/>
    </w:pPr>
  </w:style>
  <w:style w:type="character" w:customStyle="1" w:styleId="a8">
    <w:name w:val="正文文本缩进 字符"/>
    <w:basedOn w:val="a0"/>
    <w:link w:val="a7"/>
    <w:uiPriority w:val="99"/>
    <w:semiHidden/>
    <w:rsid w:val="003C5CDD"/>
    <w:rPr>
      <w:rFonts w:ascii="Times New Roman" w:eastAsia="宋体" w:hAnsi="Times New Roman" w:cs="Times New Roman"/>
      <w:szCs w:val="24"/>
    </w:rPr>
  </w:style>
  <w:style w:type="paragraph" w:styleId="21">
    <w:name w:val="Body Text First Indent 2"/>
    <w:basedOn w:val="a7"/>
    <w:link w:val="22"/>
    <w:uiPriority w:val="99"/>
    <w:semiHidden/>
    <w:unhideWhenUsed/>
    <w:rsid w:val="003C5CDD"/>
    <w:pPr>
      <w:ind w:firstLineChars="200" w:firstLine="420"/>
    </w:pPr>
  </w:style>
  <w:style w:type="character" w:customStyle="1" w:styleId="22">
    <w:name w:val="正文首行缩进 2 字符"/>
    <w:basedOn w:val="a8"/>
    <w:link w:val="21"/>
    <w:uiPriority w:val="99"/>
    <w:semiHidden/>
    <w:rsid w:val="003C5CDD"/>
    <w:rPr>
      <w:rFonts w:ascii="Times New Roman" w:eastAsia="宋体" w:hAnsi="Times New Roman" w:cs="Times New Roman"/>
      <w:szCs w:val="24"/>
    </w:rPr>
  </w:style>
  <w:style w:type="paragraph" w:styleId="a9">
    <w:name w:val="header"/>
    <w:basedOn w:val="a"/>
    <w:link w:val="aa"/>
    <w:uiPriority w:val="99"/>
    <w:unhideWhenUsed/>
    <w:rsid w:val="003C5CD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C5CD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黄雅雯</dc:creator>
  <cp:keywords/>
  <dc:description/>
  <cp:lastModifiedBy>黄雅雯</cp:lastModifiedBy>
  <cp:revision>1</cp:revision>
  <dcterms:created xsi:type="dcterms:W3CDTF">2024-12-31T05:54:00Z</dcterms:created>
  <dcterms:modified xsi:type="dcterms:W3CDTF">2024-12-31T05:55:00Z</dcterms:modified>
</cp:coreProperties>
</file>