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A4" w:rsidRDefault="00847FA4" w:rsidP="00847FA4">
      <w:pPr>
        <w:widowControl/>
        <w:spacing w:line="1340" w:lineRule="atLeast"/>
        <w:jc w:val="distribute"/>
        <w:rPr>
          <w:rFonts w:ascii="方正小标宋简体" w:eastAsia="方正小标宋简体" w:hAnsi="华文中宋" w:cs="宋体"/>
          <w:color w:val="FF0000"/>
          <w:kern w:val="0"/>
          <w:sz w:val="72"/>
          <w:szCs w:val="72"/>
        </w:rPr>
      </w:pPr>
      <w:r>
        <w:rPr>
          <w:rFonts w:ascii="方正小标宋简体" w:eastAsia="方正小标宋简体" w:hAnsi="华文中宋" w:cs="宋体" w:hint="eastAsia"/>
          <w:color w:val="FF0000"/>
          <w:kern w:val="0"/>
          <w:sz w:val="72"/>
          <w:szCs w:val="72"/>
        </w:rPr>
        <w:t>上海市闵行区教育局文件</w:t>
      </w:r>
    </w:p>
    <w:p w:rsidR="00847FA4" w:rsidRDefault="00847FA4" w:rsidP="00847FA4">
      <w:pPr>
        <w:widowControl/>
        <w:jc w:val="distribute"/>
        <w:rPr>
          <w:rFonts w:ascii="方正小标宋简体" w:eastAsia="方正小标宋简体" w:hAnsi="华文中宋" w:cs="宋体"/>
          <w:color w:val="FF0000"/>
          <w:kern w:val="0"/>
          <w:sz w:val="52"/>
          <w:szCs w:val="52"/>
        </w:rPr>
      </w:pPr>
    </w:p>
    <w:p w:rsidR="00847FA4" w:rsidRDefault="00847FA4" w:rsidP="00847FA4">
      <w:pPr>
        <w:widowControl/>
        <w:jc w:val="distribute"/>
        <w:rPr>
          <w:rFonts w:ascii="仿宋_GB2312" w:eastAsia="仿宋_GB2312" w:hAnsi="宋体" w:cs="宋体"/>
          <w:kern w:val="0"/>
          <w:sz w:val="18"/>
          <w:szCs w:val="18"/>
        </w:rPr>
      </w:pPr>
    </w:p>
    <w:p w:rsidR="00847FA4" w:rsidRDefault="00847FA4" w:rsidP="00847FA4">
      <w:pPr>
        <w:widowControl/>
        <w:jc w:val="center"/>
        <w:rPr>
          <w:rFonts w:ascii="仿宋_GB2312" w:eastAsia="仿宋_GB2312" w:hAnsi="宋体" w:cs="宋体"/>
          <w:kern w:val="0"/>
          <w:sz w:val="24"/>
          <w:u w:color="FF0000"/>
        </w:rPr>
      </w:pPr>
      <w:bookmarkStart w:id="0" w:name="文号"/>
      <w:r>
        <w:rPr>
          <w:rFonts w:ascii="仿宋_GB2312" w:eastAsia="仿宋_GB2312" w:cs="仿宋_GB2312" w:hint="eastAsia"/>
          <w:sz w:val="32"/>
          <w:szCs w:val="32"/>
        </w:rPr>
        <w:t>闵教字</w:t>
      </w:r>
      <w:bookmarkEnd w:id="0"/>
      <w:r>
        <w:rPr>
          <w:rFonts w:ascii="仿宋_GB2312" w:eastAsia="仿宋_GB2312" w:cs="仿宋_GB2312" w:hint="eastAsia"/>
          <w:sz w:val="32"/>
          <w:szCs w:val="32"/>
        </w:rPr>
        <w:t>〔</w:t>
      </w:r>
      <w:bookmarkStart w:id="1" w:name="年份"/>
      <w:r>
        <w:rPr>
          <w:rFonts w:ascii="仿宋_GB2312" w:eastAsia="仿宋_GB2312" w:cs="仿宋_GB2312"/>
          <w:sz w:val="32"/>
          <w:szCs w:val="32"/>
        </w:rPr>
        <w:t>2024</w:t>
      </w:r>
      <w:bookmarkEnd w:id="1"/>
      <w:r>
        <w:rPr>
          <w:rFonts w:ascii="仿宋_GB2312" w:eastAsia="仿宋_GB2312" w:cs="仿宋_GB2312" w:hint="eastAsia"/>
          <w:sz w:val="32"/>
          <w:szCs w:val="32"/>
        </w:rPr>
        <w:t>〕</w:t>
      </w:r>
      <w:bookmarkStart w:id="2" w:name="流水号"/>
      <w:r>
        <w:rPr>
          <w:rFonts w:ascii="仿宋_GB2312" w:eastAsia="仿宋_GB2312" w:cs="仿宋_GB2312" w:hint="eastAsia"/>
          <w:sz w:val="32"/>
          <w:szCs w:val="32"/>
        </w:rPr>
        <w:t>50号</w:t>
      </w:r>
      <w:bookmarkEnd w:id="2"/>
    </w:p>
    <w:p w:rsidR="00847FA4" w:rsidRDefault="00847FA4" w:rsidP="00847FA4">
      <w:pPr>
        <w:widowControl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  <w:u w:val="thick" w:color="FF0000"/>
        </w:rPr>
        <w:t xml:space="preserve">                                                                             </w:t>
      </w:r>
      <w:r>
        <w:rPr>
          <w:rFonts w:ascii="仿宋_GB2312" w:eastAsia="仿宋_GB2312" w:hAnsi="宋体" w:cs="宋体"/>
          <w:kern w:val="0"/>
          <w:szCs w:val="21"/>
          <w:u w:val="thick" w:color="FF0000"/>
        </w:rPr>
        <w:t xml:space="preserve">    </w:t>
      </w:r>
      <w:r>
        <w:rPr>
          <w:rFonts w:ascii="仿宋_GB2312" w:eastAsia="仿宋_GB2312" w:hAnsi="宋体" w:cs="宋体" w:hint="eastAsia"/>
          <w:kern w:val="0"/>
          <w:szCs w:val="21"/>
          <w:u w:val="thick" w:color="FF0000"/>
        </w:rPr>
        <w:t xml:space="preserve">   </w:t>
      </w:r>
    </w:p>
    <w:p w:rsidR="00847FA4" w:rsidRDefault="00847FA4" w:rsidP="00847FA4">
      <w:pPr>
        <w:widowControl/>
        <w:spacing w:line="324" w:lineRule="auto"/>
        <w:ind w:right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47FA4" w:rsidRDefault="00847FA4" w:rsidP="00847FA4">
      <w:pPr>
        <w:widowControl/>
        <w:tabs>
          <w:tab w:val="left" w:pos="4510"/>
        </w:tabs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3" w:name="标题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闵行区教育局关于印发《闵行区儿童友好学校建设实施方案》的通知</w:t>
      </w:r>
      <w:bookmarkEnd w:id="3"/>
    </w:p>
    <w:p w:rsidR="00847FA4" w:rsidRPr="00960087" w:rsidRDefault="00847FA4" w:rsidP="00847FA4">
      <w:pPr>
        <w:widowControl/>
        <w:tabs>
          <w:tab w:val="left" w:pos="4510"/>
        </w:tabs>
        <w:spacing w:line="360" w:lineRule="auto"/>
        <w:jc w:val="center"/>
        <w:rPr>
          <w:rFonts w:ascii="仿宋" w:eastAsia="仿宋" w:hAnsi="仿宋" w:cs="宋体"/>
          <w:kern w:val="0"/>
          <w:sz w:val="44"/>
          <w:szCs w:val="44"/>
        </w:rPr>
      </w:pPr>
    </w:p>
    <w:p w:rsidR="00847FA4" w:rsidRPr="00960087" w:rsidRDefault="00847FA4" w:rsidP="00847FA4">
      <w:pPr>
        <w:spacing w:line="360" w:lineRule="auto"/>
        <w:jc w:val="left"/>
        <w:rPr>
          <w:rFonts w:ascii="仿宋" w:eastAsia="仿宋" w:hAnsi="仿宋"/>
          <w:color w:val="0D0D0D"/>
          <w:sz w:val="32"/>
          <w:szCs w:val="32"/>
        </w:rPr>
      </w:pPr>
      <w:bookmarkStart w:id="4" w:name="zhengwen"/>
      <w:r w:rsidRPr="00960087">
        <w:rPr>
          <w:rFonts w:ascii="仿宋" w:eastAsia="仿宋" w:hAnsi="仿宋" w:hint="eastAsia"/>
          <w:color w:val="0D0D0D"/>
          <w:sz w:val="32"/>
          <w:szCs w:val="32"/>
        </w:rPr>
        <w:t>各中小学、中职校、幼儿园：</w:t>
      </w:r>
    </w:p>
    <w:p w:rsidR="00847FA4" w:rsidRPr="00960087" w:rsidRDefault="00847FA4" w:rsidP="00847FA4">
      <w:pPr>
        <w:spacing w:line="360" w:lineRule="auto"/>
        <w:ind w:firstLine="600"/>
        <w:jc w:val="left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color w:val="0D0D0D"/>
          <w:sz w:val="32"/>
          <w:szCs w:val="32"/>
        </w:rPr>
        <w:t>为贯彻落实《上海市教育委员会关于印发&lt;上海市儿童友好学校建设实施方案&gt;的通知》（沪教委青</w:t>
      </w:r>
      <w:r w:rsidRPr="00960087">
        <w:rPr>
          <w:rFonts w:ascii="仿宋" w:eastAsia="仿宋" w:hAnsi="仿宋"/>
          <w:color w:val="0D0D0D"/>
          <w:spacing w:val="-18"/>
          <w:sz w:val="32"/>
          <w:szCs w:val="32"/>
          <w:u w:val="single" w:color="FF0000"/>
        </w:rPr>
        <w:t>〔2023〕17号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）有关要求，教育局编制了《闵行区儿童友好学校建设实施方案》，现印发给你们，请各校（园）结合实际，认真落实各项任务，努力推进儿童友好学校建设。</w:t>
      </w:r>
    </w:p>
    <w:p w:rsidR="00847FA4" w:rsidRPr="00960087" w:rsidRDefault="00847FA4" w:rsidP="00847FA4">
      <w:pPr>
        <w:spacing w:line="360" w:lineRule="auto"/>
        <w:ind w:firstLine="600"/>
        <w:jc w:val="left"/>
        <w:rPr>
          <w:rFonts w:ascii="仿宋" w:eastAsia="仿宋" w:hAnsi="仿宋"/>
          <w:color w:val="0D0D0D"/>
          <w:sz w:val="20"/>
          <w:szCs w:val="32"/>
        </w:rPr>
      </w:pPr>
    </w:p>
    <w:p w:rsidR="00847FA4" w:rsidRPr="00960087" w:rsidRDefault="00847FA4" w:rsidP="00847FA4">
      <w:pPr>
        <w:spacing w:line="360" w:lineRule="auto"/>
        <w:ind w:firstLine="600"/>
        <w:jc w:val="left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color w:val="0D0D0D"/>
          <w:sz w:val="32"/>
          <w:szCs w:val="32"/>
        </w:rPr>
        <w:t>附件：闵行区儿童友好学校建设实施方案</w:t>
      </w:r>
    </w:p>
    <w:p w:rsidR="00847FA4" w:rsidRPr="00960087" w:rsidRDefault="00847FA4" w:rsidP="00847FA4">
      <w:pPr>
        <w:spacing w:line="360" w:lineRule="auto"/>
        <w:jc w:val="left"/>
        <w:rPr>
          <w:rFonts w:ascii="仿宋" w:eastAsia="仿宋" w:hAnsi="仿宋"/>
          <w:color w:val="0D0D0D"/>
          <w:szCs w:val="32"/>
        </w:rPr>
      </w:pPr>
    </w:p>
    <w:p w:rsidR="00847FA4" w:rsidRDefault="00847FA4" w:rsidP="00847FA4">
      <w:pPr>
        <w:widowControl/>
        <w:spacing w:line="324" w:lineRule="auto"/>
        <w:ind w:rightChars="400" w:right="8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上海市闵行区教育局</w:t>
      </w:r>
    </w:p>
    <w:p w:rsidR="00847FA4" w:rsidRDefault="00847FA4" w:rsidP="00847FA4">
      <w:pPr>
        <w:widowControl/>
        <w:spacing w:line="324" w:lineRule="auto"/>
        <w:ind w:rightChars="450" w:right="945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2024年3月15日</w:t>
      </w:r>
    </w:p>
    <w:p w:rsidR="00847FA4" w:rsidRDefault="00847FA4" w:rsidP="00847FA4">
      <w:pPr>
        <w:widowControl/>
        <w:spacing w:line="324" w:lineRule="auto"/>
        <w:ind w:leftChars="100" w:left="210" w:right="641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847FA4" w:rsidRDefault="00847FA4" w:rsidP="00847FA4">
      <w:pPr>
        <w:widowControl/>
        <w:spacing w:line="324" w:lineRule="auto"/>
        <w:ind w:leftChars="100" w:left="21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公开属性：主动公开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847FA4" w:rsidTr="001471AC">
        <w:tc>
          <w:tcPr>
            <w:tcW w:w="8946" w:type="dxa"/>
            <w:tcBorders>
              <w:top w:val="single" w:sz="6" w:space="0" w:color="auto"/>
            </w:tcBorders>
          </w:tcPr>
          <w:p w:rsidR="00847FA4" w:rsidRDefault="00847FA4" w:rsidP="001471AC">
            <w:pPr>
              <w:tabs>
                <w:tab w:val="right" w:pos="8089"/>
              </w:tabs>
              <w:spacing w:line="560" w:lineRule="exact"/>
              <w:ind w:right="641" w:firstLineChars="100" w:firstLine="280"/>
              <w:rPr>
                <w:rFonts w:ascii="方正小标宋简体" w:eastAsia="方正小标宋简体" w:cs="仿宋_GB2312"/>
                <w:sz w:val="44"/>
                <w:szCs w:val="44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上海市闵行区教育局办公室</w:t>
            </w:r>
            <w:r>
              <w:rPr>
                <w:rFonts w:ascii="仿宋_GB2312" w:eastAsia="仿宋_GB2312" w:cs="仿宋_GB2312"/>
                <w:sz w:val="28"/>
                <w:szCs w:val="28"/>
              </w:rPr>
              <w:tab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2024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15日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印发</w:t>
            </w:r>
          </w:p>
        </w:tc>
      </w:tr>
    </w:tbl>
    <w:p w:rsidR="00847FA4" w:rsidRPr="00960087" w:rsidRDefault="00847FA4" w:rsidP="00847FA4">
      <w:pPr>
        <w:spacing w:line="360" w:lineRule="auto"/>
        <w:rPr>
          <w:rFonts w:ascii="黑体" w:eastAsia="黑体" w:hAnsi="黑体"/>
          <w:color w:val="0D0D0D"/>
          <w:sz w:val="32"/>
          <w:szCs w:val="32"/>
        </w:rPr>
      </w:pPr>
      <w:r w:rsidRPr="00960087">
        <w:rPr>
          <w:rFonts w:ascii="黑体" w:eastAsia="黑体" w:hAnsi="黑体" w:hint="eastAsia"/>
          <w:color w:val="0D0D0D"/>
          <w:sz w:val="32"/>
          <w:szCs w:val="32"/>
        </w:rPr>
        <w:lastRenderedPageBreak/>
        <w:t>附件</w:t>
      </w:r>
    </w:p>
    <w:p w:rsidR="00847FA4" w:rsidRPr="00960087" w:rsidRDefault="00847FA4" w:rsidP="00847FA4">
      <w:pPr>
        <w:spacing w:line="360" w:lineRule="auto"/>
        <w:jc w:val="center"/>
        <w:rPr>
          <w:b/>
          <w:color w:val="0D0D0D"/>
          <w:sz w:val="36"/>
          <w:szCs w:val="32"/>
        </w:rPr>
      </w:pPr>
      <w:r w:rsidRPr="00960087">
        <w:rPr>
          <w:rFonts w:hint="eastAsia"/>
          <w:b/>
          <w:color w:val="0D0D0D"/>
          <w:sz w:val="36"/>
          <w:szCs w:val="32"/>
        </w:rPr>
        <w:t>闵行区儿童友好学校建设实施方案</w:t>
      </w:r>
    </w:p>
    <w:p w:rsidR="00847FA4" w:rsidRPr="00847FA4" w:rsidRDefault="00847FA4" w:rsidP="00847FA4">
      <w:pPr>
        <w:spacing w:line="360" w:lineRule="auto"/>
        <w:jc w:val="center"/>
        <w:rPr>
          <w:rFonts w:ascii="仿宋" w:eastAsia="仿宋" w:hAnsi="仿宋"/>
          <w:color w:val="0D0D0D"/>
          <w:sz w:val="28"/>
          <w:szCs w:val="32"/>
        </w:rPr>
      </w:pPr>
    </w:p>
    <w:p w:rsidR="00847FA4" w:rsidRPr="00960087" w:rsidRDefault="00847FA4" w:rsidP="00847FA4">
      <w:pPr>
        <w:spacing w:line="360" w:lineRule="auto"/>
        <w:ind w:firstLineChars="200" w:firstLine="640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color w:val="0D0D0D"/>
          <w:sz w:val="32"/>
          <w:szCs w:val="32"/>
        </w:rPr>
        <w:t>为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践行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儿童友好理念，以儿童友好引领教育风尚，办好儿童喜欢的学校，根据上海市政府办公厅印发的《上海市儿童友好城市建设实施方案》中明确的“开展儿童友好学校建设”的要求以及上海市教育委员会印发的《上海市儿童友好学校建设实施方案》的通知要求，闵行区结合本区实际，特制定本实施方案：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黑体" w:eastAsia="黑体" w:hAnsi="黑体" w:cs="仿宋_GB2312"/>
          <w:bCs/>
          <w:color w:val="0D0D0D"/>
          <w:sz w:val="32"/>
          <w:szCs w:val="32"/>
        </w:rPr>
      </w:pPr>
      <w:r w:rsidRPr="00960087">
        <w:rPr>
          <w:rFonts w:ascii="黑体" w:eastAsia="黑体" w:hAnsi="黑体" w:cs="仿宋_GB2312" w:hint="eastAsia"/>
          <w:bCs/>
          <w:color w:val="0D0D0D"/>
          <w:sz w:val="32"/>
          <w:szCs w:val="32"/>
        </w:rPr>
        <w:t>一、总体要求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楷体" w:eastAsia="楷体" w:hAnsi="楷体" w:cs="方正楷体_GBK"/>
          <w:bCs/>
          <w:color w:val="0D0D0D"/>
          <w:sz w:val="32"/>
          <w:szCs w:val="32"/>
        </w:rPr>
      </w:pPr>
      <w:r w:rsidRPr="00960087">
        <w:rPr>
          <w:rFonts w:ascii="楷体" w:eastAsia="楷体" w:hAnsi="楷体" w:cs="方正楷体_GBK" w:hint="eastAsia"/>
          <w:bCs/>
          <w:color w:val="0D0D0D"/>
          <w:sz w:val="32"/>
          <w:szCs w:val="32"/>
        </w:rPr>
        <w:t>（一）指导思想</w:t>
      </w:r>
    </w:p>
    <w:p w:rsidR="00847FA4" w:rsidRPr="00960087" w:rsidRDefault="00847FA4" w:rsidP="00847FA4">
      <w:pPr>
        <w:pStyle w:val="a6"/>
        <w:spacing w:line="360" w:lineRule="auto"/>
        <w:ind w:left="28" w:firstLineChars="200" w:firstLine="640"/>
        <w:jc w:val="both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color w:val="0D0D0D"/>
          <w:sz w:val="32"/>
          <w:szCs w:val="32"/>
        </w:rPr>
        <w:t>以习近平新时代中国特色社会主义思想为指导，全面贯彻党的教育方针，以办好人民满意的教育为宗旨，坚持学生发展为本，坚持教育优先发展。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践行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儿童友好理念，实现学校教育的政策制度、空间建设、服务体系和成长环境对儿童更加友好。遵循儿童成长发展规律，提高儿童在学校学习和生活的安全感、获得感和幸福感，</w:t>
      </w:r>
      <w:r w:rsidRPr="00960087">
        <w:rPr>
          <w:rFonts w:ascii="仿宋" w:eastAsia="仿宋" w:hAnsi="仿宋" w:hint="eastAsia"/>
          <w:color w:val="0D0D0D"/>
          <w:spacing w:val="8"/>
          <w:sz w:val="32"/>
          <w:szCs w:val="32"/>
        </w:rPr>
        <w:t>努力让儿童成为德智体美劳全面发展的社会主义建设者和接班人。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楷体" w:eastAsia="楷体" w:hAnsi="楷体"/>
          <w:bCs/>
          <w:color w:val="0D0D0D"/>
          <w:sz w:val="32"/>
          <w:szCs w:val="32"/>
        </w:rPr>
      </w:pPr>
      <w:r w:rsidRPr="00960087">
        <w:rPr>
          <w:rFonts w:ascii="楷体" w:eastAsia="楷体" w:hAnsi="楷体" w:hint="eastAsia"/>
          <w:bCs/>
          <w:color w:val="0D0D0D"/>
          <w:sz w:val="32"/>
          <w:szCs w:val="32"/>
        </w:rPr>
        <w:t>（二）基本原则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1.坚持儿童优先。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将儿童优先原则融入学校政策制定、空间环境建设、教学设施配置、课程体系构建和教学方式优化，开展有学校特色的儿童优先行动，营造儿童友好的校园文化氛围。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2.强化资源统筹。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围绕儿童健康成长和全面发展，统筹优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lastRenderedPageBreak/>
        <w:t>化设施功能布局，挖掘存量潜力，引导学校空间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适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儿化建设，拓展高品质学习空间和活动空间建设。深化资源融合，促进各类设施综合高效利用，探索利用社会和社区优质资源丰富教育教学活动。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3.鼓励创新探索。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鼓励有条件的学校改革创新，结合校情实际，挖掘特色资源、出台创新举措，打造儿童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友好服务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品牌项目，推进重点功能区域和示范空间适度超前建设。</w:t>
      </w:r>
    </w:p>
    <w:p w:rsidR="00847FA4" w:rsidRPr="00960087" w:rsidRDefault="00847FA4" w:rsidP="00847FA4">
      <w:pPr>
        <w:spacing w:line="360" w:lineRule="auto"/>
        <w:ind w:firstLine="600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4.促进多元参与。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坚持系统观念，强化儿童友好学校建设“一盘棋”理念，健全完善多领域、多部门工作协作机制，积极引入社会力量，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发挥家校社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作用，凝聚各方力量，形成区域内共同推进儿童友好学校建设的合力。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0"/>
        <w:rPr>
          <w:rFonts w:ascii="楷体" w:eastAsia="楷体" w:hAnsi="楷体"/>
          <w:bCs/>
          <w:color w:val="0D0D0D"/>
          <w:sz w:val="32"/>
          <w:szCs w:val="32"/>
        </w:rPr>
      </w:pPr>
      <w:r w:rsidRPr="00960087">
        <w:rPr>
          <w:rFonts w:ascii="楷体" w:eastAsia="楷体" w:hAnsi="楷体" w:hint="eastAsia"/>
          <w:bCs/>
          <w:color w:val="0D0D0D"/>
          <w:sz w:val="32"/>
          <w:szCs w:val="32"/>
        </w:rPr>
        <w:t>（三）建设目标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0"/>
        <w:rPr>
          <w:rFonts w:ascii="仿宋" w:eastAsia="仿宋" w:hAnsi="仿宋"/>
          <w:color w:val="0D0D0D"/>
          <w:sz w:val="32"/>
          <w:szCs w:val="32"/>
          <w:shd w:val="clear" w:color="auto" w:fill="FFFFFF"/>
        </w:rPr>
      </w:pPr>
      <w:r w:rsidRPr="00960087">
        <w:rPr>
          <w:rFonts w:ascii="仿宋" w:eastAsia="仿宋" w:hAnsi="仿宋" w:hint="eastAsia"/>
          <w:color w:val="0D0D0D"/>
          <w:sz w:val="32"/>
          <w:szCs w:val="32"/>
        </w:rPr>
        <w:t>到2025年，全区建设不少于10所儿童友好学校试点校，兼顾幼儿园、小学和中学等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不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同学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段学校</w:t>
      </w:r>
      <w:proofErr w:type="gramEnd"/>
      <w:r w:rsidRPr="00960087">
        <w:rPr>
          <w:rFonts w:ascii="仿宋" w:eastAsia="仿宋" w:hAnsi="仿宋" w:hint="eastAsia"/>
          <w:color w:val="0D0D0D"/>
          <w:spacing w:val="12"/>
          <w:sz w:val="32"/>
          <w:szCs w:val="32"/>
        </w:rPr>
        <w:t>(具体建设指标</w:t>
      </w:r>
      <w:r w:rsidRPr="00960087">
        <w:rPr>
          <w:rFonts w:ascii="仿宋" w:eastAsia="仿宋" w:hAnsi="仿宋" w:hint="eastAsia"/>
          <w:color w:val="0D0D0D"/>
          <w:spacing w:val="11"/>
          <w:sz w:val="32"/>
          <w:szCs w:val="32"/>
        </w:rPr>
        <w:t>见附表，指标</w:t>
      </w:r>
      <w:r w:rsidRPr="00960087">
        <w:rPr>
          <w:rFonts w:ascii="仿宋" w:eastAsia="仿宋" w:hAnsi="仿宋" w:hint="eastAsia"/>
          <w:color w:val="0D0D0D"/>
          <w:spacing w:val="5"/>
          <w:sz w:val="32"/>
          <w:szCs w:val="32"/>
        </w:rPr>
        <w:t>体系</w:t>
      </w:r>
      <w:proofErr w:type="gramStart"/>
      <w:r w:rsidRPr="00960087">
        <w:rPr>
          <w:rFonts w:ascii="仿宋" w:eastAsia="仿宋" w:hAnsi="仿宋" w:hint="eastAsia"/>
          <w:color w:val="0D0D0D"/>
          <w:spacing w:val="5"/>
          <w:sz w:val="32"/>
          <w:szCs w:val="32"/>
        </w:rPr>
        <w:t>分值达</w:t>
      </w:r>
      <w:proofErr w:type="gramEnd"/>
      <w:r w:rsidRPr="00960087">
        <w:rPr>
          <w:rFonts w:ascii="仿宋" w:eastAsia="仿宋" w:hAnsi="仿宋" w:hint="eastAsia"/>
          <w:color w:val="0D0D0D"/>
          <w:spacing w:val="5"/>
          <w:sz w:val="32"/>
          <w:szCs w:val="32"/>
        </w:rPr>
        <w:t>90分以上为儿童友好学校)。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在试点校建设的基础上，到2028年，全区60%以上学校达到建设要求；到2030年，全区90%以上学校达到建设要求；到2035年，全区基本完成儿童友好学校建设任务，儿童友好理念在教育系统中深入人心。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黑体" w:eastAsia="黑体" w:hAnsi="黑体" w:cs="仿宋_GB2312"/>
          <w:bCs/>
          <w:color w:val="0D0D0D"/>
          <w:sz w:val="32"/>
          <w:szCs w:val="32"/>
        </w:rPr>
      </w:pPr>
      <w:r w:rsidRPr="00960087">
        <w:rPr>
          <w:rFonts w:ascii="黑体" w:eastAsia="黑体" w:hAnsi="黑体" w:cs="仿宋_GB2312" w:hint="eastAsia"/>
          <w:bCs/>
          <w:color w:val="0D0D0D"/>
          <w:sz w:val="32"/>
          <w:szCs w:val="32"/>
        </w:rPr>
        <w:t>二、建设任务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color w:val="0D0D0D"/>
          <w:sz w:val="32"/>
          <w:szCs w:val="32"/>
        </w:rPr>
        <w:t>儿童友好学校建设范围包括本区中小学（含中职校）、幼儿园（以下简称“学校”）。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0"/>
        <w:rPr>
          <w:rFonts w:ascii="楷体" w:eastAsia="楷体" w:hAnsi="楷体"/>
          <w:bCs/>
          <w:color w:val="0D0D0D"/>
          <w:sz w:val="32"/>
          <w:szCs w:val="32"/>
        </w:rPr>
      </w:pPr>
      <w:r w:rsidRPr="00960087">
        <w:rPr>
          <w:rFonts w:ascii="楷体" w:eastAsia="楷体" w:hAnsi="楷体" w:hint="eastAsia"/>
          <w:bCs/>
          <w:color w:val="0D0D0D"/>
          <w:sz w:val="32"/>
          <w:szCs w:val="32"/>
        </w:rPr>
        <w:lastRenderedPageBreak/>
        <w:t>（一）政策制度友好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1.加强儿童优先发展规划引领。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学校应将“儿童优先、儿童平等、儿童参与、儿童视角”理念贯穿于校园的管理、教育教学和建设之中，学校的发展规划、重大制度等要充分体现儿童友好的教育价值取向。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2.强化儿童相关法治保障。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严格贯彻落实《义务教育法》《未成年人保护法》《上海市未成年人保护条例》《未成年人学校保护规定》《上海市学前教育与托育服务条例》等国家及本市法律法规要求，建立儿童权益保障机制，强化儿童法治保障。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3.健全儿童参与机制。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推动儿童全方位参与融入学校、城市社会生活，畅通儿童参与渠道，倾听儿童及监护人的声音。充分依托学校团、队、学生会等组织，丰富儿童建言渠道，拓展儿童代表群体的覆盖面，构建完善儿童建言引导、征集、反馈、宣传为一体的参与机制。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0"/>
        <w:rPr>
          <w:rFonts w:ascii="楷体" w:eastAsia="楷体" w:hAnsi="楷体"/>
          <w:bCs/>
          <w:color w:val="0D0D0D"/>
          <w:sz w:val="32"/>
          <w:szCs w:val="32"/>
        </w:rPr>
      </w:pPr>
      <w:r w:rsidRPr="00960087">
        <w:rPr>
          <w:rFonts w:ascii="楷体" w:eastAsia="楷体" w:hAnsi="楷体" w:hint="eastAsia"/>
          <w:bCs/>
          <w:color w:val="0D0D0D"/>
          <w:sz w:val="32"/>
          <w:szCs w:val="32"/>
        </w:rPr>
        <w:t>（二）空间建设友好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1.提升基础教育学校办学条件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。加大基础相对薄弱学校的教育资源投入，办学（园）条件满足学前教育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普及普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惠和义务教育优质均衡发展督导评估要求。加强特殊教育资源建设，推进无障碍校园环境建设，满足各类特殊学生的教育需求，促进特殊教育优质融合发展。</w:t>
      </w:r>
    </w:p>
    <w:p w:rsidR="00847FA4" w:rsidRPr="00960087" w:rsidRDefault="00847FA4" w:rsidP="00847FA4">
      <w:pPr>
        <w:pStyle w:val="a8"/>
        <w:adjustRightInd w:val="0"/>
        <w:spacing w:line="360" w:lineRule="auto"/>
        <w:ind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2.推进校园空间</w:t>
      </w:r>
      <w:proofErr w:type="gramStart"/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适</w:t>
      </w:r>
      <w:proofErr w:type="gramEnd"/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儿化建设。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围绕儿童课堂教育和课间、课后实践活动需求，推进学校各类服务设施和场地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适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儿化改造。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lastRenderedPageBreak/>
        <w:t>室内外学习、活动和生活等空间的建设和设施设备的配置应满足相关标准要求，符合儿童身心发展需要，并具有丰富性、趣味性、便捷性和安全性。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楷体" w:eastAsia="楷体" w:hAnsi="楷体"/>
          <w:bCs/>
          <w:color w:val="0D0D0D"/>
          <w:sz w:val="32"/>
          <w:szCs w:val="32"/>
        </w:rPr>
      </w:pPr>
      <w:r w:rsidRPr="00960087">
        <w:rPr>
          <w:rFonts w:ascii="楷体" w:eastAsia="楷体" w:hAnsi="楷体" w:hint="eastAsia"/>
          <w:bCs/>
          <w:color w:val="0D0D0D"/>
          <w:sz w:val="32"/>
          <w:szCs w:val="32"/>
        </w:rPr>
        <w:t>（三）服务体系友好</w:t>
      </w:r>
    </w:p>
    <w:p w:rsidR="00847FA4" w:rsidRPr="00960087" w:rsidRDefault="00847FA4" w:rsidP="00847FA4">
      <w:pPr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1.强化学校教育主阵地作用。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坚持立德树人根本任务，遵循儿童身心发展规律，学校严格落实国家课程标准及办学质量评价指标要求，注重学段衔接教育，高质量实施义务教育“双减”。开展教育数字化转型建设，丰富教育数字化应用场景。保障基础教育办学质量，促进学生全面发展。</w:t>
      </w:r>
    </w:p>
    <w:p w:rsidR="00847FA4" w:rsidRPr="00960087" w:rsidRDefault="00847FA4" w:rsidP="00847FA4">
      <w:pPr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2.加强儿童身心健康服务体系建设。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学校建立健全儿童体质、心理、卫生健康的发展、预防、评估、干预机制。儿童作息时间管理制度合理，加强儿童作业、户外活动、睡眠、膳食等管理。关注儿童身心健康，对体质或心理有特殊需求的儿童能给予及时帮助，促进儿童健康发展。</w:t>
      </w:r>
    </w:p>
    <w:p w:rsidR="00847FA4" w:rsidRPr="00960087" w:rsidRDefault="00847FA4" w:rsidP="00847FA4">
      <w:pPr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3.丰富儿童学习活动体验。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开展社会主义核心价值观教育、爱国主义教育、中华优秀传统文化进校园等学习体验活动，推动校园文化传承发展。因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校制宜开展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多元活动，满足儿童参与各类活动的需求。充分挖掘资源，开展适宜的校外实践活动。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楷体" w:eastAsia="楷体" w:hAnsi="楷体"/>
          <w:bCs/>
          <w:color w:val="0D0D0D"/>
          <w:sz w:val="32"/>
          <w:szCs w:val="32"/>
        </w:rPr>
      </w:pPr>
      <w:r w:rsidRPr="00960087">
        <w:rPr>
          <w:rFonts w:ascii="楷体" w:eastAsia="楷体" w:hAnsi="楷体" w:hint="eastAsia"/>
          <w:bCs/>
          <w:color w:val="0D0D0D"/>
          <w:sz w:val="32"/>
          <w:szCs w:val="32"/>
        </w:rPr>
        <w:t>（四）成长环境友好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1.健全学校家庭社会协同育人机制。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创建和谐的校园人际环境，做到平等、公正、真诚、互助。推进家庭家教家风建设，增强家庭监护责任意识，加强家庭教育指导服务，培养儿童良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lastRenderedPageBreak/>
        <w:t>好思想品行和生活习惯。强化社会协同发展，畅通与社区、公安、医疗等部门沟通机制，获得社会对学校工作的支持和帮助。</w:t>
      </w:r>
    </w:p>
    <w:p w:rsidR="00847FA4" w:rsidRPr="00960087" w:rsidRDefault="00847FA4" w:rsidP="00847FA4">
      <w:pPr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2.打造安全文明校园环境。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落实学校安全管理主体责任，夯实学校人防、物防和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技防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基础。健全学校安全管理制度，完善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物防技防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设施，确保安</w:t>
      </w:r>
      <w:proofErr w:type="gramStart"/>
      <w:r w:rsidRPr="00960087">
        <w:rPr>
          <w:rFonts w:ascii="仿宋" w:eastAsia="仿宋" w:hAnsi="仿宋" w:hint="eastAsia"/>
          <w:color w:val="0D0D0D"/>
          <w:sz w:val="32"/>
          <w:szCs w:val="32"/>
        </w:rPr>
        <w:t>防力量</w:t>
      </w:r>
      <w:proofErr w:type="gramEnd"/>
      <w:r w:rsidRPr="00960087">
        <w:rPr>
          <w:rFonts w:ascii="仿宋" w:eastAsia="仿宋" w:hAnsi="仿宋" w:hint="eastAsia"/>
          <w:color w:val="0D0D0D"/>
          <w:sz w:val="32"/>
          <w:szCs w:val="32"/>
        </w:rPr>
        <w:t>配备到位。完善学校风险防控、隐患排除及事故处置机制。不断增强安全教育实效性，提升师生安全素养。优化数字教育环境，加强网络与信息安全教育及管理。</w:t>
      </w:r>
    </w:p>
    <w:p w:rsidR="00847FA4" w:rsidRPr="00960087" w:rsidRDefault="00847FA4" w:rsidP="00847FA4">
      <w:pPr>
        <w:spacing w:line="360" w:lineRule="auto"/>
        <w:ind w:firstLineChars="200" w:firstLine="643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仿宋" w:eastAsia="仿宋" w:hAnsi="仿宋" w:hint="eastAsia"/>
          <w:b/>
          <w:bCs/>
          <w:color w:val="0D0D0D"/>
          <w:sz w:val="32"/>
          <w:szCs w:val="32"/>
        </w:rPr>
        <w:t>3.加强特殊儿童的关爱。</w:t>
      </w:r>
      <w:r w:rsidRPr="00960087">
        <w:rPr>
          <w:rFonts w:ascii="仿宋" w:eastAsia="仿宋" w:hAnsi="仿宋" w:hint="eastAsia"/>
          <w:color w:val="0D0D0D"/>
          <w:sz w:val="32"/>
          <w:szCs w:val="32"/>
        </w:rPr>
        <w:t>为特殊群体子女提供公平优质教育，加强家庭经济困难等困境儿童资助保障,确保适龄儿童不因家庭经济困难辍学、失学。开展学习、行为、成长困难儿童的帮扶，确保有学习能力的残疾儿童接受适宜融合的教育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207" w:line="360" w:lineRule="auto"/>
        <w:ind w:firstLineChars="200" w:firstLine="648"/>
        <w:jc w:val="left"/>
        <w:textAlignment w:val="baseline"/>
        <w:outlineLvl w:val="0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960087">
        <w:rPr>
          <w:rFonts w:ascii="黑体" w:eastAsia="黑体" w:hAnsi="黑体" w:cs="黑体"/>
          <w:bCs/>
          <w:snapToGrid w:val="0"/>
          <w:color w:val="000000"/>
          <w:spacing w:val="2"/>
          <w:kern w:val="0"/>
          <w:sz w:val="32"/>
          <w:szCs w:val="32"/>
        </w:rPr>
        <w:t>三、工作举措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76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 w:rsidRPr="00960087">
        <w:rPr>
          <w:rFonts w:ascii="楷体" w:eastAsia="楷体" w:hAnsi="楷体" w:cs="楷体" w:hint="eastAsia"/>
          <w:snapToGrid w:val="0"/>
          <w:color w:val="000000"/>
          <w:spacing w:val="9"/>
          <w:kern w:val="0"/>
          <w:sz w:val="32"/>
          <w:szCs w:val="32"/>
        </w:rPr>
        <w:t>(</w:t>
      </w:r>
      <w:proofErr w:type="gramStart"/>
      <w:r w:rsidRPr="00960087">
        <w:rPr>
          <w:rFonts w:ascii="楷体" w:eastAsia="楷体" w:hAnsi="楷体" w:cs="楷体" w:hint="eastAsia"/>
          <w:snapToGrid w:val="0"/>
          <w:color w:val="000000"/>
          <w:spacing w:val="9"/>
          <w:kern w:val="0"/>
          <w:sz w:val="32"/>
          <w:szCs w:val="32"/>
        </w:rPr>
        <w:t>一</w:t>
      </w:r>
      <w:proofErr w:type="gramEnd"/>
      <w:r w:rsidRPr="00960087">
        <w:rPr>
          <w:rFonts w:ascii="楷体" w:eastAsia="楷体" w:hAnsi="楷体" w:cs="楷体" w:hint="eastAsia"/>
          <w:snapToGrid w:val="0"/>
          <w:color w:val="000000"/>
          <w:spacing w:val="9"/>
          <w:kern w:val="0"/>
          <w:sz w:val="32"/>
          <w:szCs w:val="32"/>
        </w:rPr>
        <w:t>)加强领导，合力推进。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为确保闵行区儿童友</w:t>
      </w:r>
      <w:r w:rsidRPr="00960087">
        <w:rPr>
          <w:rFonts w:ascii="仿宋" w:eastAsia="仿宋" w:hAnsi="仿宋" w:cs="仿宋" w:hint="eastAsia"/>
          <w:snapToGrid w:val="0"/>
          <w:color w:val="000000"/>
          <w:spacing w:val="8"/>
          <w:kern w:val="0"/>
          <w:sz w:val="32"/>
          <w:szCs w:val="32"/>
        </w:rPr>
        <w:t>好学校建</w:t>
      </w:r>
      <w:r w:rsidRPr="00960087">
        <w:rPr>
          <w:rFonts w:ascii="仿宋" w:eastAsia="仿宋" w:hAnsi="仿宋" w:cs="仿宋" w:hint="eastAsia"/>
          <w:snapToGrid w:val="0"/>
          <w:color w:val="000000"/>
          <w:spacing w:val="2"/>
          <w:kern w:val="0"/>
          <w:sz w:val="32"/>
          <w:szCs w:val="32"/>
        </w:rPr>
        <w:t>设工作有序推进，教育局成立“闵行区儿童友好学校建设推进工</w:t>
      </w:r>
      <w:r w:rsidRPr="00960087">
        <w:rPr>
          <w:rFonts w:ascii="仿宋" w:eastAsia="仿宋" w:hAnsi="仿宋" w:cs="仿宋" w:hint="eastAsia"/>
          <w:snapToGrid w:val="0"/>
          <w:color w:val="000000"/>
          <w:spacing w:val="1"/>
          <w:kern w:val="0"/>
          <w:sz w:val="32"/>
          <w:szCs w:val="32"/>
        </w:rPr>
        <w:t>作领导小组”,各学校也要建立相应的组织</w:t>
      </w:r>
      <w:r w:rsidRPr="00960087"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</w:rPr>
        <w:t>架构，围绕建设指标，</w:t>
      </w:r>
      <w:r w:rsidRPr="00960087">
        <w:rPr>
          <w:rFonts w:ascii="仿宋" w:eastAsia="仿宋" w:hAnsi="仿宋" w:cs="仿宋" w:hint="eastAsia"/>
          <w:snapToGrid w:val="0"/>
          <w:color w:val="000000"/>
          <w:spacing w:val="2"/>
          <w:kern w:val="0"/>
          <w:sz w:val="32"/>
          <w:szCs w:val="32"/>
        </w:rPr>
        <w:t>齐抓共管，共同做好闵行区儿童友好学校建设工作。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8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 w:rsidRPr="00960087">
        <w:rPr>
          <w:rFonts w:ascii="仿宋" w:eastAsia="仿宋" w:hAnsi="仿宋" w:cs="仿宋" w:hint="eastAsia"/>
          <w:snapToGrid w:val="0"/>
          <w:color w:val="000000"/>
          <w:spacing w:val="2"/>
          <w:kern w:val="0"/>
          <w:sz w:val="32"/>
          <w:szCs w:val="32"/>
        </w:rPr>
        <w:t>闵行区儿童友好学校建设推进工作领导小组名单：</w:t>
      </w:r>
    </w:p>
    <w:p w:rsidR="00847FA4" w:rsidRPr="00960087" w:rsidRDefault="00847FA4" w:rsidP="00847FA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60087">
        <w:rPr>
          <w:rFonts w:ascii="仿宋" w:eastAsia="仿宋" w:hAnsi="仿宋" w:hint="eastAsia"/>
          <w:color w:val="000000"/>
          <w:sz w:val="32"/>
          <w:szCs w:val="32"/>
        </w:rPr>
        <w:t>组  长：恽敏霞 何美龙</w:t>
      </w:r>
    </w:p>
    <w:p w:rsidR="00847FA4" w:rsidRPr="00960087" w:rsidRDefault="00847FA4" w:rsidP="00847FA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60087">
        <w:rPr>
          <w:rFonts w:ascii="仿宋" w:eastAsia="仿宋" w:hAnsi="仿宋" w:hint="eastAsia"/>
          <w:color w:val="000000"/>
          <w:sz w:val="32"/>
          <w:szCs w:val="32"/>
        </w:rPr>
        <w:t xml:space="preserve">副组长：徐明怡 陆海珍 马秀明 </w:t>
      </w:r>
      <w:proofErr w:type="gramStart"/>
      <w:r w:rsidRPr="00960087">
        <w:rPr>
          <w:rFonts w:ascii="仿宋" w:eastAsia="仿宋" w:hAnsi="仿宋" w:hint="eastAsia"/>
          <w:color w:val="000000"/>
          <w:sz w:val="32"/>
          <w:szCs w:val="32"/>
        </w:rPr>
        <w:t>潘</w:t>
      </w:r>
      <w:proofErr w:type="gramEnd"/>
      <w:r w:rsidRPr="00960087">
        <w:rPr>
          <w:rFonts w:ascii="仿宋" w:eastAsia="仿宋" w:hAnsi="仿宋" w:hint="eastAsia"/>
          <w:color w:val="000000"/>
          <w:sz w:val="32"/>
          <w:szCs w:val="32"/>
        </w:rPr>
        <w:t>蓓蕾 王维刚 何曙光 朱 军 刘兆利</w:t>
      </w:r>
    </w:p>
    <w:p w:rsidR="00847FA4" w:rsidRPr="00960087" w:rsidRDefault="00847FA4" w:rsidP="00847FA4">
      <w:pPr>
        <w:adjustRightInd w:val="0"/>
        <w:snapToGrid w:val="0"/>
        <w:spacing w:line="360" w:lineRule="auto"/>
        <w:ind w:leftChars="50" w:left="105"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960087">
        <w:rPr>
          <w:rFonts w:ascii="仿宋" w:eastAsia="仿宋" w:hAnsi="仿宋" w:hint="eastAsia"/>
          <w:color w:val="000000"/>
          <w:sz w:val="32"/>
          <w:szCs w:val="32"/>
        </w:rPr>
        <w:t xml:space="preserve">成  员：陈 </w:t>
      </w:r>
      <w:proofErr w:type="gramStart"/>
      <w:r w:rsidRPr="00960087">
        <w:rPr>
          <w:rFonts w:ascii="仿宋" w:eastAsia="仿宋" w:hAnsi="仿宋" w:hint="eastAsia"/>
          <w:color w:val="000000"/>
          <w:sz w:val="32"/>
          <w:szCs w:val="32"/>
        </w:rPr>
        <w:t>妍</w:t>
      </w:r>
      <w:proofErr w:type="gramEnd"/>
      <w:r w:rsidRPr="00960087">
        <w:rPr>
          <w:rFonts w:ascii="仿宋" w:eastAsia="仿宋" w:hAnsi="仿宋" w:hint="eastAsia"/>
          <w:color w:val="000000"/>
          <w:sz w:val="32"/>
          <w:szCs w:val="32"/>
        </w:rPr>
        <w:t xml:space="preserve"> 连 军 郁婵娴 韩 欢 马卫锋 黄 悦 林火</w:t>
      </w:r>
      <w:r w:rsidRPr="00960087">
        <w:rPr>
          <w:rFonts w:ascii="仿宋" w:eastAsia="仿宋" w:hAnsi="仿宋" w:hint="eastAsia"/>
          <w:color w:val="000000"/>
          <w:sz w:val="32"/>
          <w:szCs w:val="32"/>
        </w:rPr>
        <w:lastRenderedPageBreak/>
        <w:t>生 徐莉萍 张剑青 方琳</w:t>
      </w:r>
      <w:proofErr w:type="gramStart"/>
      <w:r w:rsidRPr="00960087">
        <w:rPr>
          <w:rFonts w:ascii="仿宋" w:eastAsia="仿宋" w:hAnsi="仿宋" w:hint="eastAsia"/>
          <w:color w:val="000000"/>
          <w:sz w:val="32"/>
          <w:szCs w:val="32"/>
        </w:rPr>
        <w:t>琳</w:t>
      </w:r>
      <w:proofErr w:type="gramEnd"/>
      <w:r w:rsidRPr="00960087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960087">
        <w:rPr>
          <w:rFonts w:ascii="仿宋" w:eastAsia="仿宋" w:hAnsi="仿宋" w:hint="eastAsia"/>
          <w:color w:val="000000"/>
          <w:sz w:val="32"/>
          <w:szCs w:val="32"/>
        </w:rPr>
        <w:t>周硕青</w:t>
      </w:r>
      <w:proofErr w:type="gramEnd"/>
      <w:r w:rsidRPr="00960087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960087">
        <w:rPr>
          <w:rFonts w:ascii="仿宋" w:eastAsia="仿宋" w:hAnsi="仿宋" w:hint="eastAsia"/>
          <w:color w:val="000000"/>
          <w:sz w:val="32"/>
          <w:szCs w:val="32"/>
        </w:rPr>
        <w:t>张中涛</w:t>
      </w:r>
      <w:proofErr w:type="gramEnd"/>
      <w:r w:rsidRPr="00960087">
        <w:rPr>
          <w:rFonts w:ascii="仿宋" w:eastAsia="仿宋" w:hAnsi="仿宋" w:hint="eastAsia"/>
          <w:color w:val="000000"/>
          <w:sz w:val="32"/>
          <w:szCs w:val="32"/>
        </w:rPr>
        <w:t xml:space="preserve"> 李 赟 贾永春</w:t>
      </w:r>
    </w:p>
    <w:p w:rsidR="00847FA4" w:rsidRPr="00960087" w:rsidRDefault="00847FA4" w:rsidP="00847FA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00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领导小组下设办公室，由法制科具体落实。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76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 w:rsidRPr="00960087">
        <w:rPr>
          <w:rFonts w:ascii="楷体" w:eastAsia="楷体" w:hAnsi="楷体" w:cs="楷体" w:hint="eastAsia"/>
          <w:snapToGrid w:val="0"/>
          <w:color w:val="000000"/>
          <w:spacing w:val="9"/>
          <w:kern w:val="0"/>
          <w:sz w:val="32"/>
          <w:szCs w:val="32"/>
        </w:rPr>
        <w:t>(二)加强研讨，共同提升。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为保证闵行区儿童友</w:t>
      </w:r>
      <w:r w:rsidRPr="00960087">
        <w:rPr>
          <w:rFonts w:ascii="仿宋" w:eastAsia="仿宋" w:hAnsi="仿宋" w:cs="仿宋" w:hint="eastAsia"/>
          <w:snapToGrid w:val="0"/>
          <w:color w:val="000000"/>
          <w:spacing w:val="8"/>
          <w:kern w:val="0"/>
          <w:sz w:val="32"/>
          <w:szCs w:val="32"/>
        </w:rPr>
        <w:t>好学校建</w:t>
      </w:r>
      <w:r w:rsidRPr="00960087">
        <w:rPr>
          <w:rFonts w:ascii="仿宋" w:eastAsia="仿宋" w:hAnsi="仿宋" w:cs="仿宋" w:hint="eastAsia"/>
          <w:snapToGrid w:val="0"/>
          <w:color w:val="000000"/>
          <w:spacing w:val="4"/>
          <w:kern w:val="0"/>
          <w:sz w:val="32"/>
          <w:szCs w:val="32"/>
        </w:rPr>
        <w:t>设工作的质量，教育局将组织形式多样的培</w:t>
      </w:r>
      <w:r w:rsidRPr="00960087">
        <w:rPr>
          <w:rFonts w:ascii="仿宋" w:eastAsia="仿宋" w:hAnsi="仿宋" w:cs="仿宋" w:hint="eastAsia"/>
          <w:snapToGrid w:val="0"/>
          <w:color w:val="000000"/>
          <w:spacing w:val="3"/>
          <w:kern w:val="0"/>
          <w:sz w:val="32"/>
          <w:szCs w:val="32"/>
        </w:rPr>
        <w:t>训指导、交流研讨、</w:t>
      </w:r>
      <w:r w:rsidRPr="00960087">
        <w:rPr>
          <w:rFonts w:ascii="仿宋" w:eastAsia="仿宋" w:hAnsi="仿宋" w:cs="仿宋" w:hint="eastAsia"/>
          <w:snapToGrid w:val="0"/>
          <w:color w:val="000000"/>
          <w:spacing w:val="1"/>
          <w:kern w:val="0"/>
          <w:sz w:val="32"/>
          <w:szCs w:val="32"/>
        </w:rPr>
        <w:t>自查自纠等活动，对儿童友好学校建设工作进行过程</w:t>
      </w:r>
      <w:r w:rsidRPr="00960087">
        <w:rPr>
          <w:rFonts w:ascii="仿宋" w:eastAsia="仿宋" w:hAnsi="仿宋" w:cs="仿宋" w:hint="eastAsia"/>
          <w:snapToGrid w:val="0"/>
          <w:color w:val="000000"/>
          <w:spacing w:val="-5"/>
          <w:kern w:val="0"/>
          <w:sz w:val="32"/>
          <w:szCs w:val="32"/>
        </w:rPr>
        <w:t>性指导管理。</w:t>
      </w:r>
    </w:p>
    <w:p w:rsidR="00847FA4" w:rsidRPr="00960087" w:rsidRDefault="00847FA4" w:rsidP="00847FA4">
      <w:pPr>
        <w:spacing w:line="360" w:lineRule="auto"/>
        <w:ind w:firstLineChars="200" w:firstLine="668"/>
        <w:rPr>
          <w:rFonts w:ascii="仿宋" w:eastAsia="仿宋" w:hAnsi="仿宋"/>
          <w:color w:val="0D0D0D"/>
          <w:sz w:val="32"/>
          <w:szCs w:val="32"/>
        </w:rPr>
      </w:pPr>
      <w:r w:rsidRPr="00960087">
        <w:rPr>
          <w:rFonts w:ascii="楷体" w:eastAsia="楷体" w:hAnsi="楷体" w:cs="楷体" w:hint="eastAsia"/>
          <w:snapToGrid w:val="0"/>
          <w:color w:val="000000"/>
          <w:spacing w:val="7"/>
          <w:kern w:val="0"/>
          <w:sz w:val="32"/>
          <w:szCs w:val="32"/>
        </w:rPr>
        <w:t>(三)加强督查，确保质量</w:t>
      </w:r>
      <w:r w:rsidRPr="00960087">
        <w:rPr>
          <w:rFonts w:ascii="楷体" w:eastAsia="楷体" w:hAnsi="楷体" w:cs="仿宋" w:hint="eastAsia"/>
          <w:snapToGrid w:val="0"/>
          <w:color w:val="000000"/>
          <w:spacing w:val="7"/>
          <w:kern w:val="0"/>
          <w:sz w:val="32"/>
          <w:szCs w:val="32"/>
        </w:rPr>
        <w:t>。</w:t>
      </w:r>
      <w:r w:rsidRPr="00960087">
        <w:rPr>
          <w:rFonts w:ascii="仿宋" w:eastAsia="仿宋" w:hAnsi="仿宋" w:cs="仿宋" w:hint="eastAsia"/>
          <w:snapToGrid w:val="0"/>
          <w:color w:val="000000"/>
          <w:spacing w:val="7"/>
          <w:kern w:val="0"/>
          <w:sz w:val="32"/>
          <w:szCs w:val="32"/>
        </w:rPr>
        <w:t>教育局将联合督导室对儿童友</w:t>
      </w:r>
      <w:r w:rsidRPr="00960087">
        <w:rPr>
          <w:rFonts w:ascii="仿宋" w:eastAsia="仿宋" w:hAnsi="仿宋" w:cs="仿宋" w:hint="eastAsia"/>
          <w:snapToGrid w:val="0"/>
          <w:color w:val="000000"/>
          <w:spacing w:val="3"/>
          <w:kern w:val="0"/>
          <w:sz w:val="32"/>
          <w:szCs w:val="32"/>
        </w:rPr>
        <w:t>好学校建设工作实施督导评估制，加强对各学校建设进程督查指</w:t>
      </w:r>
      <w:r w:rsidRPr="00960087">
        <w:rPr>
          <w:rFonts w:ascii="仿宋" w:eastAsia="仿宋" w:hAnsi="仿宋" w:cs="仿宋" w:hint="eastAsia"/>
          <w:snapToGrid w:val="0"/>
          <w:color w:val="000000"/>
          <w:spacing w:val="2"/>
          <w:kern w:val="0"/>
          <w:sz w:val="32"/>
          <w:szCs w:val="32"/>
        </w:rPr>
        <w:t>导。责任督学对照各学段建设指标，对各校在政策制度友好、空</w:t>
      </w:r>
      <w:r w:rsidRPr="00960087">
        <w:rPr>
          <w:rFonts w:ascii="仿宋" w:eastAsia="仿宋" w:hAnsi="仿宋" w:cs="仿宋" w:hint="eastAsia"/>
          <w:snapToGrid w:val="0"/>
          <w:color w:val="000000"/>
          <w:spacing w:val="1"/>
          <w:kern w:val="0"/>
          <w:sz w:val="32"/>
          <w:szCs w:val="32"/>
        </w:rPr>
        <w:t>间建设友好、服务体系友好、成长环境友好等建设指标进行指导</w:t>
      </w:r>
      <w:r w:rsidRPr="00960087">
        <w:rPr>
          <w:rFonts w:ascii="仿宋" w:eastAsia="仿宋" w:hAnsi="仿宋" w:cs="仿宋" w:hint="eastAsia"/>
          <w:snapToGrid w:val="0"/>
          <w:color w:val="000000"/>
          <w:spacing w:val="-14"/>
          <w:kern w:val="0"/>
          <w:sz w:val="32"/>
          <w:szCs w:val="32"/>
        </w:rPr>
        <w:t>评估。</w:t>
      </w:r>
    </w:p>
    <w:p w:rsidR="00847FA4" w:rsidRPr="00960087" w:rsidRDefault="00847FA4" w:rsidP="00847FA4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Style w:val="a4"/>
          <w:rFonts w:ascii="黑体" w:eastAsia="黑体" w:hAnsi="黑体"/>
          <w:b w:val="0"/>
          <w:color w:val="0D0D0D"/>
          <w:sz w:val="32"/>
          <w:szCs w:val="32"/>
        </w:rPr>
      </w:pPr>
      <w:r w:rsidRPr="00960087">
        <w:rPr>
          <w:rStyle w:val="a4"/>
          <w:rFonts w:ascii="黑体" w:eastAsia="黑体" w:hAnsi="黑体" w:hint="eastAsia"/>
          <w:b w:val="0"/>
          <w:color w:val="0D0D0D"/>
          <w:sz w:val="32"/>
          <w:szCs w:val="32"/>
        </w:rPr>
        <w:t>四、创建实施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639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第一阶段：(202</w:t>
      </w:r>
      <w:r w:rsidRPr="00960087">
        <w:rPr>
          <w:rFonts w:ascii="楷体" w:eastAsia="楷体" w:hAnsi="楷体" w:cs="楷体" w:hint="eastAsia"/>
          <w:snapToGrid w:val="0"/>
          <w:color w:val="000000"/>
          <w:spacing w:val="9"/>
          <w:kern w:val="0"/>
          <w:sz w:val="32"/>
          <w:szCs w:val="32"/>
        </w:rPr>
        <w:t>4</w:t>
      </w:r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年—2025年)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114" w:firstLineChars="200" w:firstLine="676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1.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202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4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年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3月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，全面落实市级《儿童友好学校建设实施方案》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，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认真研制区级《儿童友好学校建设实施方案》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；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推荐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6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-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8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所学校参与上海市儿童友好学校试点校建设工作。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113" w:firstLineChars="200" w:firstLine="676"/>
        <w:jc w:val="left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2.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2024年—2025年，指导参与上海市儿童友好学校试点校建设工作的学校，按照《上海市儿童友好学校创建评价指标(试行)》开展自评，教育局组织力量初评，最终迎接市级专家评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定。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639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第二阶段：2026年起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94" w:firstLineChars="150" w:firstLine="507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lastRenderedPageBreak/>
        <w:t>1.根据市教委关于2026年起常态化推进儿童友好学校建设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工作要求，闵行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区将在前期市级引领推进儿童友好学校试点校的基础上，制定区级作为主体推进儿童友好学校建设工作的实施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方案。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89" w:firstLine="63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2.教育局将分年度分批次推进儿童友好学校建设工作，采取区级推荐、学校自荐相结合的办法申报，教育局组织力量评定，落实2028、2030、2035年的建设目标。</w:t>
      </w:r>
    </w:p>
    <w:p w:rsidR="00847FA4" w:rsidRPr="00960087" w:rsidRDefault="00847FA4" w:rsidP="00847FA4">
      <w:pPr>
        <w:adjustRightInd w:val="0"/>
        <w:spacing w:line="360" w:lineRule="auto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 w:rsidRPr="00960087">
        <w:rPr>
          <w:rFonts w:ascii="黑体" w:eastAsia="黑体" w:hAnsi="黑体" w:hint="eastAsia"/>
          <w:color w:val="0D0D0D"/>
          <w:sz w:val="32"/>
          <w:szCs w:val="32"/>
        </w:rPr>
        <w:t>五、保障机制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76"/>
        <w:textAlignment w:val="baseline"/>
        <w:rPr>
          <w:rFonts w:ascii="仿宋" w:eastAsia="仿宋" w:hAnsi="仿宋" w:cs="仿宋"/>
          <w:snapToGrid w:val="0"/>
          <w:color w:val="0D0D0D"/>
          <w:kern w:val="0"/>
          <w:sz w:val="32"/>
          <w:szCs w:val="32"/>
        </w:rPr>
      </w:pPr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(</w:t>
      </w:r>
      <w:proofErr w:type="gramStart"/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一</w:t>
      </w:r>
      <w:proofErr w:type="gramEnd"/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)组织保障。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教育局将统筹推进区域儿童友好学校建设工作，确定责任部门，落实专人负责，明确建设时间和进度要求，协调相关职能部门，压实工作职责，合力推进儿童友好学校建设任务落地实施。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20" w:firstLineChars="200" w:firstLine="676"/>
        <w:textAlignment w:val="baseline"/>
        <w:rPr>
          <w:rFonts w:ascii="仿宋" w:eastAsia="仿宋" w:hAnsi="仿宋" w:cs="仿宋"/>
          <w:snapToGrid w:val="0"/>
          <w:color w:val="0D0D0D"/>
          <w:spacing w:val="7"/>
          <w:kern w:val="0"/>
          <w:sz w:val="32"/>
          <w:szCs w:val="32"/>
        </w:rPr>
      </w:pPr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(二)经费保障。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申报学校根据建设指标要求结合改造项目同步规划，教育局将为儿童友好学校建设优先保障，并提供一定的经费倾斜。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3" w:firstLineChars="200" w:firstLine="676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楷体" w:eastAsia="楷体" w:hAnsi="楷体" w:cs="楷体"/>
          <w:snapToGrid w:val="0"/>
          <w:color w:val="000000"/>
          <w:spacing w:val="9"/>
          <w:kern w:val="0"/>
          <w:sz w:val="32"/>
          <w:szCs w:val="32"/>
        </w:rPr>
        <w:t>(三)宣传引导。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教育局和学校要以开展儿童友好学校建设工作为契机，拓展宣传渠道，利用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闵行</w:t>
      </w: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教育、学校公众号等平台传播儿童友好理念，提高师生、家长的知晓率与参与度，营造建设儿童友好学校的良好氛围。</w:t>
      </w:r>
    </w:p>
    <w:p w:rsidR="00847FA4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</w:p>
    <w:p w:rsidR="00BE5B34" w:rsidRDefault="00BE5B3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</w:p>
    <w:p w:rsidR="00BE5B34" w:rsidRDefault="00BE5B3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</w:pPr>
      <w:bookmarkStart w:id="5" w:name="_GoBack"/>
      <w:bookmarkEnd w:id="5"/>
    </w:p>
    <w:p w:rsidR="00847FA4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lastRenderedPageBreak/>
        <w:t>附件：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1.《上海市儿童友好学校建设指标(试行)》(幼儿园)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2.《上海市儿童友好学校建设指标(试行)》(义务教育学校</w:t>
      </w:r>
      <w:r w:rsidRPr="00960087">
        <w:rPr>
          <w:rFonts w:ascii="仿宋" w:eastAsia="仿宋" w:hAnsi="仿宋" w:cs="仿宋" w:hint="eastAsia"/>
          <w:snapToGrid w:val="0"/>
          <w:color w:val="000000"/>
          <w:spacing w:val="9"/>
          <w:kern w:val="0"/>
          <w:sz w:val="32"/>
          <w:szCs w:val="32"/>
        </w:rPr>
        <w:t>）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3.《上海市儿童友好学校建设指标(试行)》(普通高中)</w:t>
      </w:r>
    </w:p>
    <w:p w:rsidR="00847FA4" w:rsidRPr="00960087" w:rsidRDefault="00847FA4" w:rsidP="00847FA4">
      <w:pPr>
        <w:widowControl/>
        <w:kinsoku w:val="0"/>
        <w:autoSpaceDE w:val="0"/>
        <w:autoSpaceDN w:val="0"/>
        <w:adjustRightInd w:val="0"/>
        <w:snapToGrid w:val="0"/>
        <w:spacing w:before="95" w:line="360" w:lineRule="auto"/>
        <w:ind w:left="649"/>
        <w:textAlignment w:val="baseline"/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</w:pPr>
      <w:r w:rsidRPr="00960087">
        <w:rPr>
          <w:rFonts w:ascii="仿宋" w:eastAsia="仿宋" w:hAnsi="仿宋" w:cs="仿宋"/>
          <w:snapToGrid w:val="0"/>
          <w:color w:val="000000"/>
          <w:spacing w:val="9"/>
          <w:kern w:val="0"/>
          <w:sz w:val="32"/>
          <w:szCs w:val="32"/>
        </w:rPr>
        <w:t>4.《上海市儿童友好学校建设指标(试行)》(中职校)</w:t>
      </w:r>
    </w:p>
    <w:bookmarkEnd w:id="4"/>
    <w:p w:rsidR="00847FA4" w:rsidRPr="00960087" w:rsidRDefault="00847FA4" w:rsidP="00847FA4">
      <w:pPr>
        <w:widowControl/>
        <w:spacing w:line="360" w:lineRule="auto"/>
        <w:ind w:right="641"/>
        <w:rPr>
          <w:rFonts w:ascii="仿宋" w:eastAsia="仿宋" w:hAnsi="仿宋" w:cs="宋体"/>
          <w:kern w:val="0"/>
          <w:sz w:val="32"/>
          <w:szCs w:val="32"/>
        </w:rPr>
      </w:pPr>
    </w:p>
    <w:p w:rsidR="00847FA4" w:rsidRPr="00960087" w:rsidRDefault="00847FA4" w:rsidP="00847FA4">
      <w:pPr>
        <w:widowControl/>
        <w:spacing w:line="360" w:lineRule="auto"/>
        <w:ind w:right="641"/>
        <w:rPr>
          <w:rFonts w:ascii="仿宋" w:eastAsia="仿宋" w:hAnsi="仿宋" w:cs="宋体"/>
          <w:kern w:val="0"/>
          <w:sz w:val="32"/>
          <w:szCs w:val="32"/>
        </w:rPr>
      </w:pPr>
    </w:p>
    <w:p w:rsidR="00EC6B05" w:rsidRPr="00847FA4" w:rsidRDefault="00EC6B05"/>
    <w:sectPr w:rsidR="00EC6B05" w:rsidRPr="00847FA4" w:rsidSect="00847FA4">
      <w:footerReference w:type="even" r:id="rId7"/>
      <w:footerReference w:type="default" r:id="rId8"/>
      <w:pgSz w:w="11906" w:h="16838"/>
      <w:pgMar w:top="1588" w:right="1588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3D" w:rsidRDefault="0069243D" w:rsidP="00847FA4">
      <w:r>
        <w:separator/>
      </w:r>
    </w:p>
  </w:endnote>
  <w:endnote w:type="continuationSeparator" w:id="0">
    <w:p w:rsidR="0069243D" w:rsidRDefault="0069243D" w:rsidP="008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966394F5-AE2C-4A96-80A1-9535186E8500}"/>
    <w:embedBold r:id="rId2" w:subsetted="1" w:fontKey="{8B6E0837-0207-432C-ABF0-DACE3F66959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5296DD5-E8B1-4B10-9E13-20DC1F76348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329ADD9-0C74-4079-80CA-ACFCD9C33F5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391AC58-BAB0-4F4D-A698-98C94FA776A5}"/>
    <w:embedBold r:id="rId6" w:subsetted="1" w:fontKey="{BCC6C2E5-8042-4F12-91F6-806CE1A76F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ED479791-F92F-4C1D-8364-8088869FC7E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B6FFD17F-CD52-4866-932A-F2D229820693}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4A" w:rsidRDefault="007A71D4">
    <w:pPr>
      <w:pStyle w:val="a5"/>
      <w:framePr w:wrap="around" w:vAnchor="text" w:hAnchor="page" w:x="1589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E5B34">
      <w:rPr>
        <w:rStyle w:val="a3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4F264A" w:rsidRDefault="006924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4A" w:rsidRDefault="007A71D4">
    <w:pPr>
      <w:pStyle w:val="a5"/>
      <w:framePr w:h="397" w:wrap="around" w:vAnchor="text" w:hAnchor="page" w:x="9328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E5B34">
      <w:rPr>
        <w:rStyle w:val="a3"/>
        <w:rFonts w:ascii="宋体" w:hAnsi="宋体"/>
        <w:noProof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4F264A" w:rsidRDefault="006924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3D" w:rsidRDefault="0069243D" w:rsidP="00847FA4">
      <w:r>
        <w:separator/>
      </w:r>
    </w:p>
  </w:footnote>
  <w:footnote w:type="continuationSeparator" w:id="0">
    <w:p w:rsidR="0069243D" w:rsidRDefault="0069243D" w:rsidP="00847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embedSystem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A4"/>
    <w:rsid w:val="000C023C"/>
    <w:rsid w:val="0069243D"/>
    <w:rsid w:val="007A71D4"/>
    <w:rsid w:val="00847FA4"/>
    <w:rsid w:val="00BE5B34"/>
    <w:rsid w:val="00E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CFADB-4283-4CE2-96DA-6A2BE929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7FA4"/>
  </w:style>
  <w:style w:type="character" w:styleId="a4">
    <w:name w:val="Strong"/>
    <w:uiPriority w:val="22"/>
    <w:qFormat/>
    <w:rsid w:val="00847FA4"/>
    <w:rPr>
      <w:b/>
      <w:bCs/>
    </w:rPr>
  </w:style>
  <w:style w:type="character" w:customStyle="1" w:styleId="Char">
    <w:name w:val="页脚 Char"/>
    <w:link w:val="a5"/>
    <w:rsid w:val="00847FA4"/>
    <w:rPr>
      <w:sz w:val="18"/>
      <w:szCs w:val="18"/>
    </w:rPr>
  </w:style>
  <w:style w:type="paragraph" w:styleId="a6">
    <w:name w:val="Body Text"/>
    <w:basedOn w:val="a"/>
    <w:link w:val="Char0"/>
    <w:qFormat/>
    <w:rsid w:val="00847FA4"/>
    <w:pPr>
      <w:widowControl/>
      <w:jc w:val="left"/>
    </w:pPr>
    <w:rPr>
      <w:rFonts w:eastAsia="仿宋_GB2312"/>
      <w:kern w:val="0"/>
      <w:sz w:val="24"/>
      <w:szCs w:val="20"/>
    </w:rPr>
  </w:style>
  <w:style w:type="character" w:customStyle="1" w:styleId="Char0">
    <w:name w:val="正文文本 Char"/>
    <w:basedOn w:val="a0"/>
    <w:link w:val="a6"/>
    <w:qFormat/>
    <w:rsid w:val="00847FA4"/>
    <w:rPr>
      <w:rFonts w:ascii="Times New Roman" w:eastAsia="仿宋_GB2312" w:hAnsi="Times New Roman" w:cs="Times New Roman"/>
      <w:kern w:val="0"/>
      <w:sz w:val="24"/>
      <w:szCs w:val="20"/>
    </w:rPr>
  </w:style>
  <w:style w:type="paragraph" w:styleId="a5">
    <w:name w:val="footer"/>
    <w:basedOn w:val="a"/>
    <w:link w:val="Char"/>
    <w:rsid w:val="00847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47FA4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qFormat/>
    <w:rsid w:val="00847F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qFormat/>
    <w:rsid w:val="00847FA4"/>
    <w:pPr>
      <w:ind w:firstLineChars="200" w:firstLine="420"/>
    </w:pPr>
  </w:style>
  <w:style w:type="paragraph" w:styleId="a9">
    <w:name w:val="header"/>
    <w:basedOn w:val="a"/>
    <w:link w:val="Char2"/>
    <w:uiPriority w:val="99"/>
    <w:unhideWhenUsed/>
    <w:rsid w:val="00847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847F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9806-1DEF-42F6-806B-6AE86577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黄雅雯</dc:creator>
  <cp:keywords/>
  <dc:description/>
  <cp:lastModifiedBy>黄雅雯</cp:lastModifiedBy>
  <cp:revision>2</cp:revision>
  <dcterms:created xsi:type="dcterms:W3CDTF">2024-03-15T05:54:00Z</dcterms:created>
  <dcterms:modified xsi:type="dcterms:W3CDTF">2024-03-15T06:34:00Z</dcterms:modified>
</cp:coreProperties>
</file>