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24" w:rsidRDefault="00B20224" w:rsidP="00997029">
      <w:pPr>
        <w:rPr>
          <w:rFonts w:ascii="方正小标宋简体" w:eastAsia="方正小标宋简体"/>
          <w:b/>
          <w:bCs/>
          <w:color w:val="FF0000"/>
          <w:kern w:val="0"/>
          <w:sz w:val="56"/>
          <w:szCs w:val="48"/>
        </w:rPr>
      </w:pPr>
      <w:bookmarkStart w:id="0" w:name="文号"/>
    </w:p>
    <w:p w:rsidR="00997029" w:rsidRPr="00A00F5F" w:rsidRDefault="00997029" w:rsidP="00997029">
      <w:pPr>
        <w:rPr>
          <w:rFonts w:ascii="方正小标宋简体" w:eastAsia="方正小标宋简体" w:hAnsi="微软雅黑"/>
          <w:b/>
          <w:sz w:val="36"/>
          <w:szCs w:val="36"/>
        </w:rPr>
      </w:pPr>
      <w:r>
        <w:rPr>
          <w:noProof/>
        </w:rPr>
        <mc:AlternateContent>
          <mc:Choice Requires="wps">
            <w:drawing>
              <wp:anchor distT="0" distB="0" distL="114300" distR="114300" simplePos="0" relativeHeight="251658240" behindDoc="0" locked="0" layoutInCell="1" allowOverlap="1">
                <wp:simplePos x="0" y="0"/>
                <wp:positionH relativeFrom="column">
                  <wp:posOffset>4770120</wp:posOffset>
                </wp:positionH>
                <wp:positionV relativeFrom="paragraph">
                  <wp:posOffset>134620</wp:posOffset>
                </wp:positionV>
                <wp:extent cx="779145" cy="622935"/>
                <wp:effectExtent l="0" t="0" r="1905" b="5715"/>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7029" w:rsidRPr="002F4D35" w:rsidRDefault="00997029" w:rsidP="00997029">
                            <w:pPr>
                              <w:spacing w:line="240" w:lineRule="atLeast"/>
                              <w:rPr>
                                <w:rFonts w:ascii="方正小标宋简体" w:eastAsia="方正小标宋简体"/>
                                <w:b/>
                                <w:bCs/>
                                <w:color w:val="FF0000"/>
                                <w:spacing w:val="52"/>
                                <w:w w:val="90"/>
                                <w:sz w:val="52"/>
                                <w:szCs w:val="52"/>
                              </w:rPr>
                            </w:pPr>
                            <w:r w:rsidRPr="002F4D35">
                              <w:rPr>
                                <w:rFonts w:ascii="方正小标宋简体" w:eastAsia="方正小标宋简体" w:hint="eastAsia"/>
                                <w:b/>
                                <w:bCs/>
                                <w:color w:val="FF0000"/>
                                <w:w w:val="90"/>
                                <w:sz w:val="52"/>
                                <w:szCs w:val="52"/>
                              </w:rPr>
                              <w:t>文件</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375.6pt;margin-top:10.6pt;width:61.35pt;height:49.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2jwIAAA0FAAAOAAAAZHJzL2Uyb0RvYy54bWysVElu2zAU3RfoHQjuHQ2RBwmRg8SuiwLp&#10;AKQ9AC1SFlGKJEjGUlpk296gq26677lyjn5StuN0AIqiWlAcPt8f3vs8O+9bgbbMWK5kiZOTGCMm&#10;K0W53JT43dvVaIaRdURSIpRkJb5lFp/Pnz4563TBUtUoQZlBACJt0ekSN87pIops1bCW2BOlmYTD&#10;WpmWOFiaTUQN6QC9FVEax5OoU4ZqoypmLewuh0M8D/h1zSr3uq4tc0iUGGJzYTRhXPsxmp+RYmOI&#10;bni1C4P8QxQt4RKcHqCWxBF0Y/gvUC2vjLKqdieVaiNV17xiIQfIJol/yua6IZqFXKA4Vh/KZP8f&#10;bPVq+8YgTkt8ipEkLVB0/+Xz/dfv998+oVNfnk7bAqyuNdi5/lL1QHNI1eorVb23SKpFQ+SGXRij&#10;uoYRCuEl/mZ0dHXAsR5k3b1UFPyQG6cCUF+b1tcOqoEAHWi6PVDDeocq2JxO8yQbY1TB0SRN89Nx&#10;8ECK/WVtrHvOVIv8pMQGmA/gZHtlnQ+GFHsT78sqwemKCxEWZrNeCIO2BFSyCt8O/ZGZkN5YKn9t&#10;QBx2IEbw4c98tIH1j3mSZvFlmo9Wk9l0lK2y8SifxrNRnOSX+STO8my5uvMBJlnRcEqZvOKS7RWY&#10;ZH/H8K4XBu0EDaKuxPk4HQ8M/THJOHy/S7LlDhpS8LbEs4MRKTyvzySFtEnhCBfDPHocfqgy1GD/&#10;D1UJKvDEDxJw/boHFC+NtaK3oAejgC8gHV4RmDTKfMCog44ssYQnAyPxQoKigP7MN3BYZONpCgtz&#10;fLI+PiGyAqASO4yG6cINTX+jDd804GfQsFQXoMKaB4U8xLTTLvRcSGX3PvimPl4Hq4dXbP4DAAD/&#10;/wMAUEsDBBQABgAIAAAAIQAw99nV3wAAAAoBAAAPAAAAZHJzL2Rvd25yZXYueG1sTI/BTsMwDIbv&#10;SLxDZCRuLG2nsq40nSbQTtMOjElcs8Q0FU1SmmwLb493YifL8qff39+skh3YGafQeycgn2XA0Cmv&#10;e9cJOHxsnipgIUqn5eAdCvjFAKv2/q6RtfYX947nfewYhbhQSwEmxrHmPCiDVoaZH9HR7ctPVkZa&#10;p47rSV4o3A68yLJnbmXv6IORI74aVN/7kxXwg2+79Wd5UGqTyu1OGb2tkhbi8SGtX4BFTPEfhqs+&#10;qUNLTkd/cjqwQcCizAtCBRTXSUC1mC+BHYnMl3PgbcNvK7R/AAAA//8DAFBLAQItABQABgAIAAAA&#10;IQC2gziS/gAAAOEBAAATAAAAAAAAAAAAAAAAAAAAAABbQ29udGVudF9UeXBlc10ueG1sUEsBAi0A&#10;FAAGAAgAAAAhADj9If/WAAAAlAEAAAsAAAAAAAAAAAAAAAAALwEAAF9yZWxzLy5yZWxzUEsBAi0A&#10;FAAGAAgAAAAhAP7R1HaPAgAADQUAAA4AAAAAAAAAAAAAAAAALgIAAGRycy9lMm9Eb2MueG1sUEsB&#10;Ai0AFAAGAAgAAAAhADD32dXfAAAACgEAAA8AAAAAAAAAAAAAAAAA6QQAAGRycy9kb3ducmV2Lnht&#10;bFBLBQYAAAAABAAEAPMAAAD1BQAAAAA=&#10;" stroked="f">
                <v:textbox>
                  <w:txbxContent>
                    <w:p w:rsidR="00997029" w:rsidRPr="002F4D35" w:rsidRDefault="00997029" w:rsidP="00997029">
                      <w:pPr>
                        <w:spacing w:line="240" w:lineRule="atLeast"/>
                        <w:rPr>
                          <w:rFonts w:ascii="方正小标宋简体" w:eastAsia="方正小标宋简体"/>
                          <w:b/>
                          <w:bCs/>
                          <w:color w:val="FF0000"/>
                          <w:spacing w:val="52"/>
                          <w:w w:val="90"/>
                          <w:sz w:val="52"/>
                          <w:szCs w:val="52"/>
                        </w:rPr>
                      </w:pPr>
                      <w:r w:rsidRPr="002F4D35">
                        <w:rPr>
                          <w:rFonts w:ascii="方正小标宋简体" w:eastAsia="方正小标宋简体" w:hint="eastAsia"/>
                          <w:b/>
                          <w:bCs/>
                          <w:color w:val="FF0000"/>
                          <w:w w:val="90"/>
                          <w:sz w:val="52"/>
                          <w:szCs w:val="52"/>
                        </w:rPr>
                        <w:t>文件</w:t>
                      </w:r>
                    </w:p>
                  </w:txbxContent>
                </v:textbox>
                <w10:wrap type="square"/>
              </v:shape>
            </w:pict>
          </mc:Fallback>
        </mc:AlternateContent>
      </w:r>
      <w:r w:rsidRPr="00E979DA">
        <w:rPr>
          <w:rFonts w:ascii="方正小标宋简体" w:eastAsia="方正小标宋简体" w:hint="eastAsia"/>
          <w:b/>
          <w:bCs/>
          <w:color w:val="FF0000"/>
          <w:spacing w:val="136"/>
          <w:kern w:val="0"/>
          <w:sz w:val="56"/>
          <w:szCs w:val="48"/>
          <w:fitText w:val="7242" w:id="-959813376"/>
        </w:rPr>
        <w:t>上海市闵行区</w:t>
      </w:r>
      <w:r w:rsidRPr="00E979DA">
        <w:rPr>
          <w:rFonts w:ascii="方正小标宋简体" w:eastAsia="方正小标宋简体" w:hint="eastAsia"/>
          <w:b/>
          <w:bCs/>
          <w:color w:val="FF0000"/>
          <w:spacing w:val="136"/>
          <w:kern w:val="0"/>
          <w:sz w:val="56"/>
          <w:szCs w:val="56"/>
          <w:fitText w:val="7242" w:id="-959813376"/>
        </w:rPr>
        <w:t>教育</w:t>
      </w:r>
      <w:r w:rsidRPr="00E979DA">
        <w:rPr>
          <w:rFonts w:ascii="方正小标宋简体" w:eastAsia="方正小标宋简体" w:hint="eastAsia"/>
          <w:b/>
          <w:bCs/>
          <w:color w:val="FF0000"/>
          <w:spacing w:val="3"/>
          <w:kern w:val="0"/>
          <w:sz w:val="56"/>
          <w:szCs w:val="56"/>
          <w:fitText w:val="7242" w:id="-959813376"/>
        </w:rPr>
        <w:t>局</w:t>
      </w:r>
    </w:p>
    <w:p w:rsidR="00997029" w:rsidRPr="00940634" w:rsidRDefault="00940634" w:rsidP="00B20224">
      <w:pPr>
        <w:widowControl/>
        <w:rPr>
          <w:rFonts w:ascii="方正小标宋简体" w:eastAsia="方正小标宋简体"/>
          <w:b/>
          <w:bCs/>
          <w:color w:val="FF0000"/>
          <w:spacing w:val="181"/>
          <w:kern w:val="0"/>
          <w:sz w:val="44"/>
          <w:szCs w:val="48"/>
        </w:rPr>
      </w:pPr>
      <w:r w:rsidRPr="00B20224">
        <w:rPr>
          <w:rFonts w:ascii="方正小标宋简体" w:eastAsia="方正小标宋简体" w:hint="eastAsia"/>
          <w:b/>
          <w:bCs/>
          <w:color w:val="FF0000"/>
          <w:spacing w:val="66"/>
          <w:kern w:val="0"/>
          <w:sz w:val="48"/>
          <w:szCs w:val="48"/>
          <w:fitText w:val="7230" w:id="-959809024"/>
        </w:rPr>
        <w:t>上海市</w:t>
      </w:r>
      <w:r w:rsidR="00997029" w:rsidRPr="00B20224">
        <w:rPr>
          <w:rFonts w:ascii="方正小标宋简体" w:eastAsia="方正小标宋简体" w:hint="eastAsia"/>
          <w:b/>
          <w:bCs/>
          <w:color w:val="FF0000"/>
          <w:spacing w:val="66"/>
          <w:kern w:val="0"/>
          <w:sz w:val="48"/>
          <w:szCs w:val="48"/>
          <w:fitText w:val="7230" w:id="-959809024"/>
        </w:rPr>
        <w:t>闵行区消防救援支</w:t>
      </w:r>
      <w:r w:rsidR="00997029" w:rsidRPr="00B20224">
        <w:rPr>
          <w:rFonts w:ascii="方正小标宋简体" w:eastAsia="方正小标宋简体" w:hint="eastAsia"/>
          <w:b/>
          <w:bCs/>
          <w:color w:val="FF0000"/>
          <w:spacing w:val="-2"/>
          <w:kern w:val="0"/>
          <w:sz w:val="48"/>
          <w:szCs w:val="48"/>
          <w:fitText w:val="7230" w:id="-959809024"/>
        </w:rPr>
        <w:t>队</w:t>
      </w:r>
    </w:p>
    <w:p w:rsidR="00997029" w:rsidRPr="00A00F5F" w:rsidRDefault="00997029" w:rsidP="00997029">
      <w:pPr>
        <w:widowControl/>
        <w:jc w:val="distribute"/>
        <w:rPr>
          <w:rFonts w:ascii="方正小标宋简体" w:eastAsia="方正小标宋简体" w:hAnsi="华文中宋" w:cs="宋体"/>
          <w:color w:val="FF0000"/>
          <w:kern w:val="0"/>
          <w:sz w:val="52"/>
          <w:szCs w:val="52"/>
        </w:rPr>
      </w:pPr>
    </w:p>
    <w:p w:rsidR="00997029" w:rsidRDefault="00997029" w:rsidP="00997029">
      <w:pPr>
        <w:widowControl/>
        <w:jc w:val="distribute"/>
        <w:rPr>
          <w:rFonts w:ascii="仿宋_GB2312" w:eastAsia="仿宋_GB2312" w:hAnsi="宋体" w:cs="宋体"/>
          <w:kern w:val="0"/>
          <w:sz w:val="18"/>
          <w:szCs w:val="18"/>
        </w:rPr>
      </w:pPr>
    </w:p>
    <w:p w:rsidR="00997029" w:rsidRPr="00A00F5F" w:rsidRDefault="00997029" w:rsidP="00997029">
      <w:pPr>
        <w:widowControl/>
        <w:jc w:val="distribute"/>
        <w:rPr>
          <w:rFonts w:ascii="仿宋_GB2312" w:eastAsia="仿宋_GB2312" w:hAnsi="宋体" w:cs="宋体"/>
          <w:kern w:val="0"/>
          <w:sz w:val="18"/>
          <w:szCs w:val="18"/>
        </w:rPr>
      </w:pPr>
    </w:p>
    <w:p w:rsidR="00997029" w:rsidRDefault="00997029" w:rsidP="00997029">
      <w:pPr>
        <w:widowControl/>
        <w:jc w:val="center"/>
        <w:rPr>
          <w:rFonts w:ascii="仿宋_GB2312" w:eastAsia="仿宋_GB2312" w:hAnsi="宋体" w:cs="宋体"/>
          <w:kern w:val="0"/>
          <w:sz w:val="24"/>
          <w:u w:color="FF0000"/>
        </w:rPr>
      </w:pPr>
      <w:r>
        <w:rPr>
          <w:rFonts w:ascii="仿宋_GB2312" w:eastAsia="仿宋_GB2312" w:cs="仿宋_GB2312" w:hint="eastAsia"/>
          <w:sz w:val="32"/>
          <w:szCs w:val="32"/>
        </w:rPr>
        <w:t>闵教字</w:t>
      </w:r>
      <w:bookmarkEnd w:id="0"/>
      <w:r>
        <w:rPr>
          <w:rFonts w:ascii="仿宋_GB2312" w:eastAsia="仿宋_GB2312" w:cs="仿宋_GB2312" w:hint="eastAsia"/>
          <w:sz w:val="32"/>
          <w:szCs w:val="32"/>
        </w:rPr>
        <w:t>〔</w:t>
      </w:r>
      <w:bookmarkStart w:id="1" w:name="年份"/>
      <w:r>
        <w:rPr>
          <w:rFonts w:ascii="仿宋_GB2312" w:eastAsia="仿宋_GB2312" w:cs="仿宋_GB2312"/>
          <w:sz w:val="32"/>
          <w:szCs w:val="32"/>
        </w:rPr>
        <w:t>2024</w:t>
      </w:r>
      <w:bookmarkEnd w:id="1"/>
      <w:r>
        <w:rPr>
          <w:rFonts w:ascii="仿宋_GB2312" w:eastAsia="仿宋_GB2312" w:cs="仿宋_GB2312" w:hint="eastAsia"/>
          <w:sz w:val="32"/>
          <w:szCs w:val="32"/>
        </w:rPr>
        <w:t>〕</w:t>
      </w:r>
      <w:bookmarkStart w:id="2" w:name="流水号"/>
      <w:r>
        <w:rPr>
          <w:rFonts w:ascii="仿宋_GB2312" w:eastAsia="仿宋_GB2312" w:cs="仿宋_GB2312" w:hint="eastAsia"/>
          <w:sz w:val="32"/>
          <w:szCs w:val="32"/>
        </w:rPr>
        <w:t>105号</w:t>
      </w:r>
      <w:bookmarkEnd w:id="2"/>
    </w:p>
    <w:p w:rsidR="00997029" w:rsidRDefault="00997029" w:rsidP="00997029">
      <w:pPr>
        <w:widowControl/>
        <w:jc w:val="left"/>
        <w:rPr>
          <w:rFonts w:ascii="仿宋_GB2312" w:eastAsia="仿宋_GB2312" w:hAnsi="宋体" w:cs="宋体"/>
          <w:kern w:val="0"/>
          <w:szCs w:val="21"/>
        </w:rPr>
      </w:pPr>
      <w:r>
        <w:rPr>
          <w:rFonts w:ascii="仿宋_GB2312" w:eastAsia="仿宋_GB2312" w:hAnsi="宋体" w:cs="宋体" w:hint="eastAsia"/>
          <w:kern w:val="0"/>
          <w:szCs w:val="21"/>
          <w:u w:val="thick" w:color="FF0000"/>
        </w:rPr>
        <w:t xml:space="preserve">                                                                             </w:t>
      </w:r>
      <w:r>
        <w:rPr>
          <w:rFonts w:ascii="仿宋_GB2312" w:eastAsia="仿宋_GB2312" w:hAnsi="宋体" w:cs="宋体"/>
          <w:kern w:val="0"/>
          <w:szCs w:val="21"/>
          <w:u w:val="thick" w:color="FF0000"/>
        </w:rPr>
        <w:t xml:space="preserve">    </w:t>
      </w:r>
      <w:r>
        <w:rPr>
          <w:rFonts w:ascii="仿宋_GB2312" w:eastAsia="仿宋_GB2312" w:hAnsi="宋体" w:cs="宋体" w:hint="eastAsia"/>
          <w:kern w:val="0"/>
          <w:szCs w:val="21"/>
          <w:u w:val="thick" w:color="FF0000"/>
        </w:rPr>
        <w:t xml:space="preserve">   </w:t>
      </w:r>
    </w:p>
    <w:p w:rsidR="00997029" w:rsidRDefault="00997029" w:rsidP="00997029">
      <w:pPr>
        <w:widowControl/>
        <w:spacing w:line="324" w:lineRule="auto"/>
        <w:ind w:right="640"/>
        <w:rPr>
          <w:rFonts w:ascii="仿宋_GB2312" w:eastAsia="仿宋_GB2312" w:hAnsi="宋体" w:cs="宋体"/>
          <w:kern w:val="0"/>
          <w:sz w:val="32"/>
          <w:szCs w:val="32"/>
        </w:rPr>
      </w:pPr>
    </w:p>
    <w:p w:rsidR="00997029" w:rsidRDefault="00997029" w:rsidP="00997029">
      <w:pPr>
        <w:widowControl/>
        <w:tabs>
          <w:tab w:val="left" w:pos="4510"/>
        </w:tabs>
        <w:jc w:val="center"/>
        <w:rPr>
          <w:rFonts w:ascii="方正小标宋简体" w:eastAsia="方正小标宋简体" w:hAnsi="宋体" w:cs="宋体"/>
          <w:kern w:val="0"/>
          <w:sz w:val="44"/>
          <w:szCs w:val="44"/>
        </w:rPr>
      </w:pPr>
      <w:bookmarkStart w:id="3" w:name="标题"/>
      <w:r>
        <w:rPr>
          <w:rFonts w:ascii="方正小标宋简体" w:eastAsia="方正小标宋简体" w:hAnsi="宋体" w:cs="宋体" w:hint="eastAsia"/>
          <w:kern w:val="0"/>
          <w:sz w:val="44"/>
          <w:szCs w:val="44"/>
        </w:rPr>
        <w:t>关于全面贯彻落实《中小学校、幼儿园消防安全十项规定》的通知</w:t>
      </w:r>
      <w:bookmarkEnd w:id="3"/>
    </w:p>
    <w:p w:rsidR="00997029" w:rsidRPr="0006371E" w:rsidRDefault="00997029" w:rsidP="00997029">
      <w:pPr>
        <w:widowControl/>
        <w:spacing w:line="360" w:lineRule="auto"/>
        <w:ind w:right="640"/>
        <w:rPr>
          <w:rFonts w:ascii="仿宋" w:eastAsia="仿宋" w:hAnsi="仿宋" w:cs="宋体"/>
          <w:kern w:val="0"/>
          <w:sz w:val="32"/>
          <w:szCs w:val="32"/>
        </w:rPr>
      </w:pPr>
    </w:p>
    <w:p w:rsidR="00997029" w:rsidRPr="0006371E" w:rsidRDefault="00997029" w:rsidP="00997029">
      <w:pPr>
        <w:widowControl/>
        <w:spacing w:line="360" w:lineRule="auto"/>
        <w:ind w:right="640"/>
        <w:rPr>
          <w:rFonts w:ascii="仿宋" w:eastAsia="仿宋" w:hAnsi="仿宋" w:cs="宋体"/>
          <w:kern w:val="0"/>
          <w:sz w:val="32"/>
          <w:szCs w:val="32"/>
        </w:rPr>
      </w:pPr>
      <w:bookmarkStart w:id="4" w:name="主送单位"/>
      <w:r w:rsidRPr="0006371E">
        <w:rPr>
          <w:rFonts w:ascii="仿宋" w:eastAsia="仿宋" w:hAnsi="仿宋" w:cs="宋体" w:hint="eastAsia"/>
          <w:kern w:val="0"/>
          <w:sz w:val="32"/>
          <w:szCs w:val="32"/>
        </w:rPr>
        <w:t>全区各中小学校、幼儿园</w:t>
      </w:r>
      <w:bookmarkEnd w:id="4"/>
      <w:r w:rsidRPr="0006371E">
        <w:rPr>
          <w:rFonts w:ascii="仿宋" w:eastAsia="仿宋" w:hAnsi="仿宋" w:cs="宋体" w:hint="eastAsia"/>
          <w:kern w:val="0"/>
          <w:sz w:val="32"/>
          <w:szCs w:val="32"/>
        </w:rPr>
        <w:t>：</w:t>
      </w:r>
    </w:p>
    <w:p w:rsidR="00997029" w:rsidRPr="0006371E" w:rsidRDefault="00997029" w:rsidP="00997029">
      <w:pPr>
        <w:spacing w:line="360" w:lineRule="auto"/>
        <w:rPr>
          <w:rFonts w:ascii="仿宋" w:eastAsia="仿宋" w:hAnsi="仿宋" w:cs="仿宋_GB2312"/>
          <w:sz w:val="32"/>
          <w:szCs w:val="32"/>
        </w:rPr>
      </w:pPr>
      <w:bookmarkStart w:id="5" w:name="zhengwen"/>
      <w:r w:rsidRPr="0006371E">
        <w:rPr>
          <w:rFonts w:ascii="仿宋" w:eastAsia="仿宋" w:hAnsi="仿宋" w:cs="仿宋_GB2312" w:hint="eastAsia"/>
          <w:sz w:val="32"/>
          <w:szCs w:val="32"/>
        </w:rPr>
        <w:t xml:space="preserve">    </w:t>
      </w:r>
      <w:r w:rsidRPr="0006371E">
        <w:rPr>
          <w:rFonts w:ascii="仿宋" w:eastAsia="仿宋" w:hAnsi="仿宋" w:hint="eastAsia"/>
          <w:color w:val="000000"/>
          <w:sz w:val="32"/>
          <w:szCs w:val="32"/>
        </w:rPr>
        <w:t>2024年3月5日，教育部、国家消防</w:t>
      </w:r>
      <w:proofErr w:type="gramStart"/>
      <w:r w:rsidRPr="0006371E">
        <w:rPr>
          <w:rFonts w:ascii="仿宋" w:eastAsia="仿宋" w:hAnsi="仿宋" w:hint="eastAsia"/>
          <w:color w:val="000000"/>
          <w:sz w:val="32"/>
          <w:szCs w:val="32"/>
        </w:rPr>
        <w:t>救援局</w:t>
      </w:r>
      <w:proofErr w:type="gramEnd"/>
      <w:r w:rsidRPr="0006371E">
        <w:rPr>
          <w:rFonts w:ascii="仿宋" w:eastAsia="仿宋" w:hAnsi="仿宋" w:hint="eastAsia"/>
          <w:color w:val="000000"/>
          <w:sz w:val="32"/>
          <w:szCs w:val="32"/>
        </w:rPr>
        <w:t xml:space="preserve">联合印发了《中小学校、幼儿园消防安全十项规定》（以下简称“十项规定”），为切实全面做好贯彻落实，现就具体工作要求通知如下： </w:t>
      </w:r>
    </w:p>
    <w:p w:rsidR="00997029" w:rsidRPr="0006371E" w:rsidRDefault="00997029" w:rsidP="00997029">
      <w:pPr>
        <w:spacing w:line="360" w:lineRule="auto"/>
        <w:ind w:firstLineChars="200" w:firstLine="640"/>
        <w:rPr>
          <w:rFonts w:ascii="仿宋" w:eastAsia="仿宋" w:hAnsi="仿宋"/>
          <w:color w:val="000000"/>
          <w:sz w:val="32"/>
          <w:szCs w:val="32"/>
        </w:rPr>
      </w:pPr>
      <w:r w:rsidRPr="00CA2AE6">
        <w:rPr>
          <w:rFonts w:ascii="黑体" w:eastAsia="黑体" w:hAnsi="黑体" w:cs="黑体" w:hint="eastAsia"/>
          <w:color w:val="000000"/>
          <w:sz w:val="32"/>
          <w:szCs w:val="32"/>
        </w:rPr>
        <w:t>一、全面明晰消防安全责任。</w:t>
      </w:r>
      <w:r w:rsidRPr="0006371E">
        <w:rPr>
          <w:rFonts w:ascii="仿宋" w:eastAsia="仿宋" w:hAnsi="仿宋" w:hint="eastAsia"/>
          <w:color w:val="000000"/>
          <w:sz w:val="32"/>
          <w:szCs w:val="32"/>
        </w:rPr>
        <w:t>各中小学校、幼儿园要严格对照“十项规定”，确定消防安全责任人、消防安全管理人以及消防工作归口管理部门，明确领导班子其他成员以及各部门和教职员工、保安、厨房工作人员、</w:t>
      </w:r>
      <w:proofErr w:type="gramStart"/>
      <w:r w:rsidRPr="0006371E">
        <w:rPr>
          <w:rFonts w:ascii="仿宋" w:eastAsia="仿宋" w:hAnsi="仿宋" w:hint="eastAsia"/>
          <w:color w:val="000000"/>
          <w:sz w:val="32"/>
          <w:szCs w:val="32"/>
        </w:rPr>
        <w:t>宿管员</w:t>
      </w:r>
      <w:proofErr w:type="gramEnd"/>
      <w:r w:rsidRPr="0006371E">
        <w:rPr>
          <w:rFonts w:ascii="仿宋" w:eastAsia="仿宋" w:hAnsi="仿宋" w:hint="eastAsia"/>
          <w:color w:val="000000"/>
          <w:sz w:val="32"/>
          <w:szCs w:val="32"/>
        </w:rPr>
        <w:t>、电工、消防控制室值班操作人员等岗位消防安全责任，并将书面文件上报区教育局备案。</w:t>
      </w:r>
    </w:p>
    <w:p w:rsidR="00997029" w:rsidRPr="0006371E" w:rsidRDefault="00997029" w:rsidP="00997029">
      <w:pPr>
        <w:spacing w:line="360" w:lineRule="auto"/>
        <w:ind w:firstLineChars="200" w:firstLine="640"/>
        <w:rPr>
          <w:rFonts w:ascii="仿宋" w:eastAsia="仿宋" w:hAnsi="仿宋"/>
          <w:color w:val="000000"/>
          <w:sz w:val="32"/>
          <w:szCs w:val="32"/>
        </w:rPr>
      </w:pPr>
      <w:r w:rsidRPr="00CA2AE6">
        <w:rPr>
          <w:rFonts w:ascii="黑体" w:eastAsia="黑体" w:hAnsi="黑体" w:cs="黑体" w:hint="eastAsia"/>
          <w:color w:val="000000"/>
          <w:sz w:val="32"/>
          <w:szCs w:val="32"/>
        </w:rPr>
        <w:t>二、全面完善日常管理制度。</w:t>
      </w:r>
      <w:r w:rsidRPr="0006371E">
        <w:rPr>
          <w:rFonts w:ascii="仿宋" w:eastAsia="仿宋" w:hAnsi="仿宋" w:hint="eastAsia"/>
          <w:color w:val="000000"/>
          <w:sz w:val="32"/>
          <w:szCs w:val="32"/>
        </w:rPr>
        <w:t>各中小学校、幼儿园要按要求</w:t>
      </w:r>
      <w:proofErr w:type="gramStart"/>
      <w:r w:rsidRPr="0006371E">
        <w:rPr>
          <w:rFonts w:ascii="仿宋" w:eastAsia="仿宋" w:hAnsi="仿宋" w:hint="eastAsia"/>
          <w:color w:val="000000"/>
          <w:sz w:val="32"/>
          <w:szCs w:val="32"/>
        </w:rPr>
        <w:lastRenderedPageBreak/>
        <w:t>定期维保消防设施</w:t>
      </w:r>
      <w:proofErr w:type="gramEnd"/>
      <w:r w:rsidRPr="0006371E">
        <w:rPr>
          <w:rFonts w:ascii="仿宋" w:eastAsia="仿宋" w:hAnsi="仿宋" w:hint="eastAsia"/>
          <w:color w:val="000000"/>
          <w:sz w:val="32"/>
          <w:szCs w:val="32"/>
        </w:rPr>
        <w:t>、检测电气线路、清洗厨房油烟管道，加强实验室、宿舍楼、厨房等校内消防安全重点部位日常管理。要科学、合理制定灭火和应急疏散预案，区分白天、夜间不同时段以及教学楼、宿舍楼、厨房等不同区域,确定不同场景的应急处置方案，并加大对安保人员和教师职工的培训演练。</w:t>
      </w:r>
    </w:p>
    <w:p w:rsidR="00997029" w:rsidRPr="0006371E" w:rsidRDefault="00997029" w:rsidP="00997029">
      <w:pPr>
        <w:spacing w:line="360" w:lineRule="auto"/>
        <w:ind w:firstLineChars="200" w:firstLine="640"/>
        <w:rPr>
          <w:rFonts w:ascii="仿宋" w:eastAsia="仿宋" w:hAnsi="仿宋"/>
          <w:color w:val="000000"/>
          <w:sz w:val="32"/>
          <w:szCs w:val="32"/>
        </w:rPr>
      </w:pPr>
      <w:r w:rsidRPr="00CA2AE6">
        <w:rPr>
          <w:rFonts w:ascii="黑体" w:eastAsia="黑体" w:hAnsi="黑体" w:cs="黑体" w:hint="eastAsia"/>
          <w:color w:val="000000"/>
          <w:sz w:val="32"/>
          <w:szCs w:val="32"/>
        </w:rPr>
        <w:t>三、全面排查整改火灾隐患。</w:t>
      </w:r>
      <w:r w:rsidRPr="0006371E">
        <w:rPr>
          <w:rFonts w:ascii="仿宋" w:eastAsia="仿宋" w:hAnsi="仿宋" w:hint="eastAsia"/>
          <w:color w:val="000000"/>
          <w:sz w:val="32"/>
          <w:szCs w:val="32"/>
        </w:rPr>
        <w:t>各中小学校、幼儿园要严格对照“十项规定”，落实人员定期开展消防安全自查和每日防火巡查，及时发现消除火灾隐患。近期，要针对电动自行车火灾多发的情形，按照《防范电动自行车棚火灾事故七项措施》要求，制定并落实相应防范措施；要对学校教学楼、图书馆、食堂和宿舍楼安装防盗窗、铁栅栏以及广告牌等影响灭火救援的障碍物开展自查并立即拆除，相关自查整改情况书面上报区教育局备案。</w:t>
      </w:r>
    </w:p>
    <w:p w:rsidR="00997029" w:rsidRPr="0006371E" w:rsidRDefault="00997029" w:rsidP="00997029">
      <w:pPr>
        <w:spacing w:line="360" w:lineRule="auto"/>
        <w:ind w:firstLineChars="200" w:firstLine="640"/>
        <w:rPr>
          <w:rFonts w:ascii="仿宋" w:eastAsia="仿宋" w:hAnsi="仿宋"/>
          <w:color w:val="000000"/>
          <w:sz w:val="32"/>
          <w:szCs w:val="32"/>
        </w:rPr>
      </w:pPr>
      <w:bookmarkStart w:id="6" w:name="_GoBack"/>
      <w:r w:rsidRPr="00CA2AE6">
        <w:rPr>
          <w:rFonts w:ascii="黑体" w:eastAsia="黑体" w:hAnsi="黑体" w:cs="黑体" w:hint="eastAsia"/>
          <w:color w:val="000000"/>
          <w:sz w:val="32"/>
          <w:szCs w:val="32"/>
        </w:rPr>
        <w:t>四、全面开展消防安全教育。</w:t>
      </w:r>
      <w:bookmarkEnd w:id="6"/>
      <w:r w:rsidRPr="0006371E">
        <w:rPr>
          <w:rFonts w:ascii="仿宋" w:eastAsia="仿宋" w:hAnsi="仿宋" w:hint="eastAsia"/>
          <w:color w:val="000000"/>
          <w:sz w:val="32"/>
          <w:szCs w:val="32"/>
        </w:rPr>
        <w:t>各中小学校、幼儿园要结合“开学第一课”“119消防宣传月”、寒暑假消防作业等加强对学生的消防安全教育及疏散逃生演练。要积极组织消防安全知识竞赛，结合校外社会实践，组织师生参观消防救援站等活动，引导学生关注消防安全、参与消防宣传、掌握消防技能。</w:t>
      </w:r>
    </w:p>
    <w:p w:rsidR="00997029" w:rsidRPr="0006371E" w:rsidRDefault="00997029" w:rsidP="00997029">
      <w:pPr>
        <w:spacing w:line="360" w:lineRule="auto"/>
        <w:ind w:firstLineChars="200" w:firstLine="640"/>
        <w:rPr>
          <w:rFonts w:ascii="仿宋" w:eastAsia="仿宋" w:hAnsi="仿宋"/>
          <w:color w:val="000000"/>
          <w:sz w:val="32"/>
          <w:szCs w:val="32"/>
        </w:rPr>
      </w:pPr>
      <w:r w:rsidRPr="0006371E">
        <w:rPr>
          <w:rFonts w:ascii="仿宋" w:eastAsia="仿宋" w:hAnsi="仿宋" w:hint="eastAsia"/>
          <w:color w:val="000000"/>
          <w:sz w:val="32"/>
          <w:szCs w:val="32"/>
        </w:rPr>
        <w:t>各中小学校、幼儿园消防安全责任文件、火灾隐患自查整改报告请于6月30日前上报区教育局（联系人：钱兢   联系电话：18964928901）。</w:t>
      </w:r>
    </w:p>
    <w:p w:rsidR="00997029" w:rsidRDefault="00997029" w:rsidP="00997029">
      <w:pPr>
        <w:spacing w:line="360" w:lineRule="auto"/>
        <w:ind w:firstLineChars="200" w:firstLine="640"/>
        <w:rPr>
          <w:rFonts w:ascii="仿宋" w:eastAsia="仿宋" w:hAnsi="仿宋"/>
          <w:color w:val="000000"/>
          <w:sz w:val="32"/>
          <w:szCs w:val="32"/>
        </w:rPr>
      </w:pPr>
    </w:p>
    <w:p w:rsidR="00940634" w:rsidRDefault="00940634" w:rsidP="00997029">
      <w:pPr>
        <w:spacing w:line="360" w:lineRule="auto"/>
        <w:ind w:firstLineChars="200" w:firstLine="640"/>
        <w:rPr>
          <w:rFonts w:ascii="仿宋" w:eastAsia="仿宋" w:hAnsi="仿宋"/>
          <w:color w:val="000000"/>
          <w:sz w:val="32"/>
          <w:szCs w:val="32"/>
        </w:rPr>
      </w:pPr>
    </w:p>
    <w:p w:rsidR="00997029" w:rsidRPr="0006371E" w:rsidRDefault="00997029" w:rsidP="00997029">
      <w:pPr>
        <w:spacing w:line="360" w:lineRule="auto"/>
        <w:ind w:firstLineChars="200" w:firstLine="640"/>
        <w:rPr>
          <w:rFonts w:ascii="仿宋" w:eastAsia="仿宋" w:hAnsi="仿宋"/>
          <w:color w:val="000000"/>
          <w:sz w:val="32"/>
          <w:szCs w:val="32"/>
        </w:rPr>
      </w:pPr>
      <w:r w:rsidRPr="0006371E">
        <w:rPr>
          <w:rFonts w:ascii="仿宋" w:eastAsia="仿宋" w:hAnsi="仿宋" w:hint="eastAsia"/>
          <w:color w:val="000000"/>
          <w:sz w:val="32"/>
          <w:szCs w:val="32"/>
        </w:rPr>
        <w:lastRenderedPageBreak/>
        <w:t>附件：1.《中小学校、幼儿园消防安全十项规定》</w:t>
      </w:r>
    </w:p>
    <w:p w:rsidR="00997029" w:rsidRPr="0006371E" w:rsidRDefault="00997029" w:rsidP="00997029">
      <w:pPr>
        <w:spacing w:line="360" w:lineRule="auto"/>
        <w:ind w:firstLineChars="200" w:firstLine="640"/>
        <w:rPr>
          <w:rFonts w:ascii="仿宋" w:eastAsia="仿宋" w:hAnsi="仿宋"/>
          <w:color w:val="000000"/>
          <w:sz w:val="32"/>
          <w:szCs w:val="32"/>
        </w:rPr>
      </w:pPr>
      <w:r w:rsidRPr="0006371E">
        <w:rPr>
          <w:rFonts w:ascii="仿宋" w:eastAsia="仿宋" w:hAnsi="仿宋" w:hint="eastAsia"/>
          <w:color w:val="000000"/>
          <w:sz w:val="32"/>
          <w:szCs w:val="32"/>
        </w:rPr>
        <w:t xml:space="preserve">      2.《防范电动自行车棚火灾事故七项措施》</w:t>
      </w:r>
    </w:p>
    <w:p w:rsidR="00997029" w:rsidRDefault="00997029" w:rsidP="00997029">
      <w:pPr>
        <w:spacing w:line="360" w:lineRule="auto"/>
        <w:ind w:firstLineChars="200" w:firstLine="560"/>
        <w:rPr>
          <w:rFonts w:ascii="仿宋" w:eastAsia="仿宋" w:hAnsi="仿宋"/>
          <w:color w:val="000000"/>
          <w:sz w:val="28"/>
          <w:szCs w:val="32"/>
        </w:rPr>
      </w:pPr>
    </w:p>
    <w:p w:rsidR="00997029" w:rsidRDefault="00997029" w:rsidP="00997029">
      <w:pPr>
        <w:spacing w:line="360" w:lineRule="auto"/>
        <w:ind w:firstLineChars="200" w:firstLine="560"/>
        <w:rPr>
          <w:rFonts w:ascii="仿宋" w:eastAsia="仿宋" w:hAnsi="仿宋"/>
          <w:color w:val="000000"/>
          <w:sz w:val="28"/>
          <w:szCs w:val="32"/>
        </w:rPr>
      </w:pPr>
    </w:p>
    <w:p w:rsidR="00997029" w:rsidRDefault="00997029" w:rsidP="00997029">
      <w:pPr>
        <w:spacing w:line="360" w:lineRule="auto"/>
        <w:ind w:firstLineChars="200" w:firstLine="560"/>
        <w:rPr>
          <w:rFonts w:ascii="仿宋" w:eastAsia="仿宋" w:hAnsi="仿宋"/>
          <w:color w:val="000000"/>
          <w:sz w:val="28"/>
          <w:szCs w:val="32"/>
        </w:rPr>
      </w:pPr>
    </w:p>
    <w:p w:rsidR="00997029" w:rsidRDefault="00997029" w:rsidP="00997029">
      <w:pPr>
        <w:spacing w:line="360" w:lineRule="auto"/>
        <w:ind w:firstLineChars="200" w:firstLine="560"/>
        <w:rPr>
          <w:rFonts w:ascii="仿宋" w:eastAsia="仿宋" w:hAnsi="仿宋"/>
          <w:color w:val="000000"/>
          <w:sz w:val="28"/>
          <w:szCs w:val="32"/>
        </w:rPr>
      </w:pPr>
    </w:p>
    <w:p w:rsidR="00997029" w:rsidRPr="0006371E" w:rsidRDefault="00997029" w:rsidP="00997029">
      <w:pPr>
        <w:spacing w:line="360" w:lineRule="auto"/>
        <w:ind w:firstLineChars="200" w:firstLine="560"/>
        <w:rPr>
          <w:rFonts w:ascii="仿宋" w:eastAsia="仿宋" w:hAnsi="仿宋"/>
          <w:color w:val="000000"/>
          <w:sz w:val="28"/>
          <w:szCs w:val="32"/>
        </w:rPr>
      </w:pPr>
    </w:p>
    <w:p w:rsidR="00997029" w:rsidRPr="0006371E" w:rsidRDefault="00997029" w:rsidP="00997029">
      <w:pPr>
        <w:spacing w:line="360" w:lineRule="auto"/>
        <w:ind w:firstLineChars="200" w:firstLine="640"/>
        <w:rPr>
          <w:rFonts w:ascii="仿宋" w:eastAsia="仿宋" w:hAnsi="仿宋"/>
          <w:color w:val="000000"/>
          <w:sz w:val="32"/>
          <w:szCs w:val="32"/>
        </w:rPr>
      </w:pPr>
      <w:r w:rsidRPr="0006371E">
        <w:rPr>
          <w:rFonts w:ascii="仿宋" w:eastAsia="仿宋" w:hAnsi="仿宋" w:hint="eastAsia"/>
          <w:color w:val="000000"/>
          <w:sz w:val="32"/>
          <w:szCs w:val="32"/>
        </w:rPr>
        <w:t xml:space="preserve"> 上海市闵行区教育局    上海市闵行区消防救援支队</w:t>
      </w:r>
    </w:p>
    <w:p w:rsidR="00997029" w:rsidRPr="0006371E" w:rsidRDefault="00997029" w:rsidP="00997029">
      <w:pPr>
        <w:spacing w:line="360" w:lineRule="auto"/>
        <w:ind w:firstLineChars="200" w:firstLine="640"/>
        <w:rPr>
          <w:rFonts w:ascii="仿宋" w:eastAsia="仿宋" w:hAnsi="仿宋"/>
          <w:sz w:val="32"/>
          <w:szCs w:val="32"/>
        </w:rPr>
      </w:pPr>
      <w:r w:rsidRPr="0006371E">
        <w:rPr>
          <w:rFonts w:ascii="仿宋" w:eastAsia="仿宋" w:hAnsi="仿宋" w:hint="eastAsia"/>
          <w:color w:val="000000"/>
          <w:sz w:val="32"/>
          <w:szCs w:val="32"/>
        </w:rPr>
        <w:t xml:space="preserve">                            2024年6</w:t>
      </w:r>
      <w:r w:rsidRPr="0006371E">
        <w:rPr>
          <w:rFonts w:ascii="仿宋" w:eastAsia="仿宋" w:hAnsi="仿宋" w:cs="仿宋_GB2312" w:hint="eastAsia"/>
          <w:color w:val="000000"/>
          <w:sz w:val="32"/>
          <w:szCs w:val="32"/>
        </w:rPr>
        <w:t>月</w:t>
      </w:r>
      <w:r>
        <w:rPr>
          <w:rFonts w:ascii="仿宋" w:eastAsia="仿宋" w:hAnsi="仿宋" w:cs="仿宋_GB2312"/>
          <w:color w:val="000000"/>
          <w:sz w:val="32"/>
          <w:szCs w:val="32"/>
        </w:rPr>
        <w:t>25</w:t>
      </w:r>
      <w:r w:rsidRPr="0006371E">
        <w:rPr>
          <w:rFonts w:ascii="仿宋" w:eastAsia="仿宋" w:hAnsi="仿宋" w:cs="仿宋_GB2312" w:hint="eastAsia"/>
          <w:color w:val="000000"/>
          <w:sz w:val="32"/>
          <w:szCs w:val="32"/>
        </w:rPr>
        <w:t>日</w:t>
      </w: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40634" w:rsidRDefault="00940634"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spacing w:line="360" w:lineRule="auto"/>
        <w:rPr>
          <w:rFonts w:ascii="仿宋_GB2312" w:eastAsia="仿宋_GB2312"/>
        </w:rPr>
      </w:pPr>
    </w:p>
    <w:p w:rsidR="00997029" w:rsidRDefault="00997029" w:rsidP="00997029">
      <w:pPr>
        <w:widowControl/>
        <w:spacing w:line="324" w:lineRule="auto"/>
        <w:ind w:leftChars="100" w:left="210"/>
        <w:rPr>
          <w:rFonts w:ascii="黑体" w:eastAsia="黑体" w:hAnsi="黑体" w:cs="宋体"/>
          <w:kern w:val="0"/>
          <w:sz w:val="28"/>
          <w:szCs w:val="28"/>
        </w:rPr>
      </w:pPr>
      <w:r>
        <w:rPr>
          <w:rFonts w:ascii="黑体" w:eastAsia="黑体" w:hAnsi="黑体" w:cs="宋体" w:hint="eastAsia"/>
          <w:kern w:val="0"/>
          <w:sz w:val="28"/>
          <w:szCs w:val="28"/>
        </w:rPr>
        <w:t>公开属性：</w:t>
      </w:r>
      <w:bookmarkStart w:id="7" w:name="公开属性"/>
      <w:r>
        <w:rPr>
          <w:rFonts w:ascii="黑体" w:eastAsia="黑体" w:hAnsi="黑体" w:cs="宋体" w:hint="eastAsia"/>
          <w:kern w:val="0"/>
          <w:sz w:val="28"/>
          <w:szCs w:val="28"/>
        </w:rPr>
        <w:t>主动公开</w:t>
      </w:r>
      <w:bookmarkEnd w:id="7"/>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997029" w:rsidTr="00DE78B1">
        <w:tc>
          <w:tcPr>
            <w:tcW w:w="8946" w:type="dxa"/>
            <w:tcBorders>
              <w:top w:val="single" w:sz="6" w:space="0" w:color="auto"/>
            </w:tcBorders>
          </w:tcPr>
          <w:p w:rsidR="00997029" w:rsidRDefault="00997029" w:rsidP="00DE78B1">
            <w:pPr>
              <w:tabs>
                <w:tab w:val="right" w:pos="8089"/>
              </w:tabs>
              <w:spacing w:line="560" w:lineRule="exact"/>
              <w:ind w:right="641" w:firstLineChars="100" w:firstLine="280"/>
              <w:rPr>
                <w:rFonts w:ascii="方正小标宋简体" w:eastAsia="方正小标宋简体" w:cs="仿宋_GB2312"/>
                <w:sz w:val="44"/>
                <w:szCs w:val="44"/>
              </w:rPr>
            </w:pPr>
            <w:bookmarkStart w:id="8" w:name="印发单位"/>
            <w:r>
              <w:rPr>
                <w:rFonts w:ascii="仿宋_GB2312" w:eastAsia="仿宋_GB2312" w:cs="仿宋_GB2312" w:hint="eastAsia"/>
                <w:sz w:val="28"/>
                <w:szCs w:val="28"/>
              </w:rPr>
              <w:t>上海市闵行区教育局办公室</w:t>
            </w:r>
            <w:bookmarkEnd w:id="8"/>
            <w:r>
              <w:rPr>
                <w:rFonts w:ascii="仿宋_GB2312" w:eastAsia="仿宋_GB2312" w:cs="仿宋_GB2312"/>
                <w:sz w:val="28"/>
                <w:szCs w:val="28"/>
              </w:rPr>
              <w:tab/>
            </w:r>
            <w:r>
              <w:rPr>
                <w:rFonts w:ascii="仿宋_GB2312" w:eastAsia="仿宋_GB2312" w:cs="仿宋_GB2312" w:hint="eastAsia"/>
                <w:sz w:val="28"/>
                <w:szCs w:val="28"/>
              </w:rPr>
              <w:t xml:space="preserve">         </w:t>
            </w:r>
            <w:r>
              <w:rPr>
                <w:rFonts w:ascii="仿宋_GB2312" w:eastAsia="仿宋_GB2312" w:cs="仿宋_GB2312"/>
                <w:sz w:val="28"/>
                <w:szCs w:val="28"/>
              </w:rPr>
              <w:t xml:space="preserve">     </w:t>
            </w:r>
            <w:bookmarkStart w:id="9" w:name="印发时间"/>
            <w:r>
              <w:rPr>
                <w:rFonts w:ascii="仿宋_GB2312" w:eastAsia="仿宋_GB2312" w:cs="仿宋_GB2312"/>
                <w:sz w:val="28"/>
                <w:szCs w:val="28"/>
              </w:rPr>
              <w:t>2024</w:t>
            </w:r>
            <w:r>
              <w:rPr>
                <w:rFonts w:ascii="仿宋_GB2312" w:eastAsia="仿宋_GB2312" w:cs="仿宋_GB2312" w:hint="eastAsia"/>
                <w:sz w:val="28"/>
                <w:szCs w:val="28"/>
              </w:rPr>
              <w:t>年</w:t>
            </w:r>
            <w:r>
              <w:rPr>
                <w:rFonts w:ascii="仿宋_GB2312" w:eastAsia="仿宋_GB2312" w:cs="仿宋_GB2312"/>
                <w:sz w:val="28"/>
                <w:szCs w:val="28"/>
              </w:rPr>
              <w:t>6</w:t>
            </w:r>
            <w:r>
              <w:rPr>
                <w:rFonts w:ascii="仿宋_GB2312" w:eastAsia="仿宋_GB2312" w:cs="仿宋_GB2312" w:hint="eastAsia"/>
                <w:sz w:val="28"/>
                <w:szCs w:val="28"/>
              </w:rPr>
              <w:t>月</w:t>
            </w:r>
            <w:r>
              <w:rPr>
                <w:rFonts w:ascii="仿宋_GB2312" w:eastAsia="仿宋_GB2312" w:cs="仿宋_GB2312"/>
                <w:sz w:val="28"/>
                <w:szCs w:val="28"/>
              </w:rPr>
              <w:t>25</w:t>
            </w:r>
            <w:bookmarkEnd w:id="9"/>
            <w:r>
              <w:rPr>
                <w:rFonts w:ascii="仿宋_GB2312" w:eastAsia="仿宋_GB2312" w:cs="仿宋_GB2312" w:hint="eastAsia"/>
                <w:sz w:val="28"/>
                <w:szCs w:val="28"/>
              </w:rPr>
              <w:t>日印发</w:t>
            </w:r>
          </w:p>
        </w:tc>
      </w:tr>
    </w:tbl>
    <w:p w:rsidR="00997029" w:rsidRPr="0006371E" w:rsidRDefault="00997029" w:rsidP="00997029">
      <w:pPr>
        <w:rPr>
          <w:rFonts w:ascii="黑体" w:eastAsia="黑体" w:hAnsi="黑体"/>
          <w:sz w:val="32"/>
          <w:szCs w:val="32"/>
        </w:rPr>
      </w:pPr>
      <w:r w:rsidRPr="0006371E">
        <w:rPr>
          <w:rFonts w:ascii="黑体" w:eastAsia="黑体" w:hAnsi="黑体" w:hint="eastAsia"/>
          <w:sz w:val="32"/>
          <w:szCs w:val="32"/>
        </w:rPr>
        <w:lastRenderedPageBreak/>
        <w:t>附件1</w:t>
      </w:r>
    </w:p>
    <w:p w:rsidR="00997029" w:rsidRDefault="00997029" w:rsidP="00997029">
      <w:pPr>
        <w:spacing w:after="200" w:line="560" w:lineRule="exact"/>
        <w:ind w:firstLine="10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sz w:val="44"/>
          <w:szCs w:val="44"/>
        </w:rPr>
        <w:t>中小学校、幼儿园消防安全十项规定</w:t>
      </w:r>
    </w:p>
    <w:p w:rsidR="00997029" w:rsidRPr="0006371E" w:rsidRDefault="00997029" w:rsidP="00997029">
      <w:pPr>
        <w:spacing w:line="312" w:lineRule="auto"/>
        <w:ind w:firstLine="620"/>
        <w:rPr>
          <w:rFonts w:ascii="仿宋" w:eastAsia="仿宋" w:hAnsi="仿宋"/>
          <w:sz w:val="32"/>
          <w:szCs w:val="32"/>
        </w:rPr>
      </w:pPr>
      <w:r w:rsidRPr="0006371E">
        <w:rPr>
          <w:rFonts w:ascii="仿宋" w:eastAsia="仿宋" w:hAnsi="仿宋" w:hint="eastAsia"/>
          <w:color w:val="000000"/>
          <w:sz w:val="32"/>
          <w:szCs w:val="32"/>
        </w:rPr>
        <w:t>为规范各级各类中小学校、幼儿园消防安全管理，有效防范火灾事故发生，确保师生生命财产安全，依据《中华人民共和国教育法》《中华人民共和国消防法》《国务院办公厅关于加强中小学幼儿园安全风险防控体系建设的意见》《建筑防火通用规范》《中小学校设计规范》《托儿所、幼儿园建筑设计规范》等有关法律法规、标准规范，制定本规定。</w:t>
      </w:r>
    </w:p>
    <w:p w:rsidR="00997029" w:rsidRPr="0006371E" w:rsidRDefault="00997029" w:rsidP="00997029">
      <w:pPr>
        <w:spacing w:line="312" w:lineRule="auto"/>
        <w:ind w:firstLine="600"/>
        <w:rPr>
          <w:rFonts w:ascii="仿宋" w:eastAsia="仿宋" w:hAnsi="仿宋"/>
          <w:sz w:val="32"/>
          <w:szCs w:val="32"/>
        </w:rPr>
      </w:pPr>
      <w:r w:rsidRPr="0006371E">
        <w:rPr>
          <w:rFonts w:ascii="仿宋" w:eastAsia="仿宋" w:hAnsi="仿宋" w:hint="eastAsia"/>
          <w:color w:val="000000"/>
          <w:sz w:val="32"/>
          <w:szCs w:val="32"/>
        </w:rPr>
        <w:t>第一条 中小学校、幼儿园的法定代表人、主要负责人或实际控制人是本单位的消防安全责任人，对本单位消防安全全面负责。主管消防安全的负责人是单位消防安全管理人，领导班子其他成员对分管范围内的消防安全负领导责任。中小学校、幼儿园应当建立</w:t>
      </w:r>
      <w:proofErr w:type="gramStart"/>
      <w:r w:rsidRPr="0006371E">
        <w:rPr>
          <w:rFonts w:ascii="仿宋" w:eastAsia="仿宋" w:hAnsi="仿宋" w:hint="eastAsia"/>
          <w:color w:val="000000"/>
          <w:sz w:val="32"/>
          <w:szCs w:val="32"/>
        </w:rPr>
        <w:t>逐级和</w:t>
      </w:r>
      <w:proofErr w:type="gramEnd"/>
      <w:r w:rsidRPr="0006371E">
        <w:rPr>
          <w:rFonts w:ascii="仿宋" w:eastAsia="仿宋" w:hAnsi="仿宋" w:hint="eastAsia"/>
          <w:color w:val="000000"/>
          <w:sz w:val="32"/>
          <w:szCs w:val="32"/>
        </w:rPr>
        <w:t>岗位消防安全责任制，明确消防工作归口管理部门，细化各部门和教职员工、保安、厨房工作人员、宿舍管理员、电工、消防控制室值班操作人员等岗位人员的消防安全责任。学校实验室应制定并落实危险化学品储存、管理和使用安全制度，明确实验室教学环节安全操作管理责任。</w:t>
      </w:r>
    </w:p>
    <w:p w:rsidR="00997029" w:rsidRPr="0006371E" w:rsidRDefault="00997029" w:rsidP="00997029">
      <w:pPr>
        <w:spacing w:line="312" w:lineRule="auto"/>
        <w:ind w:firstLine="580"/>
        <w:rPr>
          <w:rFonts w:ascii="仿宋" w:eastAsia="仿宋" w:hAnsi="仿宋"/>
          <w:sz w:val="32"/>
          <w:szCs w:val="32"/>
        </w:rPr>
      </w:pPr>
      <w:r w:rsidRPr="0006371E">
        <w:rPr>
          <w:rFonts w:ascii="仿宋" w:eastAsia="仿宋" w:hAnsi="仿宋" w:hint="eastAsia"/>
          <w:color w:val="000000"/>
          <w:sz w:val="32"/>
          <w:szCs w:val="32"/>
        </w:rPr>
        <w:t>第二条 中小学校、幼儿园应当依法办理建设工程消防设计审查、消防验收和备案抽查手续，严禁擅自改变建筑使用功能及用途。学生宿舍、幼儿园儿童用房严禁设置在地下室或半地下室，幼儿园儿童用房严禁设置在四层及四层以上。与其</w:t>
      </w:r>
      <w:proofErr w:type="gramStart"/>
      <w:r w:rsidRPr="0006371E">
        <w:rPr>
          <w:rFonts w:ascii="仿宋" w:eastAsia="仿宋" w:hAnsi="仿宋" w:hint="eastAsia"/>
          <w:color w:val="000000"/>
          <w:sz w:val="32"/>
          <w:szCs w:val="32"/>
        </w:rPr>
        <w:t>他建筑</w:t>
      </w:r>
      <w:proofErr w:type="gramEnd"/>
      <w:r w:rsidRPr="0006371E">
        <w:rPr>
          <w:rFonts w:ascii="仿宋" w:eastAsia="仿宋" w:hAnsi="仿宋" w:hint="eastAsia"/>
          <w:color w:val="000000"/>
          <w:sz w:val="32"/>
          <w:szCs w:val="32"/>
        </w:rPr>
        <w:t>合建的中小学校、幼儿园应使用耐火性能符合要求的砖墙、楼板和防火门（窗）与建筑内的其他场所进行分隔。电缆井、管道</w:t>
      </w:r>
      <w:proofErr w:type="gramStart"/>
      <w:r w:rsidRPr="0006371E">
        <w:rPr>
          <w:rFonts w:ascii="仿宋" w:eastAsia="仿宋" w:hAnsi="仿宋" w:hint="eastAsia"/>
          <w:color w:val="000000"/>
          <w:sz w:val="32"/>
          <w:szCs w:val="32"/>
        </w:rPr>
        <w:t>井应当</w:t>
      </w:r>
      <w:proofErr w:type="gramEnd"/>
      <w:r w:rsidRPr="0006371E">
        <w:rPr>
          <w:rFonts w:ascii="仿宋" w:eastAsia="仿宋" w:hAnsi="仿宋" w:hint="eastAsia"/>
          <w:color w:val="000000"/>
          <w:sz w:val="32"/>
          <w:szCs w:val="32"/>
        </w:rPr>
        <w:t>按照规定进行防火封堵。中小学校、幼儿园室内装饰装修材料的燃烧性能应从严控制，并符合《建筑防火通用规范》</w:t>
      </w:r>
      <w:r w:rsidRPr="0006371E">
        <w:rPr>
          <w:rFonts w:ascii="仿宋" w:eastAsia="仿宋" w:hAnsi="仿宋" w:hint="eastAsia"/>
          <w:color w:val="000000"/>
          <w:sz w:val="32"/>
          <w:szCs w:val="32"/>
        </w:rPr>
        <w:lastRenderedPageBreak/>
        <w:t>《建筑内部装修设计规范》规定，严禁使用易燃、可燃板材、彩钢板搭建</w:t>
      </w:r>
      <w:proofErr w:type="gramStart"/>
      <w:r w:rsidRPr="0006371E">
        <w:rPr>
          <w:rFonts w:ascii="仿宋" w:eastAsia="仿宋" w:hAnsi="仿宋" w:hint="eastAsia"/>
          <w:color w:val="000000"/>
          <w:sz w:val="32"/>
          <w:szCs w:val="32"/>
        </w:rPr>
        <w:t>建</w:t>
      </w:r>
      <w:proofErr w:type="gramEnd"/>
      <w:r w:rsidRPr="0006371E">
        <w:rPr>
          <w:rFonts w:ascii="仿宋" w:eastAsia="仿宋" w:hAnsi="仿宋" w:hint="eastAsia"/>
          <w:color w:val="000000"/>
          <w:sz w:val="32"/>
          <w:szCs w:val="32"/>
        </w:rPr>
        <w:t>（构）筑物、分隔房间。</w:t>
      </w:r>
    </w:p>
    <w:p w:rsidR="00997029" w:rsidRPr="0006371E" w:rsidRDefault="00997029" w:rsidP="00997029">
      <w:pPr>
        <w:spacing w:line="312" w:lineRule="auto"/>
        <w:ind w:firstLine="620"/>
        <w:rPr>
          <w:rFonts w:ascii="仿宋" w:eastAsia="仿宋" w:hAnsi="仿宋"/>
          <w:sz w:val="32"/>
          <w:szCs w:val="32"/>
        </w:rPr>
      </w:pPr>
      <w:r w:rsidRPr="0006371E">
        <w:rPr>
          <w:rFonts w:ascii="仿宋" w:eastAsia="仿宋" w:hAnsi="仿宋" w:hint="eastAsia"/>
          <w:color w:val="000000"/>
          <w:sz w:val="32"/>
          <w:szCs w:val="32"/>
        </w:rPr>
        <w:t>第三条 学生宿舍面积必须严格执行《中小学设计规范》（GB50099-2011）、《农村寄宿制学校生活卫生设施建设与管理规范》（</w:t>
      </w:r>
      <w:proofErr w:type="gramStart"/>
      <w:r w:rsidRPr="0006371E">
        <w:rPr>
          <w:rFonts w:ascii="仿宋" w:eastAsia="仿宋" w:hAnsi="仿宋" w:hint="eastAsia"/>
          <w:color w:val="000000"/>
          <w:sz w:val="32"/>
          <w:szCs w:val="32"/>
        </w:rPr>
        <w:t>教体艺</w:t>
      </w:r>
      <w:proofErr w:type="gramEnd"/>
      <w:r w:rsidRPr="0006371E">
        <w:rPr>
          <w:rFonts w:ascii="仿宋" w:eastAsia="仿宋" w:hAnsi="仿宋" w:hint="eastAsia"/>
          <w:color w:val="000000"/>
          <w:sz w:val="32"/>
          <w:szCs w:val="32"/>
        </w:rPr>
        <w:t>〔2011〕5号）要求，凡不符合标准或擅自临时增加宿舍房间、增设床（铺）位的，必须按要求整改到位。</w:t>
      </w:r>
    </w:p>
    <w:p w:rsidR="00997029" w:rsidRPr="0006371E" w:rsidRDefault="00997029" w:rsidP="00997029">
      <w:pPr>
        <w:spacing w:line="312" w:lineRule="auto"/>
        <w:ind w:firstLine="620"/>
        <w:rPr>
          <w:rFonts w:ascii="仿宋" w:eastAsia="仿宋" w:hAnsi="仿宋"/>
          <w:sz w:val="32"/>
          <w:szCs w:val="32"/>
        </w:rPr>
      </w:pPr>
      <w:r w:rsidRPr="0006371E">
        <w:rPr>
          <w:rFonts w:ascii="仿宋" w:eastAsia="仿宋" w:hAnsi="仿宋" w:hint="eastAsia"/>
          <w:color w:val="000000"/>
          <w:sz w:val="32"/>
          <w:szCs w:val="32"/>
        </w:rPr>
        <w:t>第四条 中小学校、幼儿园电气线路、燃气管路的设计、敷设应由具备电气设计施工资质、燃气设计施工资质的机构或人员实施，应采用合格的电气设备、电气线路和燃气灶具、阀门、管线，并定期检查。学生宿舍应安装限电保护装置。严禁在学生宿舍、幼儿园儿童用房内使用蜡烛、蚊香、火炉等明火和电热器具、电磁炉、热得快等大功率电器，发现学生、儿童携带打火机、火柴等火源的应予以没收。电动自行车、平衡车及其蓄电池严禁在公共门厅、楼梯间、疏散走道、安全出口及室内停放、充电。电缆</w:t>
      </w:r>
      <w:proofErr w:type="gramStart"/>
      <w:r w:rsidRPr="0006371E">
        <w:rPr>
          <w:rFonts w:ascii="仿宋" w:eastAsia="仿宋" w:hAnsi="仿宋" w:hint="eastAsia"/>
          <w:color w:val="000000"/>
          <w:sz w:val="32"/>
          <w:szCs w:val="32"/>
        </w:rPr>
        <w:t>井应当</w:t>
      </w:r>
      <w:proofErr w:type="gramEnd"/>
      <w:r w:rsidRPr="0006371E">
        <w:rPr>
          <w:rFonts w:ascii="仿宋" w:eastAsia="仿宋" w:hAnsi="仿宋" w:hint="eastAsia"/>
          <w:color w:val="000000"/>
          <w:sz w:val="32"/>
          <w:szCs w:val="32"/>
        </w:rPr>
        <w:t>按照规定进行防火封堵，严禁在配电箱周围、变配电室、电缆井和管道井内放置可燃物品。厨房油烟管道应至少每季度清洗一次。</w:t>
      </w:r>
    </w:p>
    <w:p w:rsidR="00997029" w:rsidRPr="0006371E" w:rsidRDefault="00997029" w:rsidP="00997029">
      <w:pPr>
        <w:spacing w:line="312" w:lineRule="auto"/>
        <w:ind w:firstLine="620"/>
        <w:rPr>
          <w:rFonts w:ascii="仿宋" w:eastAsia="仿宋" w:hAnsi="仿宋"/>
          <w:sz w:val="32"/>
          <w:szCs w:val="32"/>
        </w:rPr>
      </w:pPr>
      <w:r w:rsidRPr="0006371E">
        <w:rPr>
          <w:rFonts w:ascii="仿宋" w:eastAsia="仿宋" w:hAnsi="仿宋" w:hint="eastAsia"/>
          <w:color w:val="000000"/>
          <w:sz w:val="32"/>
          <w:szCs w:val="32"/>
        </w:rPr>
        <w:t>第五条 中小学校、幼儿园应当建立落实动火审批制度，电焊、气焊、切割等明火作业应当办理动火审批，清理现场可燃物，并落实现场安全监护措施。电气焊作业人员应当持证上岗。施工现场动火作业、带火花作业时，严禁与具有火灾、爆炸风险作业交叉进行。中小学校、幼儿园各功能建筑场所在正常教学、自习、就餐、作息期间，严禁动火施工作业。</w:t>
      </w:r>
    </w:p>
    <w:p w:rsidR="00997029" w:rsidRPr="0006371E" w:rsidRDefault="00997029" w:rsidP="00997029">
      <w:pPr>
        <w:spacing w:line="312" w:lineRule="auto"/>
        <w:ind w:firstLine="600"/>
        <w:rPr>
          <w:rFonts w:ascii="仿宋" w:eastAsia="仿宋" w:hAnsi="仿宋"/>
          <w:sz w:val="32"/>
          <w:szCs w:val="32"/>
        </w:rPr>
      </w:pPr>
      <w:r w:rsidRPr="0006371E">
        <w:rPr>
          <w:rFonts w:ascii="仿宋" w:eastAsia="仿宋" w:hAnsi="仿宋" w:hint="eastAsia"/>
          <w:color w:val="000000"/>
          <w:sz w:val="32"/>
          <w:szCs w:val="32"/>
        </w:rPr>
        <w:t>第六条 中小学校的教学楼、图书馆、食堂、集体宿舍以及幼儿园的儿童用房每层应至少有2个安全出口、2部疏散楼梯，</w:t>
      </w:r>
      <w:r w:rsidRPr="0006371E">
        <w:rPr>
          <w:rFonts w:ascii="仿宋" w:eastAsia="仿宋" w:hAnsi="仿宋" w:hint="eastAsia"/>
          <w:color w:val="000000"/>
          <w:sz w:val="32"/>
          <w:szCs w:val="32"/>
        </w:rPr>
        <w:lastRenderedPageBreak/>
        <w:t>且不应与其他功能区域相互借用，并按标准配备消防应急照明和疏散指示标志。安全疏散距离不符合要求的，还应增设安全出口和疏散楼梯。学生宿舍每层应设置声光报警装置或消防应急广播。设置在高层建筑内的幼儿园应设置独立的安全出口、疏散楼梯。中小学校的教学楼、图书馆、食堂、集体宿舍和幼儿园严禁在门窗上设置影响逃生和灭火救援的障碍物。严禁占用、堵塞、封闭疏散楼梯和安全出口。男女生混用或其他特殊使用的宿舍楼，为管理需要采取的分隔设施和门禁系统，必须保证紧急情况下能够立即通过自动和现场双向手动两种方式开启。</w:t>
      </w:r>
    </w:p>
    <w:p w:rsidR="00997029" w:rsidRPr="0006371E" w:rsidRDefault="00997029" w:rsidP="00997029">
      <w:pPr>
        <w:spacing w:line="312" w:lineRule="auto"/>
        <w:ind w:firstLine="620"/>
        <w:rPr>
          <w:rFonts w:ascii="仿宋" w:eastAsia="仿宋" w:hAnsi="仿宋"/>
          <w:sz w:val="32"/>
          <w:szCs w:val="32"/>
        </w:rPr>
      </w:pPr>
      <w:r w:rsidRPr="0006371E">
        <w:rPr>
          <w:rFonts w:ascii="仿宋" w:eastAsia="仿宋" w:hAnsi="仿宋" w:hint="eastAsia"/>
          <w:color w:val="000000"/>
          <w:sz w:val="32"/>
          <w:szCs w:val="32"/>
        </w:rPr>
        <w:t>第七条 中小学校、幼儿园应当按照国家规定配置消防设施器材，定期维护保养检测，确保完整好用。学生宿舍或午休室必须安装火灾自动报警系统或者具有联网功能的独立式火灾探测报警器。消防控制室值班人员应当取得中级消防设施操作员证书，并实行24小时双人值守。</w:t>
      </w:r>
    </w:p>
    <w:p w:rsidR="00997029" w:rsidRPr="0006371E" w:rsidRDefault="00997029" w:rsidP="00997029">
      <w:pPr>
        <w:spacing w:line="312" w:lineRule="auto"/>
        <w:ind w:firstLine="600"/>
        <w:rPr>
          <w:rFonts w:ascii="仿宋" w:eastAsia="仿宋" w:hAnsi="仿宋"/>
          <w:sz w:val="32"/>
          <w:szCs w:val="32"/>
        </w:rPr>
      </w:pPr>
      <w:r w:rsidRPr="0006371E">
        <w:rPr>
          <w:rFonts w:ascii="仿宋" w:eastAsia="仿宋" w:hAnsi="仿宋" w:hint="eastAsia"/>
          <w:color w:val="000000"/>
          <w:sz w:val="32"/>
          <w:szCs w:val="32"/>
        </w:rPr>
        <w:t>第八条 中小学校、幼儿园应定期开展教职工、安保人员消防安全培训。宿舍管理员应接受</w:t>
      </w:r>
      <w:proofErr w:type="gramStart"/>
      <w:r w:rsidRPr="0006371E">
        <w:rPr>
          <w:rFonts w:ascii="仿宋" w:eastAsia="仿宋" w:hAnsi="仿宋" w:hint="eastAsia"/>
          <w:color w:val="000000"/>
          <w:sz w:val="32"/>
          <w:szCs w:val="32"/>
        </w:rPr>
        <w:t>专题消防</w:t>
      </w:r>
      <w:proofErr w:type="gramEnd"/>
      <w:r w:rsidRPr="0006371E">
        <w:rPr>
          <w:rFonts w:ascii="仿宋" w:eastAsia="仿宋" w:hAnsi="仿宋" w:hint="eastAsia"/>
          <w:color w:val="000000"/>
          <w:sz w:val="32"/>
          <w:szCs w:val="32"/>
        </w:rPr>
        <w:t>安全培训，必须具备火灾报警、扑救初起火灾和组织学生儿童疏散逃生的能力。中小学校、幼儿园应当结合学生、儿童的年龄和认知特点，组织开展以用火、用电、火灾报警和逃生自救为主的消防安全培训教育，使其掌握必要的消防安全常识。</w:t>
      </w:r>
    </w:p>
    <w:p w:rsidR="00997029" w:rsidRPr="0006371E" w:rsidRDefault="00997029" w:rsidP="00997029">
      <w:pPr>
        <w:spacing w:line="312" w:lineRule="auto"/>
        <w:ind w:firstLine="620"/>
        <w:rPr>
          <w:rFonts w:ascii="仿宋" w:eastAsia="仿宋" w:hAnsi="仿宋"/>
          <w:sz w:val="32"/>
          <w:szCs w:val="32"/>
        </w:rPr>
      </w:pPr>
      <w:r w:rsidRPr="0006371E">
        <w:rPr>
          <w:rFonts w:ascii="仿宋" w:eastAsia="仿宋" w:hAnsi="仿宋" w:hint="eastAsia"/>
          <w:color w:val="000000"/>
          <w:sz w:val="32"/>
          <w:szCs w:val="32"/>
        </w:rPr>
        <w:t>第九条 中小学校、幼儿园应针对学生儿童认知特点和建筑场所具体情况，制定符合实际的灭火和应急疏散预案，区分白天、夜间情况，明确责任分工、值守人员最低配置数量和应急处置程序。中小学校、幼儿园应建立微型消防站（志愿消防队），每学期至少组织教职工、安保人员和学生儿童开展1次全员消</w:t>
      </w:r>
      <w:r w:rsidRPr="0006371E">
        <w:rPr>
          <w:rFonts w:ascii="仿宋" w:eastAsia="仿宋" w:hAnsi="仿宋" w:hint="eastAsia"/>
          <w:color w:val="000000"/>
          <w:sz w:val="32"/>
          <w:szCs w:val="32"/>
        </w:rPr>
        <w:lastRenderedPageBreak/>
        <w:t>防演练，能够做到发生</w:t>
      </w:r>
      <w:proofErr w:type="gramStart"/>
      <w:r w:rsidRPr="0006371E">
        <w:rPr>
          <w:rFonts w:ascii="仿宋" w:eastAsia="仿宋" w:hAnsi="仿宋" w:hint="eastAsia"/>
          <w:color w:val="000000"/>
          <w:sz w:val="32"/>
          <w:szCs w:val="32"/>
        </w:rPr>
        <w:t>火灾第</w:t>
      </w:r>
      <w:proofErr w:type="gramEnd"/>
      <w:r w:rsidRPr="0006371E">
        <w:rPr>
          <w:rFonts w:ascii="仿宋" w:eastAsia="仿宋" w:hAnsi="仿宋" w:hint="eastAsia"/>
          <w:color w:val="000000"/>
          <w:sz w:val="32"/>
          <w:szCs w:val="32"/>
        </w:rPr>
        <w:t>一时间拨打“119”火警，1分钟快速响应、3分钟有序组织疏散、5分钟初起火灾扑救力量到场扑救。夜间实行封闭管理的学生宿舍，应结合住宿人员数量、教职工值班安排制定专门的夜间预案，严格落实夜间值班值守要求，采取有效技术措施和管理措施，确保紧急情况下学生能够快速疏散。</w:t>
      </w:r>
    </w:p>
    <w:p w:rsidR="00997029" w:rsidRPr="0006371E" w:rsidRDefault="00997029" w:rsidP="00997029">
      <w:pPr>
        <w:spacing w:line="312" w:lineRule="auto"/>
        <w:ind w:firstLine="620"/>
        <w:rPr>
          <w:rFonts w:ascii="仿宋" w:eastAsia="仿宋" w:hAnsi="仿宋"/>
          <w:sz w:val="32"/>
          <w:szCs w:val="32"/>
        </w:rPr>
      </w:pPr>
      <w:r w:rsidRPr="0006371E">
        <w:rPr>
          <w:rFonts w:ascii="仿宋" w:eastAsia="仿宋" w:hAnsi="仿宋" w:hint="eastAsia"/>
          <w:color w:val="000000"/>
          <w:sz w:val="32"/>
          <w:szCs w:val="32"/>
        </w:rPr>
        <w:t>第十条 中小学校、幼儿园的消防安全责任人或管理人应当每月至少组织开展一次防火检查，安排专人开展每日防火巡查，及时处理检查发现问题，严格落实整改和防范措施。寄宿制学校和寄宿制幼儿园必须根据学生儿童数量，安排足够比例</w:t>
      </w:r>
      <w:proofErr w:type="gramStart"/>
      <w:r w:rsidRPr="0006371E">
        <w:rPr>
          <w:rFonts w:ascii="仿宋" w:eastAsia="仿宋" w:hAnsi="仿宋" w:hint="eastAsia"/>
          <w:color w:val="000000"/>
          <w:sz w:val="32"/>
          <w:szCs w:val="32"/>
        </w:rPr>
        <w:t>专职宿管员</w:t>
      </w:r>
      <w:proofErr w:type="gramEnd"/>
      <w:r w:rsidRPr="0006371E">
        <w:rPr>
          <w:rFonts w:ascii="仿宋" w:eastAsia="仿宋" w:hAnsi="仿宋" w:hint="eastAsia"/>
          <w:color w:val="000000"/>
          <w:sz w:val="32"/>
          <w:szCs w:val="32"/>
        </w:rPr>
        <w:t>24小时值班，夜间每2小时巡查1次。</w:t>
      </w:r>
    </w:p>
    <w:p w:rsidR="00997029" w:rsidRPr="0006371E" w:rsidRDefault="00997029" w:rsidP="00997029">
      <w:pPr>
        <w:spacing w:line="312" w:lineRule="auto"/>
        <w:ind w:firstLine="620"/>
        <w:rPr>
          <w:rFonts w:ascii="仿宋" w:eastAsia="仿宋" w:hAnsi="仿宋"/>
          <w:color w:val="000000"/>
          <w:sz w:val="32"/>
          <w:szCs w:val="32"/>
        </w:rPr>
      </w:pPr>
      <w:r w:rsidRPr="0006371E">
        <w:rPr>
          <w:rFonts w:ascii="仿宋" w:eastAsia="仿宋" w:hAnsi="仿宋" w:hint="eastAsia"/>
          <w:color w:val="000000"/>
          <w:sz w:val="32"/>
          <w:szCs w:val="32"/>
        </w:rPr>
        <w:t>本规定适用于各级各类中小学校、幼儿园。上级部门组织检查督导时，发现违反本规定要求的，校长、园长负首要责任，并将依法依规追究责任。</w:t>
      </w:r>
    </w:p>
    <w:p w:rsidR="00997029" w:rsidRPr="0006371E" w:rsidRDefault="00997029" w:rsidP="00997029">
      <w:pPr>
        <w:spacing w:line="312" w:lineRule="auto"/>
        <w:ind w:firstLine="620"/>
        <w:rPr>
          <w:rFonts w:ascii="仿宋" w:eastAsia="仿宋" w:hAnsi="仿宋"/>
          <w:color w:val="000000"/>
          <w:sz w:val="32"/>
          <w:szCs w:val="32"/>
        </w:rPr>
      </w:pPr>
    </w:p>
    <w:p w:rsidR="00997029" w:rsidRDefault="00997029" w:rsidP="00997029">
      <w:pPr>
        <w:spacing w:line="312" w:lineRule="auto"/>
        <w:ind w:firstLine="620"/>
        <w:rPr>
          <w:rFonts w:ascii="仿宋" w:eastAsia="仿宋" w:hAnsi="仿宋"/>
          <w:color w:val="000000"/>
          <w:sz w:val="32"/>
          <w:szCs w:val="32"/>
        </w:rPr>
      </w:pPr>
    </w:p>
    <w:p w:rsidR="00997029" w:rsidRDefault="00997029" w:rsidP="00997029">
      <w:pPr>
        <w:spacing w:line="312" w:lineRule="auto"/>
        <w:ind w:firstLine="620"/>
        <w:rPr>
          <w:rFonts w:ascii="仿宋" w:eastAsia="仿宋" w:hAnsi="仿宋"/>
          <w:color w:val="000000"/>
          <w:sz w:val="32"/>
          <w:szCs w:val="32"/>
        </w:rPr>
      </w:pPr>
    </w:p>
    <w:p w:rsidR="00997029" w:rsidRDefault="00997029" w:rsidP="00997029">
      <w:pPr>
        <w:spacing w:line="312" w:lineRule="auto"/>
        <w:ind w:firstLine="620"/>
        <w:rPr>
          <w:rFonts w:ascii="仿宋" w:eastAsia="仿宋" w:hAnsi="仿宋"/>
          <w:color w:val="000000"/>
          <w:sz w:val="32"/>
          <w:szCs w:val="32"/>
        </w:rPr>
      </w:pPr>
    </w:p>
    <w:p w:rsidR="00997029" w:rsidRDefault="00997029" w:rsidP="00997029">
      <w:pPr>
        <w:spacing w:line="312" w:lineRule="auto"/>
        <w:ind w:firstLine="620"/>
        <w:rPr>
          <w:rFonts w:ascii="仿宋" w:eastAsia="仿宋" w:hAnsi="仿宋"/>
          <w:color w:val="000000"/>
          <w:sz w:val="32"/>
          <w:szCs w:val="32"/>
        </w:rPr>
      </w:pPr>
    </w:p>
    <w:p w:rsidR="00997029" w:rsidRDefault="00997029" w:rsidP="00997029">
      <w:pPr>
        <w:spacing w:line="312" w:lineRule="auto"/>
        <w:ind w:firstLine="620"/>
        <w:rPr>
          <w:rFonts w:ascii="仿宋" w:eastAsia="仿宋" w:hAnsi="仿宋"/>
          <w:color w:val="000000"/>
          <w:sz w:val="32"/>
          <w:szCs w:val="32"/>
        </w:rPr>
      </w:pPr>
    </w:p>
    <w:p w:rsidR="00997029" w:rsidRDefault="00997029" w:rsidP="00997029">
      <w:pPr>
        <w:spacing w:line="312" w:lineRule="auto"/>
        <w:ind w:firstLine="620"/>
        <w:rPr>
          <w:rFonts w:ascii="仿宋" w:eastAsia="仿宋" w:hAnsi="仿宋"/>
          <w:color w:val="000000"/>
          <w:sz w:val="32"/>
          <w:szCs w:val="32"/>
        </w:rPr>
      </w:pPr>
    </w:p>
    <w:p w:rsidR="00997029" w:rsidRDefault="00997029" w:rsidP="00997029">
      <w:pPr>
        <w:spacing w:line="312" w:lineRule="auto"/>
        <w:ind w:firstLine="620"/>
        <w:rPr>
          <w:rFonts w:ascii="仿宋" w:eastAsia="仿宋" w:hAnsi="仿宋"/>
          <w:color w:val="000000"/>
          <w:sz w:val="32"/>
          <w:szCs w:val="32"/>
        </w:rPr>
      </w:pPr>
    </w:p>
    <w:p w:rsidR="00997029" w:rsidRDefault="00997029" w:rsidP="00997029">
      <w:pPr>
        <w:spacing w:line="312" w:lineRule="auto"/>
        <w:ind w:firstLine="620"/>
        <w:rPr>
          <w:rFonts w:ascii="仿宋" w:eastAsia="仿宋" w:hAnsi="仿宋"/>
          <w:color w:val="000000"/>
          <w:sz w:val="32"/>
          <w:szCs w:val="32"/>
        </w:rPr>
      </w:pPr>
    </w:p>
    <w:p w:rsidR="00997029" w:rsidRDefault="00997029" w:rsidP="00997029">
      <w:pPr>
        <w:spacing w:line="312" w:lineRule="auto"/>
        <w:ind w:firstLine="620"/>
        <w:rPr>
          <w:rFonts w:ascii="仿宋" w:eastAsia="仿宋" w:hAnsi="仿宋"/>
          <w:color w:val="000000"/>
          <w:sz w:val="32"/>
          <w:szCs w:val="32"/>
        </w:rPr>
      </w:pPr>
    </w:p>
    <w:p w:rsidR="00997029" w:rsidRDefault="00997029" w:rsidP="00997029">
      <w:pPr>
        <w:spacing w:line="312" w:lineRule="auto"/>
        <w:ind w:firstLine="620"/>
        <w:rPr>
          <w:rFonts w:ascii="仿宋" w:eastAsia="仿宋" w:hAnsi="仿宋"/>
          <w:color w:val="000000"/>
          <w:sz w:val="32"/>
          <w:szCs w:val="32"/>
        </w:rPr>
      </w:pPr>
    </w:p>
    <w:p w:rsidR="00997029" w:rsidRPr="0006371E" w:rsidRDefault="00997029" w:rsidP="00997029">
      <w:pPr>
        <w:rPr>
          <w:rFonts w:ascii="黑体" w:eastAsia="黑体" w:hAnsi="黑体"/>
          <w:sz w:val="32"/>
          <w:szCs w:val="32"/>
        </w:rPr>
      </w:pPr>
      <w:r w:rsidRPr="0006371E">
        <w:rPr>
          <w:rFonts w:ascii="黑体" w:eastAsia="黑体" w:hAnsi="黑体" w:hint="eastAsia"/>
          <w:sz w:val="32"/>
          <w:szCs w:val="32"/>
        </w:rPr>
        <w:lastRenderedPageBreak/>
        <w:t>附件2</w:t>
      </w:r>
    </w:p>
    <w:p w:rsidR="00997029" w:rsidRDefault="00997029" w:rsidP="00997029">
      <w:pPr>
        <w:spacing w:line="560" w:lineRule="exact"/>
        <w:jc w:val="center"/>
        <w:rPr>
          <w:rStyle w:val="fontstyle11"/>
          <w:rFonts w:hint="default"/>
        </w:rPr>
      </w:pPr>
      <w:r>
        <w:rPr>
          <w:rStyle w:val="fontstyle01"/>
          <w:rFonts w:ascii="方正小标宋简体" w:eastAsia="方正小标宋简体" w:hAnsi="方正小标宋简体" w:cs="方正小标宋简体" w:hint="default"/>
        </w:rPr>
        <w:t>防范电动自行车棚火灾事故七项措施</w:t>
      </w:r>
      <w:r>
        <w:rPr>
          <w:rFonts w:ascii="方正小标宋_GBK" w:eastAsia="方正小标宋_GBK" w:hint="eastAsia"/>
          <w:color w:val="000000"/>
          <w:sz w:val="44"/>
          <w:szCs w:val="44"/>
        </w:rPr>
        <w:br/>
      </w:r>
      <w:r>
        <w:rPr>
          <w:rStyle w:val="fontstyle11"/>
          <w:rFonts w:ascii="方正小标宋简体" w:eastAsia="方正小标宋简体" w:hAnsi="方正小标宋简体" w:cs="方正小标宋简体" w:hint="default"/>
        </w:rPr>
        <w:t>（试行）</w:t>
      </w:r>
    </w:p>
    <w:p w:rsidR="00997029" w:rsidRPr="0006371E" w:rsidRDefault="00997029" w:rsidP="00997029">
      <w:pPr>
        <w:spacing w:line="312" w:lineRule="auto"/>
        <w:ind w:firstLineChars="200" w:firstLine="640"/>
        <w:rPr>
          <w:rStyle w:val="fontstyle21"/>
          <w:rFonts w:ascii="仿宋" w:eastAsia="仿宋" w:hAnsi="仿宋" w:cs="仿宋_GB2312" w:hint="default"/>
        </w:rPr>
      </w:pPr>
      <w:proofErr w:type="gramStart"/>
      <w:r w:rsidRPr="0006371E">
        <w:rPr>
          <w:rStyle w:val="fontstyle21"/>
          <w:rFonts w:ascii="仿宋" w:eastAsia="仿宋" w:hAnsi="仿宋" w:cs="仿宋_GB2312" w:hint="default"/>
        </w:rPr>
        <w:t>本措施</w:t>
      </w:r>
      <w:proofErr w:type="gramEnd"/>
      <w:r w:rsidRPr="0006371E">
        <w:rPr>
          <w:rStyle w:val="fontstyle21"/>
          <w:rFonts w:ascii="仿宋" w:eastAsia="仿宋" w:hAnsi="仿宋" w:cs="仿宋_GB2312" w:hint="default"/>
        </w:rPr>
        <w:t>中的电动自行车棚是指设置在室外露天场地、为电动自行车提供集中停放和充电功能的构（建）筑物。电动自行车棚应按照</w:t>
      </w:r>
      <w:proofErr w:type="gramStart"/>
      <w:r w:rsidRPr="0006371E">
        <w:rPr>
          <w:rStyle w:val="fontstyle21"/>
          <w:rFonts w:ascii="仿宋" w:eastAsia="仿宋" w:hAnsi="仿宋" w:cs="仿宋_GB2312" w:hint="default"/>
        </w:rPr>
        <w:t>本措施</w:t>
      </w:r>
      <w:proofErr w:type="gramEnd"/>
      <w:r w:rsidRPr="0006371E">
        <w:rPr>
          <w:rStyle w:val="fontstyle21"/>
          <w:rFonts w:ascii="仿宋" w:eastAsia="仿宋" w:hAnsi="仿宋" w:cs="仿宋_GB2312" w:hint="default"/>
        </w:rPr>
        <w:t>要求加强消防安全管理和防火改造，其设计施工应当符合现行消防法律法规和消防技术标准的相关要求。</w:t>
      </w:r>
    </w:p>
    <w:p w:rsidR="00997029" w:rsidRPr="0006371E" w:rsidRDefault="00997029" w:rsidP="00997029">
      <w:pPr>
        <w:spacing w:line="312" w:lineRule="auto"/>
        <w:rPr>
          <w:rStyle w:val="fontstyle21"/>
          <w:rFonts w:ascii="仿宋" w:eastAsia="仿宋" w:hAnsi="仿宋" w:cs="仿宋_GB2312" w:hint="default"/>
        </w:rPr>
      </w:pPr>
      <w:r w:rsidRPr="0006371E">
        <w:rPr>
          <w:rStyle w:val="fontstyle21"/>
          <w:rFonts w:ascii="仿宋" w:eastAsia="仿宋" w:hAnsi="仿宋" w:cs="仿宋_GB2312" w:hint="default"/>
        </w:rPr>
        <w:t xml:space="preserve">    </w:t>
      </w:r>
      <w:r w:rsidRPr="0006371E">
        <w:rPr>
          <w:rStyle w:val="fontstyle31"/>
          <w:rFonts w:ascii="仿宋" w:eastAsia="仿宋" w:hAnsi="仿宋" w:cs="仿宋_GB2312" w:hint="default"/>
        </w:rPr>
        <w:t>一、合理选址建造。</w:t>
      </w:r>
      <w:r w:rsidRPr="0006371E">
        <w:rPr>
          <w:rStyle w:val="fontstyle21"/>
          <w:rFonts w:ascii="仿宋" w:eastAsia="仿宋" w:hAnsi="仿宋" w:cs="仿宋_GB2312" w:hint="default"/>
        </w:rPr>
        <w:t>电动自行车棚不得与甲、乙类火灾危险性厂房、仓库、 文物保护建筑贴邻或组合建造， 不得占用建筑的防火间距、消防车道、消防车登高操作场地，不得影响建筑室内外消防设施、安全疏散设施的正常使用。</w:t>
      </w:r>
    </w:p>
    <w:p w:rsidR="00997029" w:rsidRPr="0006371E" w:rsidRDefault="00997029" w:rsidP="00997029">
      <w:pPr>
        <w:spacing w:line="312" w:lineRule="auto"/>
        <w:rPr>
          <w:rStyle w:val="fontstyle21"/>
          <w:rFonts w:ascii="仿宋" w:eastAsia="仿宋" w:hAnsi="仿宋" w:cs="仿宋_GB2312" w:hint="default"/>
        </w:rPr>
      </w:pPr>
      <w:r w:rsidRPr="0006371E">
        <w:rPr>
          <w:rStyle w:val="fontstyle21"/>
          <w:rFonts w:ascii="仿宋" w:eastAsia="仿宋" w:hAnsi="仿宋" w:cs="仿宋_GB2312" w:hint="default"/>
        </w:rPr>
        <w:t xml:space="preserve">    </w:t>
      </w:r>
      <w:r w:rsidRPr="0006371E">
        <w:rPr>
          <w:rStyle w:val="fontstyle31"/>
          <w:rFonts w:ascii="仿宋" w:eastAsia="仿宋" w:hAnsi="仿宋" w:cs="仿宋_GB2312" w:hint="default"/>
        </w:rPr>
        <w:t>二、保持安全距离。</w:t>
      </w:r>
      <w:r w:rsidRPr="0006371E">
        <w:rPr>
          <w:rStyle w:val="fontstyle21"/>
          <w:rFonts w:ascii="仿宋" w:eastAsia="仿宋" w:hAnsi="仿宋" w:cs="仿宋_GB2312" w:hint="default"/>
        </w:rPr>
        <w:t>电动自行车棚的凸出场地外缘（含防风雨棚）应与相邻建筑的外墙之间保持一定的安全距离，不得毗邻建筑的外墙门、窗、洞口等开口部位及安全出口。确有困难需贴邻建造的，应贴邻不燃性且一定范围内无门、窗、洞孔的防火墙或采取可靠的防火分隔措施，减少火势向建筑蔓延的风险。</w:t>
      </w:r>
    </w:p>
    <w:p w:rsidR="00997029" w:rsidRPr="0006371E" w:rsidRDefault="00997029" w:rsidP="00997029">
      <w:pPr>
        <w:spacing w:line="312" w:lineRule="auto"/>
        <w:rPr>
          <w:rStyle w:val="fontstyle21"/>
          <w:rFonts w:ascii="仿宋" w:eastAsia="仿宋" w:hAnsi="仿宋" w:cs="仿宋_GB2312" w:hint="default"/>
        </w:rPr>
      </w:pPr>
      <w:r w:rsidRPr="0006371E">
        <w:rPr>
          <w:rStyle w:val="fontstyle21"/>
          <w:rFonts w:ascii="仿宋" w:eastAsia="仿宋" w:hAnsi="仿宋" w:cs="仿宋_GB2312" w:hint="default"/>
        </w:rPr>
        <w:t xml:space="preserve">    </w:t>
      </w:r>
      <w:r w:rsidRPr="0006371E">
        <w:rPr>
          <w:rStyle w:val="fontstyle31"/>
          <w:rFonts w:ascii="仿宋" w:eastAsia="仿宋" w:hAnsi="仿宋" w:cs="仿宋_GB2312" w:hint="default"/>
        </w:rPr>
        <w:t xml:space="preserve">三、车辆分组管理。 </w:t>
      </w:r>
      <w:r w:rsidRPr="0006371E">
        <w:rPr>
          <w:rStyle w:val="fontstyle21"/>
          <w:rFonts w:ascii="仿宋" w:eastAsia="仿宋" w:hAnsi="仿宋" w:cs="仿宋_GB2312" w:hint="default"/>
        </w:rPr>
        <w:t>电动自行车棚内的停车位应分组布置，根据地区实际确定每组长度或停车位数量，实行划线和分隔管理。组之间应设置一定的防火间距，或采用修筑矮墙、设置耐火极限不低于</w:t>
      </w:r>
      <w:r w:rsidRPr="0006371E">
        <w:rPr>
          <w:rStyle w:val="fontstyle51"/>
          <w:rFonts w:ascii="仿宋" w:eastAsia="仿宋" w:hAnsi="仿宋" w:cs="仿宋_GB2312" w:hint="eastAsia"/>
        </w:rPr>
        <w:t>1.00h</w:t>
      </w:r>
      <w:r w:rsidRPr="0006371E">
        <w:rPr>
          <w:rStyle w:val="fontstyle21"/>
          <w:rFonts w:ascii="仿宋" w:eastAsia="仿宋" w:hAnsi="仿宋" w:cs="仿宋_GB2312" w:hint="default"/>
        </w:rPr>
        <w:t>的隔板进行防火分隔。车棚应使用不燃、难燃材料， 不得使用聚苯乙烯、聚氨酯泡沫等燃烧性能低于</w:t>
      </w:r>
      <w:r w:rsidRPr="0006371E">
        <w:rPr>
          <w:rStyle w:val="fontstyle51"/>
          <w:rFonts w:ascii="仿宋" w:eastAsia="仿宋" w:hAnsi="仿宋" w:cs="仿宋_GB2312" w:hint="eastAsia"/>
        </w:rPr>
        <w:t>A</w:t>
      </w:r>
      <w:r w:rsidRPr="0006371E">
        <w:rPr>
          <w:rStyle w:val="fontstyle21"/>
          <w:rFonts w:ascii="仿宋" w:eastAsia="仿宋" w:hAnsi="仿宋" w:cs="仿宋_GB2312" w:hint="default"/>
        </w:rPr>
        <w:t>级的材料作为隔离保温材料或作为夹芯彩钢板芯材搭建。</w:t>
      </w:r>
    </w:p>
    <w:p w:rsidR="00997029" w:rsidRPr="0006371E" w:rsidRDefault="00997029" w:rsidP="00997029">
      <w:pPr>
        <w:spacing w:line="312" w:lineRule="auto"/>
        <w:rPr>
          <w:rStyle w:val="fontstyle21"/>
          <w:rFonts w:ascii="仿宋" w:eastAsia="仿宋" w:hAnsi="仿宋" w:cs="仿宋_GB2312" w:hint="default"/>
        </w:rPr>
      </w:pPr>
      <w:r w:rsidRPr="0006371E">
        <w:rPr>
          <w:rStyle w:val="fontstyle21"/>
          <w:rFonts w:ascii="仿宋" w:eastAsia="仿宋" w:hAnsi="仿宋" w:cs="仿宋_GB2312" w:hint="default"/>
        </w:rPr>
        <w:t xml:space="preserve">    </w:t>
      </w:r>
      <w:r w:rsidRPr="0006371E">
        <w:rPr>
          <w:rStyle w:val="fontstyle31"/>
          <w:rFonts w:ascii="仿宋" w:eastAsia="仿宋" w:hAnsi="仿宋" w:cs="仿宋_GB2312" w:hint="default"/>
        </w:rPr>
        <w:t xml:space="preserve">四、严格电气安全。 </w:t>
      </w:r>
      <w:r w:rsidRPr="0006371E">
        <w:rPr>
          <w:rStyle w:val="fontstyle21"/>
          <w:rFonts w:ascii="仿宋" w:eastAsia="仿宋" w:hAnsi="仿宋" w:cs="仿宋_GB2312" w:hint="default"/>
        </w:rPr>
        <w:t>电动自行车棚应安装具有定时充电、自动断电、故障报警等功能的智能充电设施。车棚内充电线路、照明线路应分路设置并穿管保护，充电设施、插座、配线箱、线缆等严禁敷设在易燃可燃物上，严禁使用大功率照明灯具，严</w:t>
      </w:r>
      <w:r w:rsidRPr="0006371E">
        <w:rPr>
          <w:rStyle w:val="fontstyle21"/>
          <w:rFonts w:ascii="仿宋" w:eastAsia="仿宋" w:hAnsi="仿宋" w:cs="仿宋_GB2312" w:hint="default"/>
        </w:rPr>
        <w:lastRenderedPageBreak/>
        <w:t>禁私接电线</w:t>
      </w:r>
      <w:r w:rsidRPr="0006371E">
        <w:rPr>
          <w:rStyle w:val="fontstyle51"/>
          <w:rFonts w:ascii="仿宋" w:eastAsia="仿宋" w:hAnsi="仿宋" w:cs="仿宋_GB2312" w:hint="eastAsia"/>
        </w:rPr>
        <w:t>“</w:t>
      </w:r>
      <w:r w:rsidRPr="0006371E">
        <w:rPr>
          <w:rStyle w:val="fontstyle21"/>
          <w:rFonts w:ascii="仿宋" w:eastAsia="仿宋" w:hAnsi="仿宋" w:cs="仿宋_GB2312" w:hint="default"/>
        </w:rPr>
        <w:t>飞线充电</w:t>
      </w:r>
      <w:r w:rsidRPr="0006371E">
        <w:rPr>
          <w:rStyle w:val="fontstyle51"/>
          <w:rFonts w:ascii="仿宋" w:eastAsia="仿宋" w:hAnsi="仿宋" w:cs="仿宋_GB2312" w:hint="eastAsia"/>
        </w:rPr>
        <w:t>”</w:t>
      </w:r>
      <w:r w:rsidRPr="0006371E">
        <w:rPr>
          <w:rStyle w:val="fontstyle21"/>
          <w:rFonts w:ascii="仿宋" w:eastAsia="仿宋" w:hAnsi="仿宋" w:cs="仿宋_GB2312" w:hint="default"/>
        </w:rPr>
        <w:t>。</w:t>
      </w:r>
    </w:p>
    <w:p w:rsidR="00997029" w:rsidRPr="0006371E" w:rsidRDefault="00997029" w:rsidP="00997029">
      <w:pPr>
        <w:spacing w:line="312" w:lineRule="auto"/>
        <w:rPr>
          <w:rStyle w:val="fontstyle21"/>
          <w:rFonts w:ascii="仿宋" w:eastAsia="仿宋" w:hAnsi="仿宋" w:cs="仿宋_GB2312" w:hint="default"/>
        </w:rPr>
      </w:pPr>
      <w:r w:rsidRPr="0006371E">
        <w:rPr>
          <w:rStyle w:val="fontstyle21"/>
          <w:rFonts w:ascii="仿宋" w:eastAsia="仿宋" w:hAnsi="仿宋" w:cs="仿宋_GB2312" w:hint="default"/>
        </w:rPr>
        <w:t xml:space="preserve">    </w:t>
      </w:r>
      <w:r w:rsidRPr="0006371E">
        <w:rPr>
          <w:rStyle w:val="fontstyle31"/>
          <w:rFonts w:ascii="仿宋" w:eastAsia="仿宋" w:hAnsi="仿宋" w:cs="仿宋_GB2312" w:hint="default"/>
        </w:rPr>
        <w:t xml:space="preserve">五、完善消防设施。 </w:t>
      </w:r>
      <w:r w:rsidRPr="0006371E">
        <w:rPr>
          <w:rStyle w:val="fontstyle21"/>
          <w:rFonts w:ascii="仿宋" w:eastAsia="仿宋" w:hAnsi="仿宋" w:cs="仿宋_GB2312" w:hint="default"/>
        </w:rPr>
        <w:t>电动自行车棚可以根据环境条件、占地面积等因素和实际需求，因地制宜设置火灾自动报警器、室外消火栓等设施，配置灭火器、灭火</w:t>
      </w:r>
      <w:proofErr w:type="gramStart"/>
      <w:r w:rsidRPr="0006371E">
        <w:rPr>
          <w:rStyle w:val="fontstyle21"/>
          <w:rFonts w:ascii="仿宋" w:eastAsia="仿宋" w:hAnsi="仿宋" w:cs="仿宋_GB2312" w:hint="default"/>
        </w:rPr>
        <w:t>毯</w:t>
      </w:r>
      <w:proofErr w:type="gramEnd"/>
      <w:r w:rsidRPr="0006371E">
        <w:rPr>
          <w:rStyle w:val="fontstyle21"/>
          <w:rFonts w:ascii="仿宋" w:eastAsia="仿宋" w:hAnsi="仿宋" w:cs="仿宋_GB2312" w:hint="default"/>
        </w:rPr>
        <w:t>和</w:t>
      </w:r>
      <w:proofErr w:type="gramStart"/>
      <w:r w:rsidRPr="0006371E">
        <w:rPr>
          <w:rStyle w:val="fontstyle21"/>
          <w:rFonts w:ascii="仿宋" w:eastAsia="仿宋" w:hAnsi="仿宋" w:cs="仿宋_GB2312" w:hint="default"/>
        </w:rPr>
        <w:t>快速移车装置</w:t>
      </w:r>
      <w:proofErr w:type="gramEnd"/>
      <w:r w:rsidRPr="0006371E">
        <w:rPr>
          <w:rStyle w:val="fontstyle21"/>
          <w:rFonts w:ascii="仿宋" w:eastAsia="仿宋" w:hAnsi="仿宋" w:cs="仿宋_GB2312" w:hint="default"/>
        </w:rPr>
        <w:t>等器材。组建电动自行车火灾快速处置志愿消防组织，完善应急处置预案，规范处置程序，加强日常演练，做到一旦发生火灾能够灭早、灭小、灭初期。</w:t>
      </w:r>
    </w:p>
    <w:p w:rsidR="00997029" w:rsidRPr="0006371E" w:rsidRDefault="00997029" w:rsidP="00997029">
      <w:pPr>
        <w:spacing w:line="312" w:lineRule="auto"/>
        <w:rPr>
          <w:rStyle w:val="fontstyle21"/>
          <w:rFonts w:ascii="仿宋" w:eastAsia="仿宋" w:hAnsi="仿宋" w:cs="仿宋_GB2312" w:hint="default"/>
        </w:rPr>
      </w:pPr>
      <w:r w:rsidRPr="0006371E">
        <w:rPr>
          <w:rStyle w:val="fontstyle21"/>
          <w:rFonts w:ascii="仿宋" w:eastAsia="仿宋" w:hAnsi="仿宋" w:cs="仿宋_GB2312" w:hint="default"/>
        </w:rPr>
        <w:t xml:space="preserve">    </w:t>
      </w:r>
      <w:r w:rsidRPr="0006371E">
        <w:rPr>
          <w:rStyle w:val="fontstyle31"/>
          <w:rFonts w:ascii="仿宋" w:eastAsia="仿宋" w:hAnsi="仿宋" w:cs="仿宋_GB2312" w:hint="default"/>
        </w:rPr>
        <w:t xml:space="preserve">六、加强监测预警。 </w:t>
      </w:r>
      <w:r w:rsidRPr="0006371E">
        <w:rPr>
          <w:rStyle w:val="fontstyle21"/>
          <w:rFonts w:ascii="仿宋" w:eastAsia="仿宋" w:hAnsi="仿宋" w:cs="仿宋_GB2312" w:hint="default"/>
        </w:rPr>
        <w:t>具有一定规模的电动自行车棚应当安装具有自动识别、预警功能的</w:t>
      </w:r>
      <w:r w:rsidRPr="0006371E">
        <w:rPr>
          <w:rStyle w:val="fontstyle51"/>
          <w:rFonts w:ascii="仿宋" w:eastAsia="仿宋" w:hAnsi="仿宋" w:cs="仿宋_GB2312" w:hint="eastAsia"/>
        </w:rPr>
        <w:t>24</w:t>
      </w:r>
      <w:r w:rsidRPr="0006371E">
        <w:rPr>
          <w:rStyle w:val="fontstyle21"/>
          <w:rFonts w:ascii="仿宋" w:eastAsia="仿宋" w:hAnsi="仿宋" w:cs="仿宋_GB2312" w:hint="default"/>
        </w:rPr>
        <w:t>小时视频监控系统，图像能在消防控制室、值班室实时显示和存储。鼓励安装电气火灾监控系统，实现电气火灾自动监测预警。</w:t>
      </w:r>
    </w:p>
    <w:p w:rsidR="00997029" w:rsidRPr="0006371E" w:rsidRDefault="00997029" w:rsidP="00997029">
      <w:pPr>
        <w:spacing w:line="312" w:lineRule="auto"/>
        <w:rPr>
          <w:rFonts w:ascii="仿宋" w:eastAsia="仿宋" w:hAnsi="仿宋"/>
        </w:rPr>
      </w:pPr>
      <w:r w:rsidRPr="0006371E">
        <w:rPr>
          <w:rStyle w:val="fontstyle21"/>
          <w:rFonts w:ascii="仿宋" w:eastAsia="仿宋" w:hAnsi="仿宋" w:cs="仿宋_GB2312" w:hint="default"/>
        </w:rPr>
        <w:t xml:space="preserve">    </w:t>
      </w:r>
      <w:r w:rsidRPr="0006371E">
        <w:rPr>
          <w:rStyle w:val="fontstyle31"/>
          <w:rFonts w:ascii="仿宋" w:eastAsia="仿宋" w:hAnsi="仿宋" w:cs="仿宋_GB2312" w:hint="default"/>
        </w:rPr>
        <w:t xml:space="preserve">七、 强化日常管理。 </w:t>
      </w:r>
      <w:r w:rsidRPr="0006371E">
        <w:rPr>
          <w:rStyle w:val="fontstyle21"/>
          <w:rFonts w:ascii="仿宋" w:eastAsia="仿宋" w:hAnsi="仿宋" w:cs="仿宋_GB2312" w:hint="default"/>
        </w:rPr>
        <w:t>电动自行车棚的建设、管理或业主单位应当每日组织开展防火巡查、夜间巡查，每月对车棚的充电设施、消防设施等设施设备开展一次检查，及时通知专业人员维修、维护。对电动</w:t>
      </w:r>
      <w:proofErr w:type="gramStart"/>
      <w:r w:rsidRPr="0006371E">
        <w:rPr>
          <w:rStyle w:val="fontstyle21"/>
          <w:rFonts w:ascii="仿宋" w:eastAsia="仿宋" w:hAnsi="仿宋" w:cs="仿宋_GB2312" w:hint="default"/>
        </w:rPr>
        <w:t>自行车占堵消防</w:t>
      </w:r>
      <w:proofErr w:type="gramEnd"/>
      <w:r w:rsidRPr="0006371E">
        <w:rPr>
          <w:rStyle w:val="fontstyle21"/>
          <w:rFonts w:ascii="仿宋" w:eastAsia="仿宋" w:hAnsi="仿宋" w:cs="仿宋_GB2312" w:hint="default"/>
        </w:rPr>
        <w:t>通道、安全出口、私接电线充电、长时间过度充电等行为及时进行劝阻，及时清理久放不用的</w:t>
      </w:r>
      <w:r w:rsidRPr="0006371E">
        <w:rPr>
          <w:rStyle w:val="fontstyle51"/>
          <w:rFonts w:ascii="仿宋" w:eastAsia="仿宋" w:hAnsi="仿宋" w:cs="仿宋_GB2312" w:hint="eastAsia"/>
        </w:rPr>
        <w:t>“</w:t>
      </w:r>
      <w:r w:rsidRPr="0006371E">
        <w:rPr>
          <w:rStyle w:val="fontstyle21"/>
          <w:rFonts w:ascii="仿宋" w:eastAsia="仿宋" w:hAnsi="仿宋" w:cs="仿宋_GB2312" w:hint="default"/>
        </w:rPr>
        <w:t>僵尸</w:t>
      </w:r>
      <w:r w:rsidRPr="0006371E">
        <w:rPr>
          <w:rStyle w:val="fontstyle51"/>
          <w:rFonts w:ascii="仿宋" w:eastAsia="仿宋" w:hAnsi="仿宋" w:cs="仿宋_GB2312" w:hint="eastAsia"/>
        </w:rPr>
        <w:t>”</w:t>
      </w:r>
      <w:r w:rsidRPr="0006371E">
        <w:rPr>
          <w:rStyle w:val="fontstyle21"/>
          <w:rFonts w:ascii="仿宋" w:eastAsia="仿宋" w:hAnsi="仿宋" w:cs="仿宋_GB2312" w:hint="default"/>
        </w:rPr>
        <w:t>车辆。利用社区宣传栏、楼宇电视、户外大屏等载体，常态</w:t>
      </w:r>
      <w:proofErr w:type="gramStart"/>
      <w:r w:rsidRPr="0006371E">
        <w:rPr>
          <w:rStyle w:val="fontstyle21"/>
          <w:rFonts w:ascii="仿宋" w:eastAsia="仿宋" w:hAnsi="仿宋" w:cs="仿宋_GB2312" w:hint="default"/>
        </w:rPr>
        <w:t>化开展电动</w:t>
      </w:r>
      <w:proofErr w:type="gramEnd"/>
      <w:r w:rsidRPr="0006371E">
        <w:rPr>
          <w:rStyle w:val="fontstyle21"/>
          <w:rFonts w:ascii="仿宋" w:eastAsia="仿宋" w:hAnsi="仿宋" w:cs="仿宋_GB2312" w:hint="default"/>
        </w:rPr>
        <w:t>自行车火灾案例警示性宣传和消防安全科普教育。</w:t>
      </w:r>
    </w:p>
    <w:bookmarkEnd w:id="5"/>
    <w:p w:rsidR="00997029" w:rsidRPr="0006371E" w:rsidRDefault="00997029" w:rsidP="00997029">
      <w:pPr>
        <w:widowControl/>
        <w:spacing w:line="312" w:lineRule="auto"/>
        <w:ind w:right="641"/>
        <w:rPr>
          <w:rFonts w:ascii="仿宋" w:eastAsia="仿宋" w:hAnsi="仿宋" w:cs="宋体"/>
          <w:kern w:val="0"/>
          <w:sz w:val="32"/>
          <w:szCs w:val="32"/>
        </w:rPr>
      </w:pPr>
    </w:p>
    <w:p w:rsidR="00997029" w:rsidRPr="0006371E" w:rsidRDefault="00997029" w:rsidP="00997029">
      <w:pPr>
        <w:widowControl/>
        <w:spacing w:line="312" w:lineRule="auto"/>
        <w:ind w:right="641"/>
        <w:rPr>
          <w:rFonts w:ascii="仿宋" w:eastAsia="仿宋" w:hAnsi="仿宋" w:cs="宋体"/>
          <w:kern w:val="0"/>
          <w:sz w:val="32"/>
          <w:szCs w:val="32"/>
        </w:rPr>
      </w:pPr>
    </w:p>
    <w:p w:rsidR="00997029" w:rsidRPr="0006371E" w:rsidRDefault="00997029" w:rsidP="00997029">
      <w:pPr>
        <w:widowControl/>
        <w:spacing w:line="312" w:lineRule="auto"/>
        <w:ind w:right="641" w:firstLineChars="200" w:firstLine="640"/>
        <w:rPr>
          <w:rFonts w:ascii="仿宋" w:eastAsia="仿宋" w:hAnsi="仿宋" w:cs="宋体"/>
          <w:kern w:val="0"/>
          <w:sz w:val="32"/>
          <w:szCs w:val="32"/>
        </w:rPr>
      </w:pPr>
      <w:bookmarkStart w:id="10" w:name="附件"/>
      <w:bookmarkEnd w:id="10"/>
    </w:p>
    <w:p w:rsidR="00EC6B05" w:rsidRPr="00997029" w:rsidRDefault="00EC6B05"/>
    <w:sectPr w:rsidR="00EC6B05" w:rsidRPr="00997029" w:rsidSect="00997029">
      <w:footerReference w:type="even" r:id="rId6"/>
      <w:footerReference w:type="default" r:id="rId7"/>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5E3" w:rsidRDefault="003145E3" w:rsidP="00997029">
      <w:r>
        <w:separator/>
      </w:r>
    </w:p>
  </w:endnote>
  <w:endnote w:type="continuationSeparator" w:id="0">
    <w:p w:rsidR="003145E3" w:rsidRDefault="003145E3" w:rsidP="0099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A1BAC838-ADD3-4186-B151-B0FEDDA5F3F4}"/>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方正楷体_GBK">
    <w:altName w:val="Arial Unicode MS"/>
    <w:charset w:val="86"/>
    <w:family w:val="auto"/>
    <w:pitch w:val="default"/>
    <w:sig w:usb0="00000000" w:usb1="08000000" w:usb2="0000000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0000000" w:usb2="00082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2" w:subsetted="1" w:fontKey="{CBCEC140-8889-4D03-AE57-13424331D4DD}"/>
    <w:embedBold r:id="rId3" w:subsetted="1" w:fontKey="{D53877FB-E08B-4E97-B8A3-4D2A6788835A}"/>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Regular r:id="rId4" w:subsetted="1" w:fontKey="{DF41AA86-A5B1-45F9-95DC-2BEE6672019A}"/>
  </w:font>
  <w:font w:name="仿宋">
    <w:panose1 w:val="02010609060101010101"/>
    <w:charset w:val="86"/>
    <w:family w:val="modern"/>
    <w:pitch w:val="fixed"/>
    <w:sig w:usb0="800002BF" w:usb1="38CF7CFA" w:usb2="00000016" w:usb3="00000000" w:csb0="00040001" w:csb1="00000000"/>
    <w:embedRegular r:id="rId5" w:subsetted="1" w:fontKey="{DF37662E-549F-4991-AE30-CD48780D7CEC}"/>
  </w:font>
  <w:font w:name="黑体">
    <w:altName w:val="SimHei"/>
    <w:panose1 w:val="02010609060101010101"/>
    <w:charset w:val="86"/>
    <w:family w:val="modern"/>
    <w:pitch w:val="fixed"/>
    <w:sig w:usb0="800002BF" w:usb1="38CF7CFA" w:usb2="00000016" w:usb3="00000000" w:csb0="00040001" w:csb1="00000000"/>
    <w:embedRegular r:id="rId6" w:subsetted="1" w:fontKey="{4EBDE748-7DC5-45A1-A558-F2352EC42EE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4A" w:rsidRDefault="00C002E8">
    <w:pPr>
      <w:pStyle w:val="a4"/>
      <w:framePr w:wrap="around" w:vAnchor="text" w:hAnchor="page" w:x="1589" w:y="1"/>
      <w:rPr>
        <w:rStyle w:val="a3"/>
        <w:rFonts w:ascii="宋体" w:hAnsi="宋体"/>
        <w:sz w:val="28"/>
        <w:szCs w:val="28"/>
      </w:rPr>
    </w:pP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CA2AE6">
      <w:rPr>
        <w:rStyle w:val="a3"/>
        <w:rFonts w:ascii="宋体" w:hAnsi="宋体"/>
        <w:noProof/>
        <w:sz w:val="28"/>
        <w:szCs w:val="28"/>
      </w:rPr>
      <w:t>2</w:t>
    </w:r>
    <w:r>
      <w:rPr>
        <w:rFonts w:ascii="宋体" w:hAnsi="宋体"/>
        <w:sz w:val="28"/>
        <w:szCs w:val="28"/>
      </w:rPr>
      <w:fldChar w:fldCharType="end"/>
    </w:r>
    <w:r>
      <w:rPr>
        <w:rStyle w:val="a3"/>
        <w:rFonts w:ascii="宋体" w:hAnsi="宋体" w:hint="eastAsia"/>
        <w:sz w:val="28"/>
        <w:szCs w:val="28"/>
      </w:rPr>
      <w:t xml:space="preserve"> —</w:t>
    </w:r>
  </w:p>
  <w:p w:rsidR="004F264A" w:rsidRDefault="003145E3">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4A" w:rsidRDefault="00C002E8">
    <w:pPr>
      <w:pStyle w:val="a4"/>
      <w:framePr w:h="397" w:wrap="around" w:vAnchor="text" w:hAnchor="page" w:x="9328" w:y="1"/>
      <w:rPr>
        <w:rStyle w:val="a3"/>
        <w:rFonts w:ascii="宋体" w:hAnsi="宋体"/>
        <w:sz w:val="28"/>
        <w:szCs w:val="28"/>
      </w:rPr>
    </w:pP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CA2AE6">
      <w:rPr>
        <w:rStyle w:val="a3"/>
        <w:rFonts w:ascii="宋体" w:hAnsi="宋体"/>
        <w:noProof/>
        <w:sz w:val="28"/>
        <w:szCs w:val="28"/>
      </w:rPr>
      <w:t>3</w:t>
    </w:r>
    <w:r>
      <w:rPr>
        <w:rFonts w:ascii="宋体" w:hAnsi="宋体"/>
        <w:sz w:val="28"/>
        <w:szCs w:val="28"/>
      </w:rPr>
      <w:fldChar w:fldCharType="end"/>
    </w:r>
    <w:r>
      <w:rPr>
        <w:rStyle w:val="a3"/>
        <w:rFonts w:ascii="宋体" w:hAnsi="宋体" w:hint="eastAsia"/>
        <w:sz w:val="28"/>
        <w:szCs w:val="28"/>
      </w:rPr>
      <w:t xml:space="preserve"> —</w:t>
    </w:r>
  </w:p>
  <w:p w:rsidR="004F264A" w:rsidRDefault="003145E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5E3" w:rsidRDefault="003145E3" w:rsidP="00997029">
      <w:r>
        <w:separator/>
      </w:r>
    </w:p>
  </w:footnote>
  <w:footnote w:type="continuationSeparator" w:id="0">
    <w:p w:rsidR="003145E3" w:rsidRDefault="003145E3" w:rsidP="00997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embedSystemFonts/>
  <w:saveSubset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29"/>
    <w:rsid w:val="000C023C"/>
    <w:rsid w:val="003145E3"/>
    <w:rsid w:val="00940634"/>
    <w:rsid w:val="00997029"/>
    <w:rsid w:val="00B20224"/>
    <w:rsid w:val="00C002E8"/>
    <w:rsid w:val="00CA2AE6"/>
    <w:rsid w:val="00CC485A"/>
    <w:rsid w:val="00E979DA"/>
    <w:rsid w:val="00EC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EBD6EC-609C-43BF-9215-9A9B4516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97029"/>
  </w:style>
  <w:style w:type="character" w:customStyle="1" w:styleId="1">
    <w:name w:val="页脚 字符1"/>
    <w:link w:val="a4"/>
    <w:rsid w:val="00997029"/>
    <w:rPr>
      <w:sz w:val="18"/>
      <w:szCs w:val="18"/>
    </w:rPr>
  </w:style>
  <w:style w:type="paragraph" w:styleId="a4">
    <w:name w:val="footer"/>
    <w:basedOn w:val="a"/>
    <w:link w:val="1"/>
    <w:rsid w:val="009970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5">
    <w:name w:val="页脚 字符"/>
    <w:basedOn w:val="a0"/>
    <w:uiPriority w:val="99"/>
    <w:semiHidden/>
    <w:rsid w:val="00997029"/>
    <w:rPr>
      <w:rFonts w:ascii="Times New Roman" w:eastAsia="宋体" w:hAnsi="Times New Roman" w:cs="Times New Roman"/>
      <w:sz w:val="18"/>
      <w:szCs w:val="18"/>
    </w:rPr>
  </w:style>
  <w:style w:type="character" w:customStyle="1" w:styleId="fontstyle01">
    <w:name w:val="fontstyle01"/>
    <w:qFormat/>
    <w:rsid w:val="00997029"/>
    <w:rPr>
      <w:rFonts w:ascii="方正小标宋_GBK" w:eastAsia="方正小标宋_GBK" w:hint="eastAsia"/>
      <w:color w:val="000000"/>
      <w:sz w:val="44"/>
      <w:szCs w:val="44"/>
    </w:rPr>
  </w:style>
  <w:style w:type="character" w:customStyle="1" w:styleId="fontstyle11">
    <w:name w:val="fontstyle11"/>
    <w:qFormat/>
    <w:rsid w:val="00997029"/>
    <w:rPr>
      <w:rFonts w:ascii="方正楷体_GBK" w:eastAsia="方正楷体_GBK" w:hAnsi="方正楷体_GBK" w:hint="eastAsia"/>
      <w:color w:val="000000"/>
      <w:sz w:val="32"/>
      <w:szCs w:val="32"/>
    </w:rPr>
  </w:style>
  <w:style w:type="character" w:customStyle="1" w:styleId="fontstyle21">
    <w:name w:val="fontstyle21"/>
    <w:qFormat/>
    <w:rsid w:val="00997029"/>
    <w:rPr>
      <w:rFonts w:ascii="方正仿宋_GBK" w:eastAsia="方正仿宋_GBK" w:hAnsi="方正仿宋_GBK" w:hint="eastAsia"/>
      <w:color w:val="000000"/>
      <w:sz w:val="32"/>
      <w:szCs w:val="32"/>
    </w:rPr>
  </w:style>
  <w:style w:type="character" w:customStyle="1" w:styleId="fontstyle31">
    <w:name w:val="fontstyle31"/>
    <w:qFormat/>
    <w:rsid w:val="00997029"/>
    <w:rPr>
      <w:rFonts w:ascii="方正黑体_GBK" w:eastAsia="方正黑体_GBK" w:hAnsi="方正黑体_GBK" w:hint="eastAsia"/>
      <w:color w:val="000000"/>
      <w:sz w:val="32"/>
      <w:szCs w:val="32"/>
    </w:rPr>
  </w:style>
  <w:style w:type="character" w:customStyle="1" w:styleId="fontstyle51">
    <w:name w:val="fontstyle51"/>
    <w:qFormat/>
    <w:rsid w:val="00997029"/>
    <w:rPr>
      <w:rFonts w:ascii="Times New Roman" w:hAnsi="Times New Roman" w:cs="Times New Roman" w:hint="default"/>
      <w:color w:val="000000"/>
      <w:sz w:val="32"/>
      <w:szCs w:val="32"/>
    </w:rPr>
  </w:style>
  <w:style w:type="paragraph" w:styleId="a6">
    <w:name w:val="header"/>
    <w:basedOn w:val="a"/>
    <w:link w:val="a7"/>
    <w:uiPriority w:val="99"/>
    <w:unhideWhenUsed/>
    <w:rsid w:val="0099702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97029"/>
    <w:rPr>
      <w:rFonts w:ascii="Times New Roman" w:eastAsia="宋体" w:hAnsi="Times New Roman" w:cs="Times New Roman"/>
      <w:sz w:val="18"/>
      <w:szCs w:val="18"/>
    </w:rPr>
  </w:style>
  <w:style w:type="paragraph" w:styleId="a8">
    <w:name w:val="Balloon Text"/>
    <w:basedOn w:val="a"/>
    <w:link w:val="a9"/>
    <w:uiPriority w:val="99"/>
    <w:semiHidden/>
    <w:unhideWhenUsed/>
    <w:rsid w:val="00B20224"/>
    <w:rPr>
      <w:sz w:val="18"/>
      <w:szCs w:val="18"/>
    </w:rPr>
  </w:style>
  <w:style w:type="character" w:customStyle="1" w:styleId="a9">
    <w:name w:val="批注框文本 字符"/>
    <w:basedOn w:val="a0"/>
    <w:link w:val="a8"/>
    <w:uiPriority w:val="99"/>
    <w:semiHidden/>
    <w:rsid w:val="00B2022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黄雅雯</dc:creator>
  <cp:keywords/>
  <dc:description/>
  <cp:lastModifiedBy>黄雅雯</cp:lastModifiedBy>
  <cp:revision>5</cp:revision>
  <cp:lastPrinted>2024-06-25T01:55:00Z</cp:lastPrinted>
  <dcterms:created xsi:type="dcterms:W3CDTF">2024-06-25T01:41:00Z</dcterms:created>
  <dcterms:modified xsi:type="dcterms:W3CDTF">2024-06-25T02:05:00Z</dcterms:modified>
</cp:coreProperties>
</file>