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0CE6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  <w:lang w:val="en-US" w:eastAsia="zh-CN"/>
        </w:rPr>
        <w:t>上海市闵行区梅陇镇人民政府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2025年度行政执法</w:t>
      </w:r>
    </w:p>
    <w:p w14:paraId="03A1B0A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36"/>
          <w:szCs w:val="36"/>
          <w:shd w:val="clear" w:fill="FFFFFF"/>
        </w:rPr>
        <w:t>统计年报</w:t>
      </w:r>
    </w:p>
    <w:bookmarkEnd w:id="0"/>
    <w:p w14:paraId="072E6FE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349FB187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304"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行政执法主体情况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本机关行政执法主体名称为上海市闵行区梅陇镇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人民</w:t>
      </w:r>
    </w:p>
    <w:p w14:paraId="730BD00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</w:p>
    <w:p w14:paraId="6037A7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执法力量投入情况</w:t>
      </w:r>
    </w:p>
    <w:p w14:paraId="0171A5A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截至2025年底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综合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行政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执法队在岗人员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人，全部参与行政执法。</w:t>
      </w:r>
    </w:p>
    <w:p w14:paraId="7507004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三、政务服务事项办理情况</w:t>
      </w:r>
    </w:p>
    <w:p w14:paraId="6CB92DA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0"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2025年度，本机关办理便民饮食临时备案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36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件。</w:t>
      </w:r>
    </w:p>
    <w:p w14:paraId="4321DDE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304" w:right="0" w:right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四、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执法检查计划执行情况</w:t>
      </w:r>
    </w:p>
    <w:p w14:paraId="173FA3F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</w:rPr>
        <w:t>2025年度，</w:t>
      </w:r>
      <w:r>
        <w:rPr>
          <w:rFonts w:ascii="仿宋_GB2312" w:hAnsi="宋体" w:eastAsia="仿宋_GB2312" w:cs="仿宋_GB2312"/>
          <w:i w:val="0"/>
          <w:iCs w:val="0"/>
          <w:caps w:val="0"/>
          <w:color w:val="0F1115"/>
          <w:spacing w:val="0"/>
          <w:sz w:val="31"/>
          <w:szCs w:val="31"/>
          <w:shd w:val="clear" w:fill="FFFFFF"/>
        </w:rPr>
        <w:t>本机关严格执行执法检查计划管理，执行检查量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F1115"/>
          <w:spacing w:val="0"/>
          <w:sz w:val="31"/>
          <w:szCs w:val="31"/>
          <w:shd w:val="clear" w:fill="FFFFFF"/>
          <w:lang w:val="en-US" w:eastAsia="zh-CN"/>
        </w:rPr>
        <w:t>247</w:t>
      </w:r>
      <w:r>
        <w:rPr>
          <w:rFonts w:ascii="仿宋_GB2312" w:hAnsi="宋体" w:eastAsia="仿宋_GB2312" w:cs="仿宋_GB2312"/>
          <w:i w:val="0"/>
          <w:iCs w:val="0"/>
          <w:caps w:val="0"/>
          <w:color w:val="0F1115"/>
          <w:spacing w:val="0"/>
          <w:sz w:val="31"/>
          <w:szCs w:val="31"/>
          <w:shd w:val="clear" w:fill="FFFFFF"/>
        </w:rPr>
        <w:t>次，无计划外检查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u w:val="none"/>
          <w:shd w:val="clear" w:fill="FFFFFF"/>
        </w:rPr>
        <w:t>。</w:t>
      </w:r>
    </w:p>
    <w:p w14:paraId="40AF14D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304" w:right="0" w:right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五、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行政处罚、行政强制等案件办理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情况</w:t>
      </w:r>
    </w:p>
    <w:p w14:paraId="1069F7A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2025年度，本机关作出行政处罚案件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487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件，行政强制案件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件。</w:t>
      </w:r>
    </w:p>
    <w:p w14:paraId="0910F92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Chars="304" w:right="0" w:right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六、</w:t>
      </w:r>
      <w:r>
        <w:rPr>
          <w:rFonts w:hint="eastAsia" w:ascii="黑体" w:hAnsi="黑体" w:eastAsia="黑体" w:cs="黑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投诉、举报案件的受理和分类办理情况</w:t>
      </w:r>
    </w:p>
    <w:p w14:paraId="62BB732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2025年度，本机关共接收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投诉1104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件，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信访转办38件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，均按要求办理。</w:t>
      </w:r>
    </w:p>
    <w:p w14:paraId="7595CA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DC927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26C21B-A616-42E0-AB9B-708B0DC580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785459D-35B0-4E46-A4B4-0E9331F4541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3A0B3FE-9242-4351-AAA5-DB2A127CD01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2D68FF"/>
    <w:multiLevelType w:val="singleLevel"/>
    <w:tmpl w:val="DC2D68F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A1F5A"/>
    <w:rsid w:val="0D077434"/>
    <w:rsid w:val="0D0A1F5A"/>
    <w:rsid w:val="2DB14943"/>
    <w:rsid w:val="6E930FFA"/>
    <w:rsid w:val="7EFA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297</Characters>
  <Lines>0</Lines>
  <Paragraphs>0</Paragraphs>
  <TotalTime>44</TotalTime>
  <ScaleCrop>false</ScaleCrop>
  <LinksUpToDate>false</LinksUpToDate>
  <CharactersWithSpaces>297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2026-07-24T05:22:00Z</dcterms:created>
  <dc:creator>木易</dc:creator>
  <cp:lastModifiedBy>Alen ꧁ℳℓℓℳ꧁</cp:lastModifiedBy>
  <dcterms:modified xsi:type="dcterms:W3CDTF">2026-07-27T07:56:25Z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1F666F0888624553A78A7819741571DC_13</vt:lpwstr>
  </property>
  <property fmtid="{D5CDD505-2E9C-101B-9397-08002B2CF9AE}" pid="4" name="KSOTemplateDocerSaveRecord">
    <vt:lpwstr>eyJoZGlkIjoiZDk1N2YzZTc0YmM4OTI4ODg2NTNkZTM2ZDgwZDQyY2YiLCJ1c2VySWQiOiI0NjIzODE1NDgifQ==</vt:lpwstr>
  </property>
</Properties>
</file>