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BBC" w:rsidRPr="000727CF" w:rsidRDefault="00462BBC" w:rsidP="00340E10">
      <w:pPr>
        <w:jc w:val="center"/>
        <w:rPr>
          <w:b/>
          <w:sz w:val="24"/>
        </w:rPr>
      </w:pPr>
      <w:r w:rsidRPr="000727CF">
        <w:rPr>
          <w:rFonts w:hint="eastAsia"/>
          <w:b/>
          <w:sz w:val="24"/>
        </w:rPr>
        <w:t>闵行区</w:t>
      </w:r>
      <w:r w:rsidRPr="000727CF">
        <w:rPr>
          <w:b/>
          <w:sz w:val="24"/>
        </w:rPr>
        <w:t>水务局关于</w:t>
      </w:r>
      <w:r w:rsidR="006C61EC" w:rsidRPr="006C61EC">
        <w:rPr>
          <w:rFonts w:hint="eastAsia"/>
          <w:b/>
          <w:sz w:val="24"/>
        </w:rPr>
        <w:t>虹桥机场</w:t>
      </w:r>
      <w:r w:rsidR="006C61EC" w:rsidRPr="006C61EC">
        <w:rPr>
          <w:rFonts w:hint="eastAsia"/>
          <w:b/>
          <w:sz w:val="24"/>
        </w:rPr>
        <w:t>T2</w:t>
      </w:r>
      <w:r w:rsidR="006C61EC" w:rsidRPr="006C61EC">
        <w:rPr>
          <w:rFonts w:hint="eastAsia"/>
          <w:b/>
          <w:sz w:val="24"/>
        </w:rPr>
        <w:t>航站楼北侧附属配套业务用房项目</w:t>
      </w:r>
      <w:r w:rsidR="002E237E" w:rsidRPr="000727CF">
        <w:rPr>
          <w:rFonts w:hint="eastAsia"/>
          <w:b/>
          <w:sz w:val="24"/>
        </w:rPr>
        <w:t>等</w:t>
      </w:r>
      <w:r w:rsidR="006C61EC">
        <w:rPr>
          <w:rFonts w:hint="eastAsia"/>
          <w:b/>
          <w:sz w:val="24"/>
        </w:rPr>
        <w:t>30</w:t>
      </w:r>
      <w:r w:rsidR="002E237E" w:rsidRPr="000727CF">
        <w:rPr>
          <w:rFonts w:hint="eastAsia"/>
          <w:b/>
          <w:sz w:val="24"/>
        </w:rPr>
        <w:t>个</w:t>
      </w:r>
      <w:r w:rsidR="002E237E" w:rsidRPr="000727CF">
        <w:rPr>
          <w:b/>
          <w:sz w:val="24"/>
        </w:rPr>
        <w:t>项目</w:t>
      </w:r>
    </w:p>
    <w:p w:rsidR="00DC7DA7" w:rsidRPr="000727CF" w:rsidRDefault="00462BBC" w:rsidP="00462BBC">
      <w:pPr>
        <w:jc w:val="center"/>
        <w:rPr>
          <w:b/>
          <w:sz w:val="24"/>
        </w:rPr>
      </w:pPr>
      <w:r w:rsidRPr="000727CF">
        <w:rPr>
          <w:rFonts w:hint="eastAsia"/>
          <w:b/>
          <w:sz w:val="24"/>
        </w:rPr>
        <w:t>水土</w:t>
      </w:r>
      <w:r w:rsidRPr="000727CF">
        <w:rPr>
          <w:b/>
          <w:sz w:val="24"/>
        </w:rPr>
        <w:t>保持设施自主验收报备接受公示</w:t>
      </w:r>
    </w:p>
    <w:p w:rsidR="000727CF" w:rsidRPr="002E237E" w:rsidRDefault="000727CF" w:rsidP="00462BBC">
      <w:pPr>
        <w:jc w:val="center"/>
      </w:pPr>
    </w:p>
    <w:p w:rsidR="00462BBC" w:rsidRPr="00544A2D" w:rsidRDefault="00462BBC" w:rsidP="000727CF">
      <w:pPr>
        <w:spacing w:line="520" w:lineRule="exact"/>
        <w:ind w:firstLineChars="200" w:firstLine="420"/>
        <w:jc w:val="left"/>
      </w:pPr>
      <w:r w:rsidRPr="002E237E">
        <w:rPr>
          <w:rFonts w:hint="eastAsia"/>
        </w:rPr>
        <w:t>根据</w:t>
      </w:r>
      <w:r w:rsidRPr="002E237E">
        <w:t>《</w:t>
      </w:r>
      <w:r w:rsidRPr="002E237E">
        <w:rPr>
          <w:rFonts w:hint="eastAsia"/>
        </w:rPr>
        <w:t>国务院</w:t>
      </w:r>
      <w:r w:rsidRPr="002E237E">
        <w:t>关于取消</w:t>
      </w:r>
      <w:r w:rsidRPr="002E237E">
        <w:rPr>
          <w:rFonts w:hint="eastAsia"/>
        </w:rPr>
        <w:t>一批</w:t>
      </w:r>
      <w:r w:rsidRPr="002E237E">
        <w:t>行政许可事项的决定》</w:t>
      </w:r>
      <w:r w:rsidRPr="002E237E">
        <w:rPr>
          <w:rFonts w:hint="eastAsia"/>
        </w:rPr>
        <w:t>（国发</w:t>
      </w:r>
      <w:r w:rsidRPr="002E237E">
        <w:rPr>
          <w:rFonts w:hint="eastAsia"/>
        </w:rPr>
        <w:t>[2017]</w:t>
      </w:r>
      <w:r w:rsidRPr="002E237E">
        <w:t>46</w:t>
      </w:r>
      <w:r w:rsidRPr="002E237E">
        <w:rPr>
          <w:rFonts w:hint="eastAsia"/>
        </w:rPr>
        <w:t>号）、《水利部</w:t>
      </w:r>
      <w:r w:rsidRPr="002E237E">
        <w:t>关于加强事中事后监管规范生产建设项目水土保持设施自主验收的通知</w:t>
      </w:r>
      <w:r w:rsidRPr="002E237E">
        <w:rPr>
          <w:rFonts w:hint="eastAsia"/>
        </w:rPr>
        <w:t>》（水保</w:t>
      </w:r>
      <w:r w:rsidRPr="002E237E">
        <w:rPr>
          <w:rFonts w:hint="eastAsia"/>
        </w:rPr>
        <w:t>[2017]365</w:t>
      </w:r>
      <w:r w:rsidRPr="002E237E">
        <w:rPr>
          <w:rFonts w:hint="eastAsia"/>
        </w:rPr>
        <w:t>号）的</w:t>
      </w:r>
      <w:r w:rsidRPr="002E237E">
        <w:t>有关规定，我局接受了</w:t>
      </w:r>
      <w:r w:rsidR="006C61EC">
        <w:rPr>
          <w:rFonts w:hint="eastAsia"/>
          <w:color w:val="000000"/>
          <w:sz w:val="22"/>
        </w:rPr>
        <w:t>虹桥机场</w:t>
      </w:r>
      <w:r w:rsidR="006C61EC">
        <w:rPr>
          <w:rFonts w:hint="eastAsia"/>
          <w:color w:val="000000"/>
          <w:sz w:val="22"/>
        </w:rPr>
        <w:t>T2</w:t>
      </w:r>
      <w:r w:rsidR="006C61EC">
        <w:rPr>
          <w:rFonts w:hint="eastAsia"/>
          <w:color w:val="000000"/>
          <w:sz w:val="22"/>
        </w:rPr>
        <w:t>航站楼北侧附属配套业务用房项目</w:t>
      </w:r>
      <w:r w:rsidR="002E237E" w:rsidRPr="002E237E">
        <w:rPr>
          <w:rFonts w:hint="eastAsia"/>
        </w:rPr>
        <w:t>等</w:t>
      </w:r>
      <w:r w:rsidR="006C61EC">
        <w:rPr>
          <w:rFonts w:hint="eastAsia"/>
        </w:rPr>
        <w:t>30</w:t>
      </w:r>
      <w:r w:rsidR="002E237E" w:rsidRPr="002E237E">
        <w:rPr>
          <w:rFonts w:hint="eastAsia"/>
        </w:rPr>
        <w:t>个</w:t>
      </w:r>
      <w:r w:rsidR="002E237E" w:rsidRPr="002E237E">
        <w:t>项目</w:t>
      </w:r>
      <w:r w:rsidRPr="002E237E">
        <w:rPr>
          <w:rFonts w:hint="eastAsia"/>
        </w:rPr>
        <w:t>水土</w:t>
      </w:r>
      <w:r w:rsidRPr="002E237E">
        <w:t>保持</w:t>
      </w:r>
      <w:r w:rsidRPr="002E237E">
        <w:rPr>
          <w:rFonts w:hint="eastAsia"/>
        </w:rPr>
        <w:t>设施</w:t>
      </w:r>
      <w:r w:rsidRPr="002E237E">
        <w:t>自主验收的报备。现</w:t>
      </w:r>
      <w:r w:rsidRPr="002E237E">
        <w:rPr>
          <w:rFonts w:hint="eastAsia"/>
        </w:rPr>
        <w:t>予以</w:t>
      </w:r>
      <w:r w:rsidRPr="002E237E">
        <w:t>公告，公告期为</w:t>
      </w:r>
      <w:r w:rsidRPr="002E237E">
        <w:rPr>
          <w:rFonts w:hint="eastAsia"/>
        </w:rPr>
        <w:t>202</w:t>
      </w:r>
      <w:r w:rsidR="006C61EC">
        <w:rPr>
          <w:rFonts w:hint="eastAsia"/>
        </w:rPr>
        <w:t>6</w:t>
      </w:r>
      <w:r w:rsidRPr="002E237E">
        <w:rPr>
          <w:rFonts w:hint="eastAsia"/>
        </w:rPr>
        <w:t>年</w:t>
      </w:r>
      <w:r w:rsidR="00E95AF2">
        <w:t>3</w:t>
      </w:r>
      <w:r w:rsidRPr="00544A2D">
        <w:rPr>
          <w:rFonts w:hint="eastAsia"/>
        </w:rPr>
        <w:t>月</w:t>
      </w:r>
      <w:r w:rsidR="003206DB">
        <w:rPr>
          <w:rFonts w:hint="eastAsia"/>
        </w:rPr>
        <w:t xml:space="preserve"> </w:t>
      </w:r>
      <w:r w:rsidR="006C61EC">
        <w:rPr>
          <w:rFonts w:hint="eastAsia"/>
        </w:rPr>
        <w:t xml:space="preserve"> </w:t>
      </w:r>
      <w:r w:rsidRPr="00544A2D">
        <w:rPr>
          <w:rFonts w:hint="eastAsia"/>
        </w:rPr>
        <w:t>日</w:t>
      </w:r>
      <w:r w:rsidRPr="00544A2D">
        <w:t>至</w:t>
      </w:r>
      <w:r w:rsidRPr="00544A2D">
        <w:rPr>
          <w:rFonts w:hint="eastAsia"/>
        </w:rPr>
        <w:t>2</w:t>
      </w:r>
      <w:r w:rsidRPr="00544A2D">
        <w:t>02</w:t>
      </w:r>
      <w:r w:rsidR="006C61EC">
        <w:rPr>
          <w:rFonts w:hint="eastAsia"/>
        </w:rPr>
        <w:t>6</w:t>
      </w:r>
      <w:r w:rsidRPr="00544A2D">
        <w:rPr>
          <w:rFonts w:hint="eastAsia"/>
        </w:rPr>
        <w:t>年</w:t>
      </w:r>
      <w:r w:rsidR="00E95AF2">
        <w:rPr>
          <w:rFonts w:hint="eastAsia"/>
        </w:rPr>
        <w:t>3</w:t>
      </w:r>
      <w:r w:rsidRPr="00544A2D">
        <w:rPr>
          <w:rFonts w:hint="eastAsia"/>
        </w:rPr>
        <w:t>月</w:t>
      </w:r>
      <w:r w:rsidR="006C61EC">
        <w:rPr>
          <w:rFonts w:hint="eastAsia"/>
        </w:rPr>
        <w:t xml:space="preserve">  </w:t>
      </w:r>
      <w:r w:rsidRPr="00544A2D">
        <w:rPr>
          <w:rFonts w:hint="eastAsia"/>
        </w:rPr>
        <w:t>日</w:t>
      </w:r>
      <w:r w:rsidRPr="00544A2D">
        <w:t>。</w:t>
      </w:r>
    </w:p>
    <w:p w:rsidR="00462BBC" w:rsidRPr="002E237E" w:rsidRDefault="00462BBC" w:rsidP="00544A2D">
      <w:pPr>
        <w:spacing w:line="520" w:lineRule="exact"/>
        <w:ind w:firstLineChars="200" w:firstLine="420"/>
        <w:jc w:val="left"/>
      </w:pPr>
      <w:r w:rsidRPr="002E237E">
        <w:rPr>
          <w:rFonts w:hint="eastAsia"/>
        </w:rPr>
        <w:t>联系</w:t>
      </w:r>
      <w:r w:rsidRPr="002E237E">
        <w:t>电话：</w:t>
      </w:r>
      <w:r w:rsidRPr="002E237E">
        <w:rPr>
          <w:rFonts w:hint="eastAsia"/>
        </w:rPr>
        <w:t>33887913</w:t>
      </w:r>
    </w:p>
    <w:p w:rsidR="00462BBC" w:rsidRPr="002E237E" w:rsidRDefault="00462BBC" w:rsidP="00544A2D">
      <w:pPr>
        <w:spacing w:line="520" w:lineRule="exact"/>
        <w:ind w:firstLineChars="200" w:firstLine="420"/>
        <w:jc w:val="left"/>
      </w:pPr>
      <w:r w:rsidRPr="002E237E">
        <w:rPr>
          <w:rFonts w:hint="eastAsia"/>
        </w:rPr>
        <w:t>通讯</w:t>
      </w:r>
      <w:r w:rsidRPr="002E237E">
        <w:t>地址：上海市闵行区</w:t>
      </w:r>
    </w:p>
    <w:p w:rsidR="00462BBC" w:rsidRDefault="00462BBC" w:rsidP="00544A2D">
      <w:pPr>
        <w:spacing w:line="520" w:lineRule="exact"/>
        <w:ind w:firstLineChars="200" w:firstLine="420"/>
        <w:jc w:val="left"/>
      </w:pPr>
      <w:r>
        <w:rPr>
          <w:rFonts w:hint="eastAsia"/>
        </w:rPr>
        <w:t>邮编</w:t>
      </w:r>
      <w:r>
        <w:t>：</w:t>
      </w:r>
      <w:r>
        <w:rPr>
          <w:rFonts w:hint="eastAsia"/>
        </w:rPr>
        <w:t>201199</w:t>
      </w:r>
    </w:p>
    <w:p w:rsidR="000727CF" w:rsidRDefault="000727CF" w:rsidP="000727CF">
      <w:pPr>
        <w:spacing w:line="520" w:lineRule="exact"/>
        <w:ind w:firstLine="200"/>
        <w:jc w:val="left"/>
      </w:pPr>
    </w:p>
    <w:tbl>
      <w:tblPr>
        <w:tblStyle w:val="a3"/>
        <w:tblW w:w="0" w:type="auto"/>
        <w:jc w:val="center"/>
        <w:tblLook w:val="04A0"/>
      </w:tblPr>
      <w:tblGrid>
        <w:gridCol w:w="624"/>
        <w:gridCol w:w="3210"/>
        <w:gridCol w:w="1519"/>
        <w:gridCol w:w="1357"/>
        <w:gridCol w:w="1812"/>
      </w:tblGrid>
      <w:tr w:rsidR="00774F3B" w:rsidTr="00774F3B">
        <w:trPr>
          <w:trHeight w:val="537"/>
          <w:jc w:val="center"/>
        </w:trPr>
        <w:tc>
          <w:tcPr>
            <w:tcW w:w="624" w:type="dxa"/>
            <w:vAlign w:val="center"/>
          </w:tcPr>
          <w:p w:rsidR="00774F3B" w:rsidRDefault="00774F3B" w:rsidP="000727CF">
            <w:pPr>
              <w:jc w:val="center"/>
            </w:pPr>
            <w:r>
              <w:rPr>
                <w:rFonts w:hint="eastAsia"/>
              </w:rPr>
              <w:t>序号</w:t>
            </w:r>
          </w:p>
        </w:tc>
        <w:tc>
          <w:tcPr>
            <w:tcW w:w="3210" w:type="dxa"/>
            <w:vAlign w:val="center"/>
          </w:tcPr>
          <w:p w:rsidR="00774F3B" w:rsidRDefault="00774F3B" w:rsidP="000E7572">
            <w:pPr>
              <w:jc w:val="center"/>
            </w:pPr>
            <w:r>
              <w:rPr>
                <w:rFonts w:hint="eastAsia"/>
              </w:rPr>
              <w:t>生产</w:t>
            </w:r>
            <w:r>
              <w:t>建设项目名称</w:t>
            </w:r>
          </w:p>
        </w:tc>
        <w:tc>
          <w:tcPr>
            <w:tcW w:w="1519" w:type="dxa"/>
            <w:vAlign w:val="center"/>
          </w:tcPr>
          <w:p w:rsidR="00774F3B" w:rsidRDefault="00774F3B" w:rsidP="000727CF">
            <w:pPr>
              <w:jc w:val="center"/>
            </w:pPr>
            <w:r>
              <w:rPr>
                <w:rFonts w:hint="eastAsia"/>
              </w:rPr>
              <w:t>建设</w:t>
            </w:r>
            <w:r>
              <w:t>单位</w:t>
            </w:r>
          </w:p>
        </w:tc>
        <w:tc>
          <w:tcPr>
            <w:tcW w:w="1357" w:type="dxa"/>
            <w:vAlign w:val="center"/>
          </w:tcPr>
          <w:p w:rsidR="00774F3B" w:rsidRDefault="00774F3B" w:rsidP="000727CF">
            <w:pPr>
              <w:jc w:val="center"/>
            </w:pPr>
            <w:r>
              <w:rPr>
                <w:rFonts w:hint="eastAsia"/>
              </w:rPr>
              <w:t>建设</w:t>
            </w:r>
            <w:r>
              <w:t>地点</w:t>
            </w:r>
          </w:p>
        </w:tc>
        <w:tc>
          <w:tcPr>
            <w:tcW w:w="1812" w:type="dxa"/>
            <w:vAlign w:val="center"/>
          </w:tcPr>
          <w:p w:rsidR="00774F3B" w:rsidRPr="006C61EC" w:rsidRDefault="00774F3B" w:rsidP="006C61EC">
            <w:pPr>
              <w:jc w:val="center"/>
            </w:pPr>
            <w:r w:rsidRPr="006C61EC">
              <w:rPr>
                <w:rFonts w:hint="eastAsia"/>
              </w:rPr>
              <w:t>接受报备时间</w:t>
            </w:r>
          </w:p>
        </w:tc>
      </w:tr>
      <w:tr w:rsidR="00774F3B" w:rsidTr="00F75AAE">
        <w:trPr>
          <w:trHeight w:val="836"/>
          <w:jc w:val="center"/>
        </w:trPr>
        <w:tc>
          <w:tcPr>
            <w:tcW w:w="624" w:type="dxa"/>
            <w:vAlign w:val="center"/>
          </w:tcPr>
          <w:p w:rsidR="00774F3B" w:rsidRPr="006C61EC" w:rsidRDefault="00774F3B" w:rsidP="006010EB">
            <w:pPr>
              <w:jc w:val="center"/>
              <w:rPr>
                <w:rFonts w:asciiTheme="minorEastAsia" w:hAnsiTheme="minorEastAsia"/>
                <w:szCs w:val="21"/>
              </w:rPr>
            </w:pPr>
            <w:r w:rsidRPr="006C61EC">
              <w:rPr>
                <w:rFonts w:asciiTheme="minorEastAsia" w:hAnsiTheme="minorEastAsia" w:hint="eastAsia"/>
                <w:szCs w:val="21"/>
              </w:rPr>
              <w:t>1</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虹桥机场T2航站楼北侧附属配套业务用房项目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上海机场（集团）有限公司</w:t>
            </w:r>
          </w:p>
        </w:tc>
        <w:tc>
          <w:tcPr>
            <w:tcW w:w="1357" w:type="dxa"/>
            <w:vAlign w:val="center"/>
          </w:tcPr>
          <w:p w:rsidR="00774F3B" w:rsidRPr="006C61EC" w:rsidRDefault="00774F3B" w:rsidP="006010EB">
            <w:pPr>
              <w:jc w:val="center"/>
              <w:rPr>
                <w:rFonts w:asciiTheme="minorEastAsia" w:hAnsiTheme="minorEastAsia"/>
                <w:szCs w:val="21"/>
              </w:rPr>
            </w:pPr>
            <w:r w:rsidRPr="006C61EC">
              <w:rPr>
                <w:rFonts w:asciiTheme="minorEastAsia" w:hAnsiTheme="minorEastAsia" w:hint="eastAsia"/>
                <w:szCs w:val="21"/>
              </w:rPr>
              <w:t>新虹</w:t>
            </w:r>
            <w:r w:rsidRPr="006C61EC">
              <w:rPr>
                <w:rFonts w:asciiTheme="minorEastAsia" w:hAnsiTheme="minorEastAsia"/>
                <w:szCs w:val="21"/>
              </w:rPr>
              <w:t>街道</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2025.1.9</w:t>
            </w:r>
          </w:p>
        </w:tc>
      </w:tr>
      <w:tr w:rsidR="00774F3B" w:rsidTr="00F75AAE">
        <w:trPr>
          <w:trHeight w:val="861"/>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新建虹桥镇824街坊P1、P2、P3丘（湘府花园三期）项目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上海湘府房地产开发有限公司</w:t>
            </w:r>
          </w:p>
        </w:tc>
        <w:tc>
          <w:tcPr>
            <w:tcW w:w="1357"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color w:val="000000"/>
                <w:szCs w:val="21"/>
              </w:rPr>
              <w:t>虹桥镇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2025.1.9</w:t>
            </w:r>
          </w:p>
        </w:tc>
      </w:tr>
      <w:tr w:rsidR="00774F3B" w:rsidTr="00F75AAE">
        <w:trPr>
          <w:trHeight w:val="1084"/>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3</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上海智能医疗创新示范基地一期项目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上海盛闵智能医疗科技开发有限公司</w:t>
            </w:r>
          </w:p>
        </w:tc>
        <w:tc>
          <w:tcPr>
            <w:tcW w:w="1357"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吴泾镇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2025.3.3</w:t>
            </w:r>
          </w:p>
        </w:tc>
      </w:tr>
      <w:tr w:rsidR="00774F3B" w:rsidTr="00F75AAE">
        <w:trPr>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4</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闵行区华漕镇MHP0-0501单元53-01地块住宅项目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上海南祺实业发展有限公司有限公司</w:t>
            </w:r>
          </w:p>
        </w:tc>
        <w:tc>
          <w:tcPr>
            <w:tcW w:w="1357" w:type="dxa"/>
            <w:vAlign w:val="center"/>
          </w:tcPr>
          <w:p w:rsidR="00774F3B" w:rsidRPr="006C61EC" w:rsidRDefault="00774F3B" w:rsidP="00E95AF2">
            <w:pPr>
              <w:jc w:val="center"/>
              <w:rPr>
                <w:rFonts w:asciiTheme="minorEastAsia" w:hAnsiTheme="minorEastAsia"/>
                <w:color w:val="000000"/>
                <w:szCs w:val="21"/>
              </w:rPr>
            </w:pPr>
            <w:r w:rsidRPr="006C61EC">
              <w:rPr>
                <w:rFonts w:asciiTheme="minorEastAsia" w:hAnsiTheme="minorEastAsia" w:hint="eastAsia"/>
                <w:color w:val="000000"/>
                <w:szCs w:val="21"/>
              </w:rPr>
              <w:t>华漕镇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2025.3.28</w:t>
            </w:r>
          </w:p>
        </w:tc>
      </w:tr>
      <w:tr w:rsidR="00774F3B" w:rsidTr="00F75AAE">
        <w:trPr>
          <w:trHeight w:val="898"/>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5</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虹桥镇46号B地块商品住宅新建项目（B2）</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上海东苑碧贵置业有限公司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虹桥镇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2025.3.28</w:t>
            </w:r>
          </w:p>
        </w:tc>
      </w:tr>
      <w:tr w:rsidR="00774F3B" w:rsidTr="00F75AAE">
        <w:trPr>
          <w:trHeight w:val="82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6</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上海国际新文创电竞中心（南区）项目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上海樽讯电竞信息科技有限公司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szCs w:val="21"/>
              </w:rPr>
              <w:t>华漕镇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2025.4.9</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7</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梅陇华鑫天地产业园项目（二期02-05-03地块）</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上海一鑫置业有限公司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梅陇镇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2025.4.16</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8</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闵行区莘庄镇淀浦河（小涞港-沪闵路）河道完善工程</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上海市闵行区莘庄镇城市建设管理事务中心</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莘庄镇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2025.4.30</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lastRenderedPageBreak/>
              <w:t>9</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新建上海星河湾三期商品住宅项目（A区）</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上海金色紫都房地产有限公司</w:t>
            </w:r>
          </w:p>
        </w:tc>
        <w:tc>
          <w:tcPr>
            <w:tcW w:w="1357"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color w:val="000000"/>
                <w:szCs w:val="21"/>
              </w:rPr>
              <w:t>颛桥镇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2025.4.30</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10</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新建上海星河湾三期商品住宅项目（B区）</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上海金色紫都房地产有限公司</w:t>
            </w:r>
          </w:p>
        </w:tc>
        <w:tc>
          <w:tcPr>
            <w:tcW w:w="1357"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color w:val="000000"/>
                <w:szCs w:val="21"/>
              </w:rPr>
              <w:t>颛桥镇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2025.4.30</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11</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闵行区虹桥社区S110101单元13a-07b地块项目（虹桥镇工-319号地块）</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中国干细胞集团上海生物科技有限公司</w:t>
            </w:r>
          </w:p>
        </w:tc>
        <w:tc>
          <w:tcPr>
            <w:tcW w:w="1357"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color w:val="000000"/>
                <w:szCs w:val="21"/>
              </w:rPr>
              <w:t>虹桥镇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2025.6.18</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12</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梅陇镇MHC10601单元01-07A-02地块（209地块五期）征收（动迁）安置房项目（住宅部分）</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上海锦闵置业有限公司</w:t>
            </w:r>
          </w:p>
        </w:tc>
        <w:tc>
          <w:tcPr>
            <w:tcW w:w="1357"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color w:val="000000"/>
                <w:szCs w:val="21"/>
              </w:rPr>
              <w:t>梅陇镇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2025.6.18</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13</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皇都花园四期项目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友富（上海）有限公司</w:t>
            </w:r>
          </w:p>
        </w:tc>
        <w:tc>
          <w:tcPr>
            <w:tcW w:w="1357"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color w:val="000000"/>
                <w:szCs w:val="21"/>
              </w:rPr>
              <w:t>七宝镇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2025.6.18</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14</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闵行区七宝镇MHC10105单元03-12地块征收安置房项目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上海住保宝程置业有限公司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七宝镇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2025.6.27</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15</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天安豪园二期商品住宅项目（C区）</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上海海峡思泉房地产有限公司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七宝镇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2025.6.27</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16</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新建虹桥镇虹桥社区03单元29b-04地块征收（动迁）安置房项目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上海泰文房地产有限公司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szCs w:val="21"/>
              </w:rPr>
              <w:t>虹桥镇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2025.7.2</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17</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华漕镇293街坊21丘(鸿桥新商汇)项目（二期）</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富昱置业（上海）有限公司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华漕</w:t>
            </w:r>
            <w:r w:rsidRPr="006C61EC">
              <w:rPr>
                <w:rFonts w:asciiTheme="minorEastAsia" w:hAnsiTheme="minorEastAsia"/>
                <w:color w:val="000000"/>
                <w:szCs w:val="21"/>
              </w:rPr>
              <w:t>镇</w:t>
            </w:r>
            <w:bookmarkStart w:id="0" w:name="_GoBack"/>
            <w:bookmarkEnd w:id="0"/>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2025.7.9</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18</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莘庄工业区MHP0-0501单元32A-05A-a地块租赁住房项目（一街坊）</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上海市莘庄工业区经济技术发展有限公司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莘庄工业区</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2025.7.9</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19</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上海天宸健康城（01-04A-02地块）项目（南区）</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上海天宸健康管理有限公司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颛桥镇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2025.7.18</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20</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闵行区吴泾镇紫竹科学园区MHPO-1004单元09A-19A 地块租赁住房项目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上海城泷置业有限公司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吴泾镇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2025.8.19</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21</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人工智能母婴用品创新产业化基地</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上海里宝智能科技有限公司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马桥镇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2025.9.24</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22</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九星地区综合管廊建设工程</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上海城投置地项目管理有限公司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七宝镇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2025.10.21</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lastRenderedPageBreak/>
              <w:t>23</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七宝镇九星地区配套市政道路-虹莘路（漕宝路-顾戴路）道路改建工程</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上海城投置地项目管理有限公司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七宝镇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2025.10.21</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24</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新建虹井路718号自用办公楼项目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上海园林绿化建设有限公司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虹桥镇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2025.10.31</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25</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上海市南汇文110kv输变电工程</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国网上海市电力公司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浦江镇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2025.10.31</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26</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信达生物制药集团全球研发中心项目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信达生物科技有限公司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华漕镇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2025.11.25</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27</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颛桥东苑米兰特色小镇三期（暂定）项目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上海东苑美盈置业有限公司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颛桥镇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2025.11.25</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28</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梅陇镇朱行工业区S11-0801单元FA-03地块征收（动迁）安置房项目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上海城享置业有限公司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梅陇镇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2025.12.4</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29</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华漕镇MHP0-1403单元67-02地块新建项目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上海翟华房地产开发有限公司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华漕镇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2025.12.4</w:t>
            </w:r>
          </w:p>
        </w:tc>
      </w:tr>
      <w:tr w:rsidR="00774F3B" w:rsidTr="00F75AAE">
        <w:trPr>
          <w:trHeight w:val="902"/>
          <w:jc w:val="center"/>
        </w:trPr>
        <w:tc>
          <w:tcPr>
            <w:tcW w:w="624" w:type="dxa"/>
            <w:vAlign w:val="center"/>
          </w:tcPr>
          <w:p w:rsidR="00774F3B" w:rsidRPr="006C61EC" w:rsidRDefault="00774F3B" w:rsidP="00E95AF2">
            <w:pPr>
              <w:jc w:val="center"/>
              <w:rPr>
                <w:rFonts w:asciiTheme="minorEastAsia" w:hAnsiTheme="minorEastAsia"/>
                <w:szCs w:val="21"/>
              </w:rPr>
            </w:pPr>
            <w:r w:rsidRPr="006C61EC">
              <w:rPr>
                <w:rFonts w:asciiTheme="minorEastAsia" w:hAnsiTheme="minorEastAsia" w:hint="eastAsia"/>
                <w:szCs w:val="21"/>
              </w:rPr>
              <w:t>30</w:t>
            </w:r>
          </w:p>
        </w:tc>
        <w:tc>
          <w:tcPr>
            <w:tcW w:w="3210"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新建吴泾镇165-5号地块（紫竹半岛二期A区）商品住宅项目</w:t>
            </w:r>
          </w:p>
        </w:tc>
        <w:tc>
          <w:tcPr>
            <w:tcW w:w="1519"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上海紫竹半岛地产有限公司</w:t>
            </w:r>
          </w:p>
        </w:tc>
        <w:tc>
          <w:tcPr>
            <w:tcW w:w="1357" w:type="dxa"/>
            <w:vAlign w:val="center"/>
          </w:tcPr>
          <w:p w:rsidR="00774F3B" w:rsidRPr="006C61EC" w:rsidRDefault="00774F3B" w:rsidP="00E95AF2">
            <w:pPr>
              <w:widowControl/>
              <w:jc w:val="center"/>
              <w:rPr>
                <w:rFonts w:asciiTheme="minorEastAsia" w:hAnsiTheme="minorEastAsia"/>
                <w:color w:val="000000"/>
                <w:szCs w:val="21"/>
              </w:rPr>
            </w:pPr>
            <w:r w:rsidRPr="006C61EC">
              <w:rPr>
                <w:rFonts w:asciiTheme="minorEastAsia" w:hAnsiTheme="minorEastAsia" w:hint="eastAsia"/>
                <w:color w:val="000000"/>
                <w:szCs w:val="21"/>
              </w:rPr>
              <w:t>吴泾镇</w:t>
            </w:r>
          </w:p>
        </w:tc>
        <w:tc>
          <w:tcPr>
            <w:tcW w:w="1812" w:type="dxa"/>
            <w:vAlign w:val="center"/>
          </w:tcPr>
          <w:p w:rsidR="00774F3B" w:rsidRPr="006C61EC" w:rsidRDefault="00774F3B">
            <w:pPr>
              <w:jc w:val="center"/>
              <w:rPr>
                <w:rFonts w:asciiTheme="minorEastAsia" w:hAnsiTheme="minorEastAsia" w:cs="宋体"/>
                <w:color w:val="000000"/>
                <w:szCs w:val="21"/>
              </w:rPr>
            </w:pPr>
            <w:r w:rsidRPr="006C61EC">
              <w:rPr>
                <w:rFonts w:asciiTheme="minorEastAsia" w:hAnsiTheme="minorEastAsia" w:hint="eastAsia"/>
                <w:color w:val="000000"/>
                <w:szCs w:val="21"/>
              </w:rPr>
              <w:t>2025.12.15</w:t>
            </w:r>
          </w:p>
        </w:tc>
      </w:tr>
    </w:tbl>
    <w:p w:rsidR="00462BBC" w:rsidRDefault="00462BBC" w:rsidP="006920D9">
      <w:pPr>
        <w:jc w:val="left"/>
      </w:pPr>
    </w:p>
    <w:sectPr w:rsidR="00462BBC" w:rsidSect="00774F3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B67" w:rsidRDefault="00244B67" w:rsidP="008162FC">
      <w:r>
        <w:separator/>
      </w:r>
    </w:p>
  </w:endnote>
  <w:endnote w:type="continuationSeparator" w:id="1">
    <w:p w:rsidR="00244B67" w:rsidRDefault="00244B67" w:rsidP="008162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B67" w:rsidRDefault="00244B67" w:rsidP="008162FC">
      <w:r>
        <w:separator/>
      </w:r>
    </w:p>
  </w:footnote>
  <w:footnote w:type="continuationSeparator" w:id="1">
    <w:p w:rsidR="00244B67" w:rsidRDefault="00244B67" w:rsidP="008162F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62BBC"/>
    <w:rsid w:val="00011375"/>
    <w:rsid w:val="000727CF"/>
    <w:rsid w:val="000E7572"/>
    <w:rsid w:val="001312CB"/>
    <w:rsid w:val="00207A97"/>
    <w:rsid w:val="00244B67"/>
    <w:rsid w:val="002E237E"/>
    <w:rsid w:val="003206DB"/>
    <w:rsid w:val="00340E10"/>
    <w:rsid w:val="00411F94"/>
    <w:rsid w:val="00462BBC"/>
    <w:rsid w:val="004A2F91"/>
    <w:rsid w:val="004D789B"/>
    <w:rsid w:val="00500EF5"/>
    <w:rsid w:val="00544A2D"/>
    <w:rsid w:val="005D51F8"/>
    <w:rsid w:val="006010EB"/>
    <w:rsid w:val="0062367C"/>
    <w:rsid w:val="00674BA6"/>
    <w:rsid w:val="006920D9"/>
    <w:rsid w:val="006C5EB2"/>
    <w:rsid w:val="006C61EC"/>
    <w:rsid w:val="006D697B"/>
    <w:rsid w:val="00774F3B"/>
    <w:rsid w:val="007E5D63"/>
    <w:rsid w:val="007E6C25"/>
    <w:rsid w:val="008162FC"/>
    <w:rsid w:val="008E3DCA"/>
    <w:rsid w:val="0098570A"/>
    <w:rsid w:val="00AA0C13"/>
    <w:rsid w:val="00CC7F99"/>
    <w:rsid w:val="00CE09DC"/>
    <w:rsid w:val="00DB1D8E"/>
    <w:rsid w:val="00DC7DA7"/>
    <w:rsid w:val="00E55055"/>
    <w:rsid w:val="00E95AF2"/>
    <w:rsid w:val="00F44056"/>
    <w:rsid w:val="00F75AAE"/>
    <w:rsid w:val="00FC2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DC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2B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8162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162FC"/>
    <w:rPr>
      <w:sz w:val="18"/>
      <w:szCs w:val="18"/>
    </w:rPr>
  </w:style>
  <w:style w:type="paragraph" w:styleId="a5">
    <w:name w:val="footer"/>
    <w:basedOn w:val="a"/>
    <w:link w:val="Char0"/>
    <w:uiPriority w:val="99"/>
    <w:unhideWhenUsed/>
    <w:rsid w:val="008162FC"/>
    <w:pPr>
      <w:tabs>
        <w:tab w:val="center" w:pos="4153"/>
        <w:tab w:val="right" w:pos="8306"/>
      </w:tabs>
      <w:snapToGrid w:val="0"/>
      <w:jc w:val="left"/>
    </w:pPr>
    <w:rPr>
      <w:sz w:val="18"/>
      <w:szCs w:val="18"/>
    </w:rPr>
  </w:style>
  <w:style w:type="character" w:customStyle="1" w:styleId="Char0">
    <w:name w:val="页脚 Char"/>
    <w:basedOn w:val="a0"/>
    <w:link w:val="a5"/>
    <w:uiPriority w:val="99"/>
    <w:rsid w:val="008162FC"/>
    <w:rPr>
      <w:sz w:val="18"/>
      <w:szCs w:val="18"/>
    </w:rPr>
  </w:style>
  <w:style w:type="paragraph" w:styleId="a6">
    <w:name w:val="Balloon Text"/>
    <w:basedOn w:val="a"/>
    <w:link w:val="Char1"/>
    <w:uiPriority w:val="99"/>
    <w:semiHidden/>
    <w:unhideWhenUsed/>
    <w:rsid w:val="005D51F8"/>
    <w:rPr>
      <w:sz w:val="18"/>
      <w:szCs w:val="18"/>
    </w:rPr>
  </w:style>
  <w:style w:type="character" w:customStyle="1" w:styleId="Char1">
    <w:name w:val="批注框文本 Char"/>
    <w:basedOn w:val="a0"/>
    <w:link w:val="a6"/>
    <w:uiPriority w:val="99"/>
    <w:semiHidden/>
    <w:rsid w:val="005D51F8"/>
    <w:rPr>
      <w:sz w:val="18"/>
      <w:szCs w:val="18"/>
    </w:rPr>
  </w:style>
</w:styles>
</file>

<file path=word/webSettings.xml><?xml version="1.0" encoding="utf-8"?>
<w:webSettings xmlns:r="http://schemas.openxmlformats.org/officeDocument/2006/relationships" xmlns:w="http://schemas.openxmlformats.org/wordprocessingml/2006/main">
  <w:divs>
    <w:div w:id="499583072">
      <w:bodyDiv w:val="1"/>
      <w:marLeft w:val="0"/>
      <w:marRight w:val="0"/>
      <w:marTop w:val="0"/>
      <w:marBottom w:val="0"/>
      <w:divBdr>
        <w:top w:val="none" w:sz="0" w:space="0" w:color="auto"/>
        <w:left w:val="none" w:sz="0" w:space="0" w:color="auto"/>
        <w:bottom w:val="none" w:sz="0" w:space="0" w:color="auto"/>
        <w:right w:val="none" w:sz="0" w:space="0" w:color="auto"/>
      </w:divBdr>
    </w:div>
    <w:div w:id="148793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299</Words>
  <Characters>1706</Characters>
  <Application>Microsoft Office Word</Application>
  <DocSecurity>0</DocSecurity>
  <Lines>14</Lines>
  <Paragraphs>4</Paragraphs>
  <ScaleCrop>false</ScaleCrop>
  <Company>Microsoft</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水务局窗口</dc:creator>
  <cp:keywords/>
  <dc:description/>
  <cp:lastModifiedBy>NTKO</cp:lastModifiedBy>
  <cp:revision>12</cp:revision>
  <cp:lastPrinted>2021-08-06T05:40:00Z</cp:lastPrinted>
  <dcterms:created xsi:type="dcterms:W3CDTF">2022-11-25T01:05:00Z</dcterms:created>
  <dcterms:modified xsi:type="dcterms:W3CDTF">2026-03-24T07:36:00Z</dcterms:modified>
</cp:coreProperties>
</file>